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2C" w:rsidRPr="0064648C" w:rsidRDefault="00A5362C" w:rsidP="00A5362C">
      <w:pPr>
        <w:jc w:val="center"/>
        <w:rPr>
          <w:rFonts w:asciiTheme="majorHAnsi" w:hAnsiTheme="majorHAnsi" w:cstheme="minorHAnsi"/>
          <w:b/>
          <w:sz w:val="24"/>
        </w:rPr>
      </w:pPr>
      <w:r w:rsidRPr="0064648C">
        <w:rPr>
          <w:rFonts w:asciiTheme="majorHAnsi" w:hAnsiTheme="majorHAnsi" w:cstheme="minorHAnsi"/>
          <w:b/>
          <w:sz w:val="24"/>
          <w:lang w:val="sl-SI"/>
        </w:rPr>
        <w:t>MINISTARSTVO KULTURE CRNE GORE</w:t>
      </w:r>
    </w:p>
    <w:p w:rsidR="00A5362C" w:rsidRPr="0064648C" w:rsidRDefault="00A5362C" w:rsidP="00A5362C">
      <w:pPr>
        <w:jc w:val="center"/>
        <w:rPr>
          <w:rFonts w:asciiTheme="majorHAnsi" w:hAnsiTheme="majorHAnsi" w:cstheme="minorHAnsi"/>
          <w:b/>
          <w:sz w:val="24"/>
          <w:lang w:val="sl-SI"/>
        </w:rPr>
      </w:pPr>
    </w:p>
    <w:p w:rsidR="00A5362C" w:rsidRPr="0064648C" w:rsidRDefault="00A5362C" w:rsidP="00A5362C">
      <w:pPr>
        <w:jc w:val="center"/>
        <w:rPr>
          <w:rFonts w:asciiTheme="majorHAnsi" w:hAnsiTheme="majorHAnsi" w:cstheme="minorHAnsi"/>
          <w:b/>
          <w:sz w:val="24"/>
          <w:lang w:val="sl-SI"/>
        </w:rPr>
      </w:pPr>
    </w:p>
    <w:p w:rsidR="00A5362C" w:rsidRPr="0064648C" w:rsidRDefault="00A5362C" w:rsidP="00A5362C">
      <w:pPr>
        <w:jc w:val="center"/>
        <w:rPr>
          <w:rFonts w:asciiTheme="majorHAnsi" w:hAnsiTheme="majorHAnsi" w:cstheme="minorHAnsi"/>
          <w:b/>
          <w:sz w:val="24"/>
          <w:lang w:val="sl-SI"/>
        </w:rPr>
      </w:pPr>
    </w:p>
    <w:p w:rsidR="00A5362C" w:rsidRPr="0064648C" w:rsidRDefault="00A5362C" w:rsidP="00A5362C">
      <w:pPr>
        <w:jc w:val="both"/>
        <w:rPr>
          <w:rFonts w:asciiTheme="majorHAnsi" w:hAnsiTheme="majorHAnsi" w:cstheme="minorHAnsi"/>
          <w:b/>
          <w:sz w:val="24"/>
          <w:lang w:val="sl-SI"/>
        </w:rPr>
      </w:pPr>
    </w:p>
    <w:p w:rsidR="00A5362C" w:rsidRPr="0064648C" w:rsidRDefault="00A5362C" w:rsidP="00A5362C">
      <w:pPr>
        <w:jc w:val="both"/>
        <w:rPr>
          <w:rFonts w:asciiTheme="majorHAnsi" w:hAnsiTheme="majorHAnsi" w:cstheme="minorHAnsi"/>
          <w:b/>
          <w:sz w:val="24"/>
          <w:lang w:val="sl-SI"/>
        </w:rPr>
      </w:pPr>
    </w:p>
    <w:p w:rsidR="00A5362C" w:rsidRPr="0064648C" w:rsidRDefault="00A5362C" w:rsidP="00A5362C">
      <w:pPr>
        <w:jc w:val="both"/>
        <w:rPr>
          <w:rFonts w:asciiTheme="majorHAnsi" w:hAnsiTheme="majorHAnsi" w:cstheme="minorHAnsi"/>
          <w:b/>
          <w:sz w:val="24"/>
          <w:lang w:val="sl-SI"/>
        </w:rPr>
      </w:pPr>
    </w:p>
    <w:p w:rsidR="00A5362C" w:rsidRPr="0064648C" w:rsidRDefault="00A5362C" w:rsidP="00A5362C">
      <w:pPr>
        <w:jc w:val="both"/>
        <w:rPr>
          <w:rFonts w:asciiTheme="majorHAnsi" w:hAnsiTheme="majorHAnsi" w:cstheme="minorHAnsi"/>
          <w:b/>
          <w:sz w:val="24"/>
          <w:lang w:val="sl-SI"/>
        </w:rPr>
      </w:pPr>
    </w:p>
    <w:p w:rsidR="00A5362C" w:rsidRPr="0064648C" w:rsidRDefault="00A5362C" w:rsidP="00A5362C">
      <w:pPr>
        <w:jc w:val="both"/>
        <w:rPr>
          <w:rFonts w:asciiTheme="majorHAnsi" w:hAnsiTheme="majorHAnsi" w:cstheme="minorHAnsi"/>
          <w:b/>
          <w:sz w:val="24"/>
          <w:lang w:val="sl-SI"/>
        </w:rPr>
      </w:pPr>
    </w:p>
    <w:p w:rsidR="00A5362C" w:rsidRPr="0064648C" w:rsidRDefault="00A5362C" w:rsidP="00A5362C">
      <w:pPr>
        <w:jc w:val="both"/>
        <w:rPr>
          <w:rFonts w:asciiTheme="majorHAnsi" w:hAnsiTheme="majorHAnsi" w:cstheme="minorHAnsi"/>
          <w:b/>
          <w:sz w:val="24"/>
          <w:lang w:val="sl-SI"/>
        </w:rPr>
      </w:pPr>
    </w:p>
    <w:p w:rsidR="00A5362C" w:rsidRPr="0064648C" w:rsidRDefault="00A5362C" w:rsidP="00A5362C">
      <w:pPr>
        <w:jc w:val="both"/>
        <w:rPr>
          <w:rFonts w:asciiTheme="majorHAnsi" w:hAnsiTheme="majorHAnsi" w:cstheme="minorHAnsi"/>
          <w:b/>
          <w:sz w:val="24"/>
          <w:lang w:val="sl-SI"/>
        </w:rPr>
      </w:pPr>
    </w:p>
    <w:p w:rsidR="00A5362C" w:rsidRPr="0064648C" w:rsidRDefault="00A5362C" w:rsidP="00A5362C">
      <w:pPr>
        <w:ind w:left="-360"/>
        <w:jc w:val="both"/>
        <w:rPr>
          <w:rFonts w:asciiTheme="majorHAnsi" w:hAnsiTheme="majorHAnsi" w:cstheme="minorHAnsi"/>
          <w:b/>
          <w:sz w:val="24"/>
          <w:lang w:val="sl-SI"/>
        </w:rPr>
      </w:pPr>
    </w:p>
    <w:p w:rsidR="00A5362C" w:rsidRPr="0064648C" w:rsidRDefault="00A5362C" w:rsidP="00A5362C">
      <w:pPr>
        <w:jc w:val="both"/>
        <w:rPr>
          <w:rFonts w:asciiTheme="majorHAnsi" w:hAnsiTheme="majorHAnsi" w:cstheme="minorHAnsi"/>
          <w:b/>
          <w:sz w:val="24"/>
          <w:lang w:val="sl-SI"/>
        </w:rPr>
      </w:pPr>
    </w:p>
    <w:p w:rsidR="00A5362C" w:rsidRPr="0064648C" w:rsidRDefault="00A5362C" w:rsidP="00A5362C">
      <w:pPr>
        <w:jc w:val="center"/>
        <w:rPr>
          <w:rFonts w:asciiTheme="majorHAnsi" w:hAnsiTheme="majorHAnsi" w:cstheme="minorHAnsi"/>
          <w:b/>
          <w:sz w:val="24"/>
          <w:lang w:val="sr-Cyrl-CS"/>
        </w:rPr>
      </w:pPr>
    </w:p>
    <w:p w:rsidR="00A5362C" w:rsidRPr="0064648C" w:rsidRDefault="00A5362C" w:rsidP="00A5362C">
      <w:pPr>
        <w:jc w:val="center"/>
        <w:rPr>
          <w:rFonts w:asciiTheme="majorHAnsi" w:hAnsiTheme="majorHAnsi" w:cstheme="minorHAnsi"/>
          <w:sz w:val="24"/>
          <w:lang w:val="sl-SI"/>
        </w:rPr>
      </w:pPr>
    </w:p>
    <w:p w:rsidR="00A5362C" w:rsidRPr="0064648C" w:rsidRDefault="00A5362C" w:rsidP="00A5362C">
      <w:pPr>
        <w:jc w:val="center"/>
        <w:rPr>
          <w:rFonts w:asciiTheme="majorHAnsi" w:hAnsiTheme="majorHAnsi" w:cstheme="minorHAnsi"/>
          <w:sz w:val="24"/>
          <w:lang w:val="sl-SI"/>
        </w:rPr>
      </w:pPr>
    </w:p>
    <w:p w:rsidR="00A5362C" w:rsidRPr="0064648C" w:rsidRDefault="00A5362C" w:rsidP="00A5362C">
      <w:pPr>
        <w:jc w:val="center"/>
        <w:rPr>
          <w:rFonts w:asciiTheme="majorHAnsi" w:hAnsiTheme="majorHAnsi" w:cstheme="minorHAnsi"/>
          <w:b/>
          <w:sz w:val="24"/>
          <w:lang w:val="sl-SI"/>
        </w:rPr>
      </w:pPr>
      <w:r w:rsidRPr="0064648C">
        <w:rPr>
          <w:rFonts w:asciiTheme="majorHAnsi" w:hAnsiTheme="majorHAnsi" w:cstheme="minorHAnsi"/>
          <w:b/>
          <w:sz w:val="24"/>
          <w:lang w:val="sl-SI"/>
        </w:rPr>
        <w:t xml:space="preserve">NACIONALNI </w:t>
      </w:r>
      <w:r w:rsidRPr="0064648C">
        <w:rPr>
          <w:rFonts w:asciiTheme="majorHAnsi" w:hAnsiTheme="majorHAnsi" w:cstheme="minorHAnsi"/>
          <w:b/>
          <w:sz w:val="24"/>
          <w:lang w:val="sr-Latn-CS"/>
        </w:rPr>
        <w:t>PROGRAM</w:t>
      </w:r>
      <w:r w:rsidRPr="0064648C">
        <w:rPr>
          <w:rFonts w:asciiTheme="majorHAnsi" w:hAnsiTheme="majorHAnsi" w:cstheme="minorHAnsi"/>
          <w:b/>
          <w:sz w:val="24"/>
          <w:lang w:val="sl-SI"/>
        </w:rPr>
        <w:t xml:space="preserve"> RAZVOJA KULTURE</w:t>
      </w:r>
    </w:p>
    <w:p w:rsidR="00A5362C" w:rsidRPr="0064648C" w:rsidRDefault="00A5362C" w:rsidP="00A5362C">
      <w:pPr>
        <w:jc w:val="center"/>
        <w:rPr>
          <w:rFonts w:asciiTheme="majorHAnsi" w:hAnsiTheme="majorHAnsi" w:cstheme="minorHAnsi"/>
          <w:b/>
          <w:sz w:val="24"/>
          <w:lang w:val="sl-SI"/>
        </w:rPr>
      </w:pPr>
      <w:r w:rsidRPr="0064648C">
        <w:rPr>
          <w:rFonts w:asciiTheme="majorHAnsi" w:hAnsiTheme="majorHAnsi" w:cstheme="minorHAnsi"/>
          <w:b/>
          <w:sz w:val="24"/>
          <w:lang w:val="sl-SI"/>
        </w:rPr>
        <w:t>2011-2015.</w:t>
      </w: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rPr>
          <w:rFonts w:asciiTheme="majorHAnsi" w:hAnsiTheme="majorHAnsi" w:cstheme="minorHAnsi"/>
          <w:sz w:val="24"/>
          <w:lang w:val="sl-SI"/>
        </w:rPr>
      </w:pPr>
    </w:p>
    <w:p w:rsidR="00A5362C" w:rsidRPr="0064648C" w:rsidRDefault="00A5362C" w:rsidP="00A5362C">
      <w:pPr>
        <w:jc w:val="both"/>
        <w:outlineLvl w:val="0"/>
        <w:rPr>
          <w:rFonts w:asciiTheme="majorHAnsi" w:hAnsiTheme="majorHAnsi" w:cstheme="minorHAnsi"/>
          <w:b/>
          <w:sz w:val="24"/>
          <w:lang w:val="sl-SI"/>
        </w:rPr>
      </w:pPr>
    </w:p>
    <w:p w:rsidR="00A5362C" w:rsidRPr="0064648C" w:rsidRDefault="00A5362C" w:rsidP="00A5362C">
      <w:pPr>
        <w:jc w:val="center"/>
        <w:rPr>
          <w:rFonts w:asciiTheme="majorHAnsi" w:hAnsiTheme="majorHAnsi" w:cstheme="minorHAnsi"/>
          <w:sz w:val="24"/>
          <w:lang w:val="sl-SI"/>
        </w:rPr>
      </w:pPr>
    </w:p>
    <w:p w:rsidR="00A5362C" w:rsidRPr="0064648C" w:rsidRDefault="00A5362C" w:rsidP="00A5362C">
      <w:pPr>
        <w:autoSpaceDE w:val="0"/>
        <w:autoSpaceDN w:val="0"/>
        <w:adjustRightInd w:val="0"/>
        <w:jc w:val="both"/>
        <w:rPr>
          <w:rFonts w:asciiTheme="majorHAnsi" w:hAnsiTheme="majorHAnsi" w:cstheme="minorHAnsi"/>
          <w:b/>
          <w:i/>
          <w:sz w:val="24"/>
          <w:lang w:val="sr-Latn-CS"/>
        </w:rPr>
      </w:pPr>
    </w:p>
    <w:p w:rsidR="00A5362C" w:rsidRPr="0064648C" w:rsidRDefault="00A5362C" w:rsidP="00A5362C">
      <w:pPr>
        <w:jc w:val="both"/>
        <w:rPr>
          <w:rFonts w:asciiTheme="majorHAnsi" w:hAnsiTheme="majorHAnsi" w:cstheme="minorHAnsi"/>
          <w:b/>
          <w:sz w:val="24"/>
          <w:lang w:val="sl-SI"/>
        </w:rPr>
      </w:pPr>
    </w:p>
    <w:p w:rsidR="00A5362C" w:rsidRPr="0064648C" w:rsidRDefault="00A5362C" w:rsidP="00A5362C">
      <w:pPr>
        <w:jc w:val="both"/>
        <w:rPr>
          <w:rFonts w:asciiTheme="majorHAnsi" w:hAnsiTheme="majorHAnsi" w:cstheme="minorHAnsi"/>
          <w:b/>
          <w:sz w:val="24"/>
          <w:lang w:val="sl-SI"/>
        </w:rPr>
      </w:pPr>
    </w:p>
    <w:p w:rsidR="00A5362C" w:rsidRPr="0064648C" w:rsidRDefault="00A5362C" w:rsidP="00A5362C">
      <w:pPr>
        <w:jc w:val="both"/>
        <w:rPr>
          <w:rFonts w:asciiTheme="majorHAnsi" w:hAnsiTheme="majorHAnsi" w:cstheme="minorHAnsi"/>
          <w:b/>
          <w:sz w:val="24"/>
          <w:lang w:val="sl-SI"/>
        </w:rPr>
      </w:pPr>
    </w:p>
    <w:p w:rsidR="00A5362C" w:rsidRPr="0064648C" w:rsidRDefault="00A5362C" w:rsidP="00A5362C">
      <w:pPr>
        <w:outlineLvl w:val="0"/>
        <w:rPr>
          <w:rFonts w:asciiTheme="majorHAnsi" w:hAnsiTheme="majorHAnsi" w:cstheme="minorHAnsi"/>
          <w:b/>
          <w:sz w:val="24"/>
          <w:lang w:val="sl-SI"/>
        </w:rPr>
      </w:pPr>
      <w:r w:rsidRPr="0064648C">
        <w:rPr>
          <w:rFonts w:asciiTheme="majorHAnsi" w:hAnsiTheme="majorHAnsi" w:cstheme="minorHAnsi"/>
          <w:b/>
          <w:sz w:val="24"/>
          <w:lang w:val="sl-SI"/>
        </w:rPr>
        <w:t xml:space="preserve">                                                   </w:t>
      </w:r>
    </w:p>
    <w:p w:rsidR="00A5362C" w:rsidRPr="0064648C" w:rsidRDefault="00A5362C" w:rsidP="00A5362C">
      <w:pPr>
        <w:outlineLvl w:val="0"/>
        <w:rPr>
          <w:rFonts w:asciiTheme="majorHAnsi" w:hAnsiTheme="majorHAnsi" w:cstheme="minorHAnsi"/>
          <w:b/>
          <w:sz w:val="24"/>
          <w:lang w:val="sl-SI"/>
        </w:rPr>
      </w:pPr>
    </w:p>
    <w:p w:rsidR="00A5362C" w:rsidRPr="0064648C" w:rsidRDefault="00A5362C" w:rsidP="00A5362C">
      <w:pPr>
        <w:outlineLvl w:val="0"/>
        <w:rPr>
          <w:rFonts w:asciiTheme="majorHAnsi" w:hAnsiTheme="majorHAnsi" w:cstheme="minorHAnsi"/>
          <w:b/>
          <w:sz w:val="24"/>
          <w:lang w:val="sl-SI"/>
        </w:rPr>
      </w:pPr>
    </w:p>
    <w:p w:rsidR="00A5362C" w:rsidRPr="0064648C" w:rsidRDefault="00A5362C" w:rsidP="00A5362C">
      <w:pPr>
        <w:outlineLvl w:val="0"/>
        <w:rPr>
          <w:rFonts w:asciiTheme="majorHAnsi" w:hAnsiTheme="majorHAnsi" w:cstheme="minorHAnsi"/>
          <w:b/>
          <w:sz w:val="24"/>
          <w:lang w:val="sl-SI"/>
        </w:rPr>
      </w:pPr>
    </w:p>
    <w:p w:rsidR="00A5362C" w:rsidRPr="0064648C" w:rsidRDefault="00A5362C" w:rsidP="00A5362C">
      <w:pPr>
        <w:outlineLvl w:val="0"/>
        <w:rPr>
          <w:rFonts w:asciiTheme="majorHAnsi" w:hAnsiTheme="majorHAnsi" w:cstheme="minorHAnsi"/>
          <w:b/>
          <w:sz w:val="24"/>
          <w:lang w:val="sl-SI"/>
        </w:rPr>
      </w:pPr>
    </w:p>
    <w:p w:rsidR="00A5362C" w:rsidRPr="0064648C" w:rsidRDefault="00A5362C" w:rsidP="00A5362C">
      <w:pPr>
        <w:outlineLvl w:val="0"/>
        <w:rPr>
          <w:rFonts w:asciiTheme="majorHAnsi" w:hAnsiTheme="majorHAnsi" w:cstheme="minorHAnsi"/>
          <w:b/>
          <w:sz w:val="24"/>
          <w:lang w:val="sl-SI"/>
        </w:rPr>
      </w:pPr>
    </w:p>
    <w:p w:rsidR="00A5362C" w:rsidRPr="0064648C" w:rsidRDefault="00A5362C" w:rsidP="00A5362C">
      <w:pPr>
        <w:jc w:val="center"/>
        <w:outlineLvl w:val="0"/>
        <w:rPr>
          <w:rFonts w:asciiTheme="majorHAnsi" w:hAnsiTheme="majorHAnsi" w:cstheme="minorHAnsi"/>
          <w:b/>
          <w:sz w:val="24"/>
          <w:lang w:val="sl-SI"/>
        </w:rPr>
      </w:pPr>
      <w:r w:rsidRPr="0064648C">
        <w:rPr>
          <w:rFonts w:asciiTheme="majorHAnsi" w:hAnsiTheme="majorHAnsi" w:cstheme="minorHAnsi"/>
          <w:b/>
          <w:sz w:val="24"/>
          <w:lang w:val="sl-SI"/>
        </w:rPr>
        <w:t>Cetinje, mart 2011. godine</w:t>
      </w:r>
    </w:p>
    <w:p w:rsidR="00A5362C" w:rsidRPr="0064648C" w:rsidRDefault="00A5362C" w:rsidP="00A5362C">
      <w:pPr>
        <w:jc w:val="center"/>
        <w:rPr>
          <w:rFonts w:asciiTheme="majorHAnsi" w:hAnsiTheme="majorHAnsi"/>
          <w:b/>
          <w:sz w:val="24"/>
          <w:lang w:val="sr-Latn-CS"/>
        </w:rPr>
      </w:pPr>
      <w:r w:rsidRPr="0064648C">
        <w:rPr>
          <w:rFonts w:asciiTheme="majorHAnsi" w:hAnsiTheme="majorHAnsi"/>
          <w:b/>
          <w:sz w:val="24"/>
          <w:lang w:val="sl-SI"/>
        </w:rPr>
        <w:t xml:space="preserve">S A D R </w:t>
      </w:r>
      <w:r w:rsidRPr="0064648C">
        <w:rPr>
          <w:rFonts w:asciiTheme="majorHAnsi" w:hAnsiTheme="majorHAnsi"/>
          <w:b/>
          <w:sz w:val="24"/>
          <w:lang w:val="sr-Latn-CS"/>
        </w:rPr>
        <w:t>Ž A J</w:t>
      </w:r>
    </w:p>
    <w:p w:rsidR="006B4CF6" w:rsidRPr="0064648C" w:rsidRDefault="006B4CF6" w:rsidP="00A5362C">
      <w:pPr>
        <w:jc w:val="center"/>
        <w:rPr>
          <w:rFonts w:asciiTheme="majorHAnsi" w:hAnsiTheme="majorHAnsi"/>
          <w:b/>
          <w:sz w:val="24"/>
          <w:lang w:val="sr-Latn-CS"/>
        </w:rPr>
      </w:pPr>
    </w:p>
    <w:p w:rsidR="00A5362C" w:rsidRPr="0064648C" w:rsidRDefault="00D125CA" w:rsidP="00A5362C">
      <w:pPr>
        <w:jc w:val="both"/>
        <w:rPr>
          <w:rFonts w:asciiTheme="majorHAnsi" w:hAnsiTheme="majorHAnsi"/>
          <w:sz w:val="24"/>
          <w:lang w:val="sr-Latn-CS"/>
        </w:rPr>
      </w:pPr>
      <w:r w:rsidRPr="0064648C">
        <w:rPr>
          <w:rFonts w:asciiTheme="majorHAnsi" w:hAnsiTheme="majorHAnsi"/>
          <w:b/>
          <w:sz w:val="24"/>
          <w:lang w:val="sr-Latn-CS"/>
        </w:rPr>
        <w:t xml:space="preserve"> I </w:t>
      </w:r>
      <w:r w:rsidR="00A5362C" w:rsidRPr="0064648C">
        <w:rPr>
          <w:rFonts w:asciiTheme="majorHAnsi" w:hAnsiTheme="majorHAnsi"/>
          <w:b/>
          <w:sz w:val="24"/>
          <w:lang w:val="sr-Latn-CS"/>
        </w:rPr>
        <w:t xml:space="preserve">UVOD </w:t>
      </w:r>
      <w:r w:rsidR="00A5362C" w:rsidRPr="0064648C">
        <w:rPr>
          <w:rFonts w:asciiTheme="majorHAnsi" w:hAnsiTheme="majorHAnsi"/>
          <w:sz w:val="24"/>
          <w:lang w:val="sr-Latn-CS"/>
        </w:rPr>
        <w:t>.............................................................</w:t>
      </w:r>
      <w:r w:rsidR="006B4CF6" w:rsidRPr="0064648C">
        <w:rPr>
          <w:rFonts w:asciiTheme="majorHAnsi" w:hAnsiTheme="majorHAnsi"/>
          <w:sz w:val="24"/>
          <w:lang w:val="sr-Latn-CS"/>
        </w:rPr>
        <w:t>..................</w:t>
      </w:r>
      <w:r w:rsidR="00A5362C" w:rsidRPr="0064648C">
        <w:rPr>
          <w:rFonts w:asciiTheme="majorHAnsi" w:hAnsiTheme="majorHAnsi"/>
          <w:sz w:val="24"/>
          <w:lang w:val="sr-Latn-CS"/>
        </w:rPr>
        <w:t>..</w:t>
      </w:r>
      <w:r w:rsidR="003062C4">
        <w:rPr>
          <w:rFonts w:asciiTheme="majorHAnsi" w:hAnsiTheme="majorHAnsi"/>
          <w:sz w:val="24"/>
          <w:lang w:val="sr-Latn-CS"/>
        </w:rPr>
        <w:t>......</w:t>
      </w:r>
      <w:r w:rsidR="00A5362C" w:rsidRPr="0064648C">
        <w:rPr>
          <w:rFonts w:asciiTheme="majorHAnsi" w:hAnsiTheme="majorHAnsi"/>
          <w:sz w:val="24"/>
          <w:lang w:val="sr-Latn-CS"/>
        </w:rPr>
        <w:t>..................................................</w:t>
      </w:r>
      <w:r w:rsidR="006B4CF6" w:rsidRPr="0064648C">
        <w:rPr>
          <w:rFonts w:asciiTheme="majorHAnsi" w:hAnsiTheme="majorHAnsi"/>
          <w:sz w:val="24"/>
          <w:lang w:val="sr-Latn-CS"/>
        </w:rPr>
        <w:t>........</w:t>
      </w:r>
      <w:r w:rsidR="00A5362C" w:rsidRPr="0064648C">
        <w:rPr>
          <w:rFonts w:asciiTheme="majorHAnsi" w:hAnsiTheme="majorHAnsi"/>
          <w:sz w:val="24"/>
          <w:lang w:val="sr-Latn-CS"/>
        </w:rPr>
        <w:t>. 4</w:t>
      </w:r>
    </w:p>
    <w:p w:rsidR="006B4CF6" w:rsidRPr="003062C4" w:rsidRDefault="006B4CF6" w:rsidP="003062C4">
      <w:pPr>
        <w:pStyle w:val="ListParagraph"/>
        <w:numPr>
          <w:ilvl w:val="1"/>
          <w:numId w:val="51"/>
        </w:numPr>
        <w:jc w:val="both"/>
        <w:rPr>
          <w:rFonts w:asciiTheme="majorHAnsi" w:hAnsiTheme="majorHAnsi"/>
          <w:sz w:val="24"/>
          <w:lang w:val="sr-Latn-CS"/>
        </w:rPr>
      </w:pPr>
      <w:r w:rsidRPr="003062C4">
        <w:rPr>
          <w:rFonts w:asciiTheme="majorHAnsi" w:hAnsiTheme="majorHAnsi"/>
          <w:sz w:val="24"/>
          <w:lang w:val="sr-Latn-CS"/>
        </w:rPr>
        <w:t>Koncept i misija...................................................................................................... 5</w:t>
      </w:r>
    </w:p>
    <w:p w:rsidR="003062C4" w:rsidRPr="003062C4" w:rsidRDefault="003062C4" w:rsidP="003062C4">
      <w:pPr>
        <w:pStyle w:val="ListParagraph"/>
        <w:numPr>
          <w:ilvl w:val="1"/>
          <w:numId w:val="51"/>
        </w:numPr>
        <w:jc w:val="both"/>
        <w:rPr>
          <w:rFonts w:asciiTheme="majorHAnsi" w:hAnsiTheme="majorHAnsi"/>
          <w:sz w:val="24"/>
          <w:lang w:val="sr-Latn-CS"/>
        </w:rPr>
      </w:pPr>
      <w:r>
        <w:rPr>
          <w:rFonts w:asciiTheme="majorHAnsi" w:hAnsiTheme="majorHAnsi"/>
          <w:sz w:val="24"/>
          <w:lang w:val="sr-Latn-CS"/>
        </w:rPr>
        <w:t>Metodologija............................................................................................................ 5</w:t>
      </w:r>
    </w:p>
    <w:p w:rsidR="006B4CF6" w:rsidRPr="0064648C" w:rsidRDefault="003062C4" w:rsidP="006B4CF6">
      <w:pPr>
        <w:ind w:firstLine="720"/>
        <w:jc w:val="both"/>
        <w:rPr>
          <w:rFonts w:asciiTheme="majorHAnsi" w:hAnsiTheme="majorHAnsi"/>
          <w:sz w:val="24"/>
          <w:lang w:val="sr-Latn-CS"/>
        </w:rPr>
      </w:pPr>
      <w:r>
        <w:rPr>
          <w:rFonts w:asciiTheme="majorHAnsi" w:hAnsiTheme="majorHAnsi"/>
          <w:sz w:val="24"/>
          <w:lang w:val="sr-Latn-CS"/>
        </w:rPr>
        <w:t>1.3</w:t>
      </w:r>
      <w:r w:rsidR="006B4CF6" w:rsidRPr="0064648C">
        <w:rPr>
          <w:rFonts w:asciiTheme="majorHAnsi" w:hAnsiTheme="majorHAnsi"/>
          <w:sz w:val="24"/>
          <w:lang w:val="sr-Latn-CS"/>
        </w:rPr>
        <w:t xml:space="preserve">. </w:t>
      </w:r>
      <w:r>
        <w:rPr>
          <w:rFonts w:asciiTheme="majorHAnsi" w:hAnsiTheme="majorHAnsi"/>
          <w:sz w:val="24"/>
          <w:lang w:val="sr-Latn-CS"/>
        </w:rPr>
        <w:tab/>
      </w:r>
      <w:r w:rsidR="006B4CF6" w:rsidRPr="0064648C">
        <w:rPr>
          <w:rFonts w:asciiTheme="majorHAnsi" w:hAnsiTheme="majorHAnsi"/>
          <w:sz w:val="24"/>
          <w:lang w:val="sr-Latn-CS"/>
        </w:rPr>
        <w:t>Standardi i principi............................................................................................... 5</w:t>
      </w:r>
    </w:p>
    <w:p w:rsidR="006B4CF6" w:rsidRPr="0064648C" w:rsidRDefault="003062C4" w:rsidP="006B4CF6">
      <w:pPr>
        <w:ind w:firstLine="720"/>
        <w:jc w:val="both"/>
        <w:rPr>
          <w:rFonts w:asciiTheme="majorHAnsi" w:hAnsiTheme="majorHAnsi"/>
          <w:sz w:val="24"/>
          <w:lang w:val="sr-Latn-CS"/>
        </w:rPr>
      </w:pPr>
      <w:r>
        <w:rPr>
          <w:rFonts w:asciiTheme="majorHAnsi" w:hAnsiTheme="majorHAnsi"/>
          <w:sz w:val="24"/>
          <w:lang w:val="sr-Latn-CS"/>
        </w:rPr>
        <w:t>1.4</w:t>
      </w:r>
      <w:r w:rsidR="006B4CF6" w:rsidRPr="0064648C">
        <w:rPr>
          <w:rFonts w:asciiTheme="majorHAnsi" w:hAnsiTheme="majorHAnsi"/>
          <w:sz w:val="24"/>
          <w:lang w:val="sr-Latn-CS"/>
        </w:rPr>
        <w:t xml:space="preserve">. </w:t>
      </w:r>
      <w:r>
        <w:rPr>
          <w:rFonts w:asciiTheme="majorHAnsi" w:hAnsiTheme="majorHAnsi"/>
          <w:sz w:val="24"/>
          <w:lang w:val="sr-Latn-CS"/>
        </w:rPr>
        <w:tab/>
      </w:r>
      <w:r w:rsidR="006B4CF6" w:rsidRPr="0064648C">
        <w:rPr>
          <w:rFonts w:asciiTheme="majorHAnsi" w:hAnsiTheme="majorHAnsi"/>
          <w:sz w:val="24"/>
          <w:lang w:val="sr-Latn-CS"/>
        </w:rPr>
        <w:t>Javni interes............................................................................................................. 6</w:t>
      </w:r>
    </w:p>
    <w:p w:rsidR="006B4CF6" w:rsidRPr="0064648C" w:rsidRDefault="003062C4" w:rsidP="006B4CF6">
      <w:pPr>
        <w:ind w:firstLine="720"/>
        <w:jc w:val="both"/>
        <w:rPr>
          <w:rFonts w:asciiTheme="majorHAnsi" w:hAnsiTheme="majorHAnsi"/>
          <w:sz w:val="24"/>
          <w:lang w:val="sr-Latn-CS"/>
        </w:rPr>
      </w:pPr>
      <w:r>
        <w:rPr>
          <w:rFonts w:asciiTheme="majorHAnsi" w:hAnsiTheme="majorHAnsi"/>
          <w:sz w:val="24"/>
          <w:lang w:val="sr-Latn-CS"/>
        </w:rPr>
        <w:t>1.5.</w:t>
      </w:r>
      <w:r w:rsidR="006B4CF6" w:rsidRPr="0064648C">
        <w:rPr>
          <w:rFonts w:asciiTheme="majorHAnsi" w:hAnsiTheme="majorHAnsi"/>
          <w:sz w:val="24"/>
          <w:lang w:val="sr-Latn-CS"/>
        </w:rPr>
        <w:t xml:space="preserve"> </w:t>
      </w:r>
      <w:r>
        <w:rPr>
          <w:rFonts w:asciiTheme="majorHAnsi" w:hAnsiTheme="majorHAnsi"/>
          <w:sz w:val="24"/>
          <w:lang w:val="sr-Latn-CS"/>
        </w:rPr>
        <w:tab/>
      </w:r>
      <w:r w:rsidR="006B4CF6" w:rsidRPr="0064648C">
        <w:rPr>
          <w:rFonts w:asciiTheme="majorHAnsi" w:hAnsiTheme="majorHAnsi"/>
          <w:sz w:val="24"/>
          <w:lang w:val="sr-Latn-CS"/>
        </w:rPr>
        <w:t>Održivi kulturni razvoj......</w:t>
      </w:r>
      <w:r>
        <w:rPr>
          <w:rFonts w:asciiTheme="majorHAnsi" w:hAnsiTheme="majorHAnsi"/>
          <w:sz w:val="24"/>
          <w:lang w:val="sr-Latn-CS"/>
        </w:rPr>
        <w:t>...............................</w:t>
      </w:r>
      <w:r w:rsidR="006B4CF6" w:rsidRPr="0064648C">
        <w:rPr>
          <w:rFonts w:asciiTheme="majorHAnsi" w:hAnsiTheme="majorHAnsi"/>
          <w:sz w:val="24"/>
          <w:lang w:val="sr-Latn-CS"/>
        </w:rPr>
        <w:t>................................................... 6</w:t>
      </w:r>
    </w:p>
    <w:p w:rsidR="006B4CF6" w:rsidRPr="0064648C" w:rsidRDefault="003062C4" w:rsidP="006B4CF6">
      <w:pPr>
        <w:ind w:firstLine="720"/>
        <w:jc w:val="both"/>
        <w:rPr>
          <w:rFonts w:asciiTheme="majorHAnsi" w:hAnsiTheme="majorHAnsi"/>
          <w:sz w:val="24"/>
          <w:lang w:val="sr-Latn-CS"/>
        </w:rPr>
      </w:pPr>
      <w:r>
        <w:rPr>
          <w:rFonts w:asciiTheme="majorHAnsi" w:hAnsiTheme="majorHAnsi"/>
          <w:sz w:val="24"/>
          <w:lang w:val="sr-Latn-CS"/>
        </w:rPr>
        <w:t>1.6.</w:t>
      </w:r>
      <w:r w:rsidR="006B4CF6" w:rsidRPr="0064648C">
        <w:rPr>
          <w:rFonts w:asciiTheme="majorHAnsi" w:hAnsiTheme="majorHAnsi"/>
          <w:sz w:val="24"/>
          <w:lang w:val="sr-Latn-CS"/>
        </w:rPr>
        <w:t xml:space="preserve"> </w:t>
      </w:r>
      <w:r>
        <w:rPr>
          <w:rFonts w:asciiTheme="majorHAnsi" w:hAnsiTheme="majorHAnsi"/>
          <w:sz w:val="24"/>
          <w:lang w:val="sr-Latn-CS"/>
        </w:rPr>
        <w:tab/>
      </w:r>
      <w:r w:rsidR="006B4CF6" w:rsidRPr="0064648C">
        <w:rPr>
          <w:rFonts w:asciiTheme="majorHAnsi" w:hAnsiTheme="majorHAnsi"/>
          <w:sz w:val="24"/>
          <w:lang w:val="sr-Latn-CS"/>
        </w:rPr>
        <w:t>Evropska politika u oblas</w:t>
      </w:r>
      <w:r>
        <w:rPr>
          <w:rFonts w:asciiTheme="majorHAnsi" w:hAnsiTheme="majorHAnsi"/>
          <w:sz w:val="24"/>
          <w:lang w:val="sr-Latn-CS"/>
        </w:rPr>
        <w:t>ti kulture..................</w:t>
      </w:r>
      <w:r w:rsidR="006B4CF6" w:rsidRPr="0064648C">
        <w:rPr>
          <w:rFonts w:asciiTheme="majorHAnsi" w:hAnsiTheme="majorHAnsi"/>
          <w:sz w:val="24"/>
          <w:lang w:val="sr-Latn-CS"/>
        </w:rPr>
        <w:t>.............................................. 7</w:t>
      </w:r>
    </w:p>
    <w:p w:rsidR="006B4CF6" w:rsidRPr="0064648C" w:rsidRDefault="006B4CF6" w:rsidP="006B4CF6">
      <w:pPr>
        <w:ind w:firstLine="720"/>
        <w:jc w:val="both"/>
        <w:rPr>
          <w:rFonts w:asciiTheme="majorHAnsi" w:hAnsiTheme="majorHAnsi"/>
          <w:sz w:val="24"/>
          <w:lang w:val="sr-Latn-CS"/>
        </w:rPr>
      </w:pPr>
    </w:p>
    <w:p w:rsidR="00A5362C" w:rsidRPr="0064648C" w:rsidRDefault="00D125CA" w:rsidP="00A5362C">
      <w:pPr>
        <w:jc w:val="both"/>
        <w:rPr>
          <w:rFonts w:asciiTheme="majorHAnsi" w:hAnsiTheme="majorHAnsi"/>
          <w:sz w:val="24"/>
          <w:lang w:val="sr-Latn-CS"/>
        </w:rPr>
      </w:pPr>
      <w:r w:rsidRPr="0064648C">
        <w:rPr>
          <w:rFonts w:asciiTheme="majorHAnsi" w:hAnsiTheme="majorHAnsi"/>
          <w:b/>
          <w:sz w:val="24"/>
          <w:lang w:val="sr-Latn-CS"/>
        </w:rPr>
        <w:t>II</w:t>
      </w:r>
      <w:r w:rsidR="00A5362C" w:rsidRPr="0064648C">
        <w:rPr>
          <w:rFonts w:asciiTheme="majorHAnsi" w:hAnsiTheme="majorHAnsi"/>
          <w:b/>
          <w:sz w:val="24"/>
          <w:lang w:val="sr-Latn-CS"/>
        </w:rPr>
        <w:t xml:space="preserve"> NORMATIVNI OKVIR </w:t>
      </w:r>
      <w:r w:rsidR="00A5362C" w:rsidRPr="0064648C">
        <w:rPr>
          <w:rFonts w:asciiTheme="majorHAnsi" w:hAnsiTheme="majorHAnsi"/>
          <w:sz w:val="24"/>
          <w:lang w:val="sr-Latn-CS"/>
        </w:rPr>
        <w:t>......................................................</w:t>
      </w:r>
      <w:r w:rsidR="003062C4">
        <w:rPr>
          <w:rFonts w:asciiTheme="majorHAnsi" w:hAnsiTheme="majorHAnsi"/>
          <w:sz w:val="24"/>
          <w:lang w:val="sr-Latn-CS"/>
        </w:rPr>
        <w:t>..........</w:t>
      </w:r>
      <w:r w:rsidR="006B4CF6" w:rsidRPr="0064648C">
        <w:rPr>
          <w:rFonts w:asciiTheme="majorHAnsi" w:hAnsiTheme="majorHAnsi"/>
          <w:sz w:val="24"/>
          <w:lang w:val="sr-Latn-CS"/>
        </w:rPr>
        <w:t>.....</w:t>
      </w:r>
      <w:r w:rsidRPr="0064648C">
        <w:rPr>
          <w:rFonts w:asciiTheme="majorHAnsi" w:hAnsiTheme="majorHAnsi"/>
          <w:sz w:val="24"/>
          <w:lang w:val="sr-Latn-CS"/>
        </w:rPr>
        <w:t>...</w:t>
      </w:r>
      <w:r w:rsidR="003062C4">
        <w:rPr>
          <w:rFonts w:asciiTheme="majorHAnsi" w:hAnsiTheme="majorHAnsi"/>
          <w:sz w:val="24"/>
          <w:lang w:val="sr-Latn-CS"/>
        </w:rPr>
        <w:t>......</w:t>
      </w:r>
      <w:r w:rsidRPr="0064648C">
        <w:rPr>
          <w:rFonts w:asciiTheme="majorHAnsi" w:hAnsiTheme="majorHAnsi"/>
          <w:sz w:val="24"/>
          <w:lang w:val="sr-Latn-CS"/>
        </w:rPr>
        <w:t>.................</w:t>
      </w:r>
      <w:r w:rsidR="006B4CF6" w:rsidRPr="0064648C">
        <w:rPr>
          <w:rFonts w:asciiTheme="majorHAnsi" w:hAnsiTheme="majorHAnsi"/>
          <w:sz w:val="24"/>
          <w:lang w:val="sr-Latn-CS"/>
        </w:rPr>
        <w:t>.................</w:t>
      </w:r>
      <w:r w:rsidR="003062C4">
        <w:rPr>
          <w:rFonts w:asciiTheme="majorHAnsi" w:hAnsiTheme="majorHAnsi"/>
          <w:sz w:val="24"/>
          <w:lang w:val="sr-Latn-CS"/>
        </w:rPr>
        <w:t>. 9</w:t>
      </w:r>
    </w:p>
    <w:p w:rsidR="00A5362C" w:rsidRPr="0064648C" w:rsidRDefault="00A5362C" w:rsidP="00A5362C">
      <w:pPr>
        <w:jc w:val="both"/>
        <w:rPr>
          <w:rFonts w:asciiTheme="majorHAnsi" w:hAnsiTheme="majorHAnsi"/>
          <w:sz w:val="24"/>
          <w:lang w:val="sr-Latn-CS"/>
        </w:rPr>
      </w:pPr>
      <w:r w:rsidRPr="0064648C">
        <w:rPr>
          <w:rFonts w:asciiTheme="majorHAnsi" w:hAnsiTheme="majorHAnsi"/>
          <w:b/>
          <w:sz w:val="24"/>
          <w:lang w:val="sr-Latn-CS"/>
        </w:rPr>
        <w:t xml:space="preserve">   </w:t>
      </w:r>
      <w:r w:rsidRPr="0064648C">
        <w:rPr>
          <w:rFonts w:asciiTheme="majorHAnsi" w:hAnsiTheme="majorHAnsi"/>
          <w:b/>
          <w:sz w:val="24"/>
          <w:lang w:val="sr-Latn-CS"/>
        </w:rPr>
        <w:tab/>
      </w:r>
      <w:r w:rsidR="00D125CA" w:rsidRPr="0064648C">
        <w:rPr>
          <w:rFonts w:asciiTheme="majorHAnsi" w:hAnsiTheme="majorHAnsi"/>
          <w:sz w:val="24"/>
          <w:lang w:val="sr-Latn-CS"/>
        </w:rPr>
        <w:t xml:space="preserve">2.1. </w:t>
      </w:r>
      <w:r w:rsidR="003062C4">
        <w:rPr>
          <w:rFonts w:asciiTheme="majorHAnsi" w:hAnsiTheme="majorHAnsi"/>
          <w:sz w:val="24"/>
          <w:lang w:val="sr-Latn-CS"/>
        </w:rPr>
        <w:tab/>
      </w:r>
      <w:r w:rsidRPr="0064648C">
        <w:rPr>
          <w:rFonts w:asciiTheme="majorHAnsi" w:hAnsiTheme="majorHAnsi"/>
          <w:sz w:val="24"/>
          <w:lang w:val="sr-Latn-CS"/>
        </w:rPr>
        <w:t>Ustav ..</w:t>
      </w:r>
      <w:r w:rsidR="00D125CA" w:rsidRPr="0064648C">
        <w:rPr>
          <w:rFonts w:asciiTheme="majorHAnsi" w:hAnsiTheme="majorHAnsi"/>
          <w:sz w:val="24"/>
          <w:lang w:val="sr-Latn-CS"/>
        </w:rPr>
        <w:t>........</w:t>
      </w:r>
      <w:r w:rsidRPr="0064648C">
        <w:rPr>
          <w:rFonts w:asciiTheme="majorHAnsi" w:hAnsiTheme="majorHAnsi"/>
          <w:sz w:val="24"/>
          <w:lang w:val="sr-Latn-CS"/>
        </w:rPr>
        <w:t>.................................................................................</w:t>
      </w:r>
      <w:r w:rsidR="003062C4">
        <w:rPr>
          <w:rFonts w:asciiTheme="majorHAnsi" w:hAnsiTheme="majorHAnsi"/>
          <w:sz w:val="24"/>
          <w:lang w:val="sr-Latn-CS"/>
        </w:rPr>
        <w:t>...........</w:t>
      </w:r>
      <w:r w:rsidR="00D125CA" w:rsidRPr="0064648C">
        <w:rPr>
          <w:rFonts w:asciiTheme="majorHAnsi" w:hAnsiTheme="majorHAnsi"/>
          <w:sz w:val="24"/>
          <w:lang w:val="sr-Latn-CS"/>
        </w:rPr>
        <w:t>.....................</w:t>
      </w:r>
      <w:r w:rsidR="003062C4">
        <w:rPr>
          <w:rFonts w:asciiTheme="majorHAnsi" w:hAnsiTheme="majorHAnsi"/>
          <w:sz w:val="24"/>
          <w:lang w:val="sr-Latn-CS"/>
        </w:rPr>
        <w:t xml:space="preserve"> 10</w:t>
      </w:r>
      <w:r w:rsidRPr="0064648C">
        <w:rPr>
          <w:rFonts w:asciiTheme="majorHAnsi" w:hAnsiTheme="majorHAnsi"/>
          <w:sz w:val="24"/>
          <w:lang w:val="sr-Latn-CS"/>
        </w:rPr>
        <w:t xml:space="preserve">  </w:t>
      </w:r>
    </w:p>
    <w:p w:rsidR="00A5362C" w:rsidRPr="0064648C" w:rsidRDefault="00D125CA" w:rsidP="00A5362C">
      <w:pPr>
        <w:jc w:val="both"/>
        <w:rPr>
          <w:rFonts w:asciiTheme="majorHAnsi" w:hAnsiTheme="majorHAnsi"/>
          <w:sz w:val="24"/>
          <w:lang w:val="sr-Latn-CS"/>
        </w:rPr>
      </w:pPr>
      <w:r w:rsidRPr="0064648C">
        <w:rPr>
          <w:rFonts w:asciiTheme="majorHAnsi" w:hAnsiTheme="majorHAnsi"/>
          <w:sz w:val="24"/>
          <w:lang w:val="sr-Latn-CS"/>
        </w:rPr>
        <w:tab/>
        <w:t>2.</w:t>
      </w:r>
      <w:r w:rsidR="00A5362C" w:rsidRPr="0064648C">
        <w:rPr>
          <w:rFonts w:asciiTheme="majorHAnsi" w:hAnsiTheme="majorHAnsi"/>
          <w:sz w:val="24"/>
          <w:lang w:val="sr-Latn-CS"/>
        </w:rPr>
        <w:t xml:space="preserve">2. </w:t>
      </w:r>
      <w:r w:rsidR="003062C4">
        <w:rPr>
          <w:rFonts w:asciiTheme="majorHAnsi" w:hAnsiTheme="majorHAnsi"/>
          <w:sz w:val="24"/>
          <w:lang w:val="sr-Latn-CS"/>
        </w:rPr>
        <w:tab/>
      </w:r>
      <w:r w:rsidR="00A5362C" w:rsidRPr="0064648C">
        <w:rPr>
          <w:rFonts w:asciiTheme="majorHAnsi" w:hAnsiTheme="majorHAnsi"/>
          <w:sz w:val="24"/>
          <w:lang w:val="sr-Latn-CS"/>
        </w:rPr>
        <w:t>Zakonodavstvo  ..................</w:t>
      </w:r>
      <w:r w:rsidRPr="0064648C">
        <w:rPr>
          <w:rFonts w:asciiTheme="majorHAnsi" w:hAnsiTheme="majorHAnsi"/>
          <w:sz w:val="24"/>
          <w:lang w:val="sr-Latn-CS"/>
        </w:rPr>
        <w:t>.......</w:t>
      </w:r>
      <w:r w:rsidR="00A5362C" w:rsidRPr="0064648C">
        <w:rPr>
          <w:rFonts w:asciiTheme="majorHAnsi" w:hAnsiTheme="majorHAnsi"/>
          <w:sz w:val="24"/>
          <w:lang w:val="sr-Latn-CS"/>
        </w:rPr>
        <w:t>.........................</w:t>
      </w:r>
      <w:r w:rsidR="003062C4">
        <w:rPr>
          <w:rFonts w:asciiTheme="majorHAnsi" w:hAnsiTheme="majorHAnsi"/>
          <w:sz w:val="24"/>
          <w:lang w:val="sr-Latn-CS"/>
        </w:rPr>
        <w:t>...............................</w:t>
      </w:r>
      <w:r w:rsidR="00A5362C" w:rsidRPr="0064648C">
        <w:rPr>
          <w:rFonts w:asciiTheme="majorHAnsi" w:hAnsiTheme="majorHAnsi"/>
          <w:sz w:val="24"/>
          <w:lang w:val="sr-Latn-CS"/>
        </w:rPr>
        <w:t>..........</w:t>
      </w:r>
      <w:r w:rsidRPr="0064648C">
        <w:rPr>
          <w:rFonts w:asciiTheme="majorHAnsi" w:hAnsiTheme="majorHAnsi"/>
          <w:sz w:val="24"/>
          <w:lang w:val="sr-Latn-CS"/>
        </w:rPr>
        <w:t>...........</w:t>
      </w:r>
      <w:r w:rsidR="003062C4">
        <w:rPr>
          <w:rFonts w:asciiTheme="majorHAnsi" w:hAnsiTheme="majorHAnsi"/>
          <w:sz w:val="24"/>
          <w:lang w:val="sr-Latn-CS"/>
        </w:rPr>
        <w:t xml:space="preserve"> 10</w:t>
      </w:r>
    </w:p>
    <w:p w:rsidR="00A5362C" w:rsidRPr="0064648C" w:rsidRDefault="003062C4" w:rsidP="00A5362C">
      <w:pPr>
        <w:jc w:val="both"/>
        <w:rPr>
          <w:rFonts w:asciiTheme="majorHAnsi" w:hAnsiTheme="majorHAnsi"/>
          <w:sz w:val="24"/>
          <w:lang w:val="sr-Latn-CS"/>
        </w:rPr>
      </w:pPr>
      <w:r>
        <w:rPr>
          <w:rFonts w:asciiTheme="majorHAnsi" w:hAnsiTheme="majorHAnsi"/>
          <w:sz w:val="24"/>
          <w:lang w:val="sr-Latn-CS"/>
        </w:rPr>
        <w:t xml:space="preserve">            </w:t>
      </w:r>
      <w:r w:rsidR="005C1255" w:rsidRPr="0064648C">
        <w:rPr>
          <w:rFonts w:asciiTheme="majorHAnsi" w:hAnsiTheme="majorHAnsi"/>
          <w:sz w:val="24"/>
          <w:lang w:val="sr-Latn-CS"/>
        </w:rPr>
        <w:t>2.</w:t>
      </w:r>
      <w:r w:rsidR="00A5362C" w:rsidRPr="0064648C">
        <w:rPr>
          <w:rFonts w:asciiTheme="majorHAnsi" w:hAnsiTheme="majorHAnsi"/>
          <w:sz w:val="24"/>
          <w:lang w:val="sr-Latn-CS"/>
        </w:rPr>
        <w:t>3</w:t>
      </w:r>
      <w:r w:rsidR="005C1255" w:rsidRPr="0064648C">
        <w:rPr>
          <w:rFonts w:asciiTheme="majorHAnsi" w:hAnsiTheme="majorHAnsi"/>
          <w:sz w:val="24"/>
          <w:lang w:val="sr-Latn-CS"/>
        </w:rPr>
        <w:t>.</w:t>
      </w:r>
      <w:r w:rsidR="00A5362C" w:rsidRPr="0064648C">
        <w:rPr>
          <w:rFonts w:asciiTheme="majorHAnsi" w:hAnsiTheme="majorHAnsi"/>
          <w:sz w:val="24"/>
          <w:lang w:val="sr-Latn-CS"/>
        </w:rPr>
        <w:t xml:space="preserve"> </w:t>
      </w:r>
      <w:r>
        <w:rPr>
          <w:rFonts w:asciiTheme="majorHAnsi" w:hAnsiTheme="majorHAnsi"/>
          <w:sz w:val="24"/>
          <w:lang w:val="sr-Latn-CS"/>
        </w:rPr>
        <w:tab/>
      </w:r>
      <w:r w:rsidR="00A5362C" w:rsidRPr="0064648C">
        <w:rPr>
          <w:rFonts w:asciiTheme="majorHAnsi" w:hAnsiTheme="majorHAnsi"/>
          <w:sz w:val="24"/>
          <w:lang w:val="sr-Latn-CS"/>
        </w:rPr>
        <w:t>Međunarodni regulatorni okvir ................................................</w:t>
      </w:r>
      <w:r>
        <w:rPr>
          <w:rFonts w:asciiTheme="majorHAnsi" w:hAnsiTheme="majorHAnsi"/>
          <w:sz w:val="24"/>
          <w:lang w:val="sr-Latn-CS"/>
        </w:rPr>
        <w:t>.</w:t>
      </w:r>
      <w:r w:rsidR="00A5362C" w:rsidRPr="0064648C">
        <w:rPr>
          <w:rFonts w:asciiTheme="majorHAnsi" w:hAnsiTheme="majorHAnsi"/>
          <w:sz w:val="24"/>
          <w:lang w:val="sr-Latn-CS"/>
        </w:rPr>
        <w:t>.............</w:t>
      </w:r>
      <w:r w:rsidR="005C1255" w:rsidRPr="0064648C">
        <w:rPr>
          <w:rFonts w:asciiTheme="majorHAnsi" w:hAnsiTheme="majorHAnsi"/>
          <w:sz w:val="24"/>
          <w:lang w:val="sr-Latn-CS"/>
        </w:rPr>
        <w:t>.......</w:t>
      </w:r>
      <w:r>
        <w:rPr>
          <w:rFonts w:asciiTheme="majorHAnsi" w:hAnsiTheme="majorHAnsi"/>
          <w:sz w:val="24"/>
          <w:lang w:val="sr-Latn-CS"/>
        </w:rPr>
        <w:t>. 11</w:t>
      </w:r>
    </w:p>
    <w:p w:rsidR="00A5362C" w:rsidRPr="0064648C" w:rsidRDefault="00A5362C" w:rsidP="00A5362C">
      <w:pPr>
        <w:jc w:val="both"/>
        <w:rPr>
          <w:rFonts w:asciiTheme="majorHAnsi" w:hAnsiTheme="majorHAnsi"/>
          <w:sz w:val="24"/>
          <w:lang w:val="sr-Latn-CS"/>
        </w:rPr>
      </w:pPr>
      <w:r w:rsidRPr="0064648C">
        <w:rPr>
          <w:rFonts w:asciiTheme="majorHAnsi" w:hAnsiTheme="majorHAnsi"/>
          <w:sz w:val="24"/>
          <w:lang w:val="sr-Latn-CS"/>
        </w:rPr>
        <w:t xml:space="preserve">            </w:t>
      </w:r>
      <w:r w:rsidR="00D125CA" w:rsidRPr="0064648C">
        <w:rPr>
          <w:rFonts w:asciiTheme="majorHAnsi" w:hAnsiTheme="majorHAnsi"/>
          <w:sz w:val="24"/>
          <w:lang w:val="sr-Latn-CS"/>
        </w:rPr>
        <w:tab/>
      </w:r>
      <w:r w:rsidR="00D125CA" w:rsidRPr="0064648C">
        <w:rPr>
          <w:rFonts w:asciiTheme="majorHAnsi" w:hAnsiTheme="majorHAnsi"/>
          <w:sz w:val="24"/>
          <w:lang w:val="sr-Latn-CS"/>
        </w:rPr>
        <w:tab/>
      </w:r>
      <w:r w:rsidR="005C1255" w:rsidRPr="0064648C">
        <w:rPr>
          <w:rFonts w:asciiTheme="majorHAnsi" w:hAnsiTheme="majorHAnsi"/>
          <w:sz w:val="24"/>
          <w:lang w:val="sr-Latn-CS"/>
        </w:rPr>
        <w:t>2.</w:t>
      </w:r>
      <w:r w:rsidRPr="0064648C">
        <w:rPr>
          <w:rFonts w:asciiTheme="majorHAnsi" w:hAnsiTheme="majorHAnsi"/>
          <w:sz w:val="24"/>
          <w:lang w:val="sr-Latn-CS"/>
        </w:rPr>
        <w:t>3.1. Ujedinjene nacije  ....................................</w:t>
      </w:r>
      <w:r w:rsidR="003062C4">
        <w:rPr>
          <w:rFonts w:asciiTheme="majorHAnsi" w:hAnsiTheme="majorHAnsi"/>
          <w:sz w:val="24"/>
          <w:lang w:val="sr-Latn-CS"/>
        </w:rPr>
        <w:t>......</w:t>
      </w:r>
      <w:r w:rsidRPr="0064648C">
        <w:rPr>
          <w:rFonts w:asciiTheme="majorHAnsi" w:hAnsiTheme="majorHAnsi"/>
          <w:sz w:val="24"/>
          <w:lang w:val="sr-Latn-CS"/>
        </w:rPr>
        <w:t>.......</w:t>
      </w:r>
      <w:r w:rsidR="005C1255" w:rsidRPr="0064648C">
        <w:rPr>
          <w:rFonts w:asciiTheme="majorHAnsi" w:hAnsiTheme="majorHAnsi"/>
          <w:sz w:val="24"/>
          <w:lang w:val="sr-Latn-CS"/>
        </w:rPr>
        <w:t>...............</w:t>
      </w:r>
      <w:r w:rsidR="003062C4">
        <w:rPr>
          <w:rFonts w:asciiTheme="majorHAnsi" w:hAnsiTheme="majorHAnsi"/>
          <w:sz w:val="24"/>
          <w:lang w:val="sr-Latn-CS"/>
        </w:rPr>
        <w:t>.</w:t>
      </w:r>
      <w:r w:rsidR="005C1255" w:rsidRPr="0064648C">
        <w:rPr>
          <w:rFonts w:asciiTheme="majorHAnsi" w:hAnsiTheme="majorHAnsi"/>
          <w:sz w:val="24"/>
          <w:lang w:val="sr-Latn-CS"/>
        </w:rPr>
        <w:t>..................</w:t>
      </w:r>
      <w:r w:rsidR="003062C4">
        <w:rPr>
          <w:rFonts w:asciiTheme="majorHAnsi" w:hAnsiTheme="majorHAnsi"/>
          <w:sz w:val="24"/>
          <w:lang w:val="sr-Latn-CS"/>
        </w:rPr>
        <w:t>... 11</w:t>
      </w:r>
      <w:r w:rsidRPr="0064648C">
        <w:rPr>
          <w:rFonts w:asciiTheme="majorHAnsi" w:hAnsiTheme="majorHAnsi"/>
          <w:sz w:val="24"/>
          <w:lang w:val="sr-Latn-CS"/>
        </w:rPr>
        <w:t xml:space="preserve">    </w:t>
      </w:r>
    </w:p>
    <w:p w:rsidR="00A5362C" w:rsidRPr="0064648C" w:rsidRDefault="00A5362C" w:rsidP="00A5362C">
      <w:pPr>
        <w:jc w:val="both"/>
        <w:rPr>
          <w:rFonts w:asciiTheme="majorHAnsi" w:hAnsiTheme="majorHAnsi"/>
          <w:sz w:val="24"/>
          <w:lang w:val="sr-Latn-CS"/>
        </w:rPr>
      </w:pPr>
      <w:r w:rsidRPr="0064648C">
        <w:rPr>
          <w:rFonts w:asciiTheme="majorHAnsi" w:hAnsiTheme="majorHAnsi"/>
          <w:sz w:val="24"/>
          <w:lang w:val="sr-Latn-CS"/>
        </w:rPr>
        <w:t xml:space="preserve">            </w:t>
      </w:r>
      <w:r w:rsidR="00D125CA" w:rsidRPr="0064648C">
        <w:rPr>
          <w:rFonts w:asciiTheme="majorHAnsi" w:hAnsiTheme="majorHAnsi"/>
          <w:sz w:val="24"/>
          <w:lang w:val="sr-Latn-CS"/>
        </w:rPr>
        <w:tab/>
      </w:r>
      <w:r w:rsidR="00D125CA" w:rsidRPr="0064648C">
        <w:rPr>
          <w:rFonts w:asciiTheme="majorHAnsi" w:hAnsiTheme="majorHAnsi"/>
          <w:sz w:val="24"/>
          <w:lang w:val="sr-Latn-CS"/>
        </w:rPr>
        <w:tab/>
      </w:r>
      <w:r w:rsidR="005C1255" w:rsidRPr="0064648C">
        <w:rPr>
          <w:rFonts w:asciiTheme="majorHAnsi" w:hAnsiTheme="majorHAnsi"/>
          <w:sz w:val="24"/>
          <w:lang w:val="sr-Latn-CS"/>
        </w:rPr>
        <w:t>2.</w:t>
      </w:r>
      <w:r w:rsidRPr="0064648C">
        <w:rPr>
          <w:rFonts w:asciiTheme="majorHAnsi" w:hAnsiTheme="majorHAnsi"/>
          <w:sz w:val="24"/>
          <w:lang w:val="sr-Latn-CS"/>
        </w:rPr>
        <w:t>3.2. Savjet Evrope  ...............................................</w:t>
      </w:r>
      <w:r w:rsidR="005C1255" w:rsidRPr="0064648C">
        <w:rPr>
          <w:rFonts w:asciiTheme="majorHAnsi" w:hAnsiTheme="majorHAnsi"/>
          <w:sz w:val="24"/>
          <w:lang w:val="sr-Latn-CS"/>
        </w:rPr>
        <w:t>.............</w:t>
      </w:r>
      <w:r w:rsidR="003062C4">
        <w:rPr>
          <w:rFonts w:asciiTheme="majorHAnsi" w:hAnsiTheme="majorHAnsi"/>
          <w:sz w:val="24"/>
          <w:lang w:val="sr-Latn-CS"/>
        </w:rPr>
        <w:t>......</w:t>
      </w:r>
      <w:r w:rsidR="005C1255" w:rsidRPr="0064648C">
        <w:rPr>
          <w:rFonts w:asciiTheme="majorHAnsi" w:hAnsiTheme="majorHAnsi"/>
          <w:sz w:val="24"/>
          <w:lang w:val="sr-Latn-CS"/>
        </w:rPr>
        <w:t>.</w:t>
      </w:r>
      <w:r w:rsidRPr="0064648C">
        <w:rPr>
          <w:rFonts w:asciiTheme="majorHAnsi" w:hAnsiTheme="majorHAnsi"/>
          <w:sz w:val="24"/>
          <w:lang w:val="sr-Latn-CS"/>
        </w:rPr>
        <w:t>.....</w:t>
      </w:r>
      <w:r w:rsidR="003062C4">
        <w:rPr>
          <w:rFonts w:asciiTheme="majorHAnsi" w:hAnsiTheme="majorHAnsi"/>
          <w:sz w:val="24"/>
          <w:lang w:val="sr-Latn-CS"/>
        </w:rPr>
        <w:t>..................... 12</w:t>
      </w:r>
    </w:p>
    <w:p w:rsidR="00A5362C" w:rsidRPr="0064648C" w:rsidRDefault="00A5362C" w:rsidP="00A5362C">
      <w:pPr>
        <w:jc w:val="both"/>
        <w:rPr>
          <w:rFonts w:asciiTheme="majorHAnsi" w:hAnsiTheme="majorHAnsi"/>
          <w:sz w:val="24"/>
          <w:lang w:val="sr-Latn-CS"/>
        </w:rPr>
      </w:pPr>
      <w:r w:rsidRPr="0064648C">
        <w:rPr>
          <w:rFonts w:asciiTheme="majorHAnsi" w:hAnsiTheme="majorHAnsi"/>
          <w:sz w:val="24"/>
          <w:lang w:val="sr-Latn-CS"/>
        </w:rPr>
        <w:t xml:space="preserve">            </w:t>
      </w:r>
      <w:r w:rsidR="00D125CA" w:rsidRPr="0064648C">
        <w:rPr>
          <w:rFonts w:asciiTheme="majorHAnsi" w:hAnsiTheme="majorHAnsi"/>
          <w:sz w:val="24"/>
          <w:lang w:val="sr-Latn-CS"/>
        </w:rPr>
        <w:tab/>
      </w:r>
      <w:r w:rsidR="00D125CA" w:rsidRPr="0064648C">
        <w:rPr>
          <w:rFonts w:asciiTheme="majorHAnsi" w:hAnsiTheme="majorHAnsi"/>
          <w:sz w:val="24"/>
          <w:lang w:val="sr-Latn-CS"/>
        </w:rPr>
        <w:tab/>
      </w:r>
      <w:r w:rsidR="005C1255" w:rsidRPr="0064648C">
        <w:rPr>
          <w:rFonts w:asciiTheme="majorHAnsi" w:hAnsiTheme="majorHAnsi"/>
          <w:sz w:val="24"/>
          <w:lang w:val="sr-Latn-CS"/>
        </w:rPr>
        <w:t>2.</w:t>
      </w:r>
      <w:r w:rsidRPr="0064648C">
        <w:rPr>
          <w:rFonts w:asciiTheme="majorHAnsi" w:hAnsiTheme="majorHAnsi"/>
          <w:sz w:val="24"/>
          <w:lang w:val="sr-Latn-CS"/>
        </w:rPr>
        <w:t>3.3. Evropska unija ..................................</w:t>
      </w:r>
      <w:r w:rsidR="005C1255" w:rsidRPr="0064648C">
        <w:rPr>
          <w:rFonts w:asciiTheme="majorHAnsi" w:hAnsiTheme="majorHAnsi"/>
          <w:sz w:val="24"/>
          <w:lang w:val="sr-Latn-CS"/>
        </w:rPr>
        <w:t>...</w:t>
      </w:r>
      <w:r w:rsidRPr="0064648C">
        <w:rPr>
          <w:rFonts w:asciiTheme="majorHAnsi" w:hAnsiTheme="majorHAnsi"/>
          <w:sz w:val="24"/>
          <w:lang w:val="sr-Latn-CS"/>
        </w:rPr>
        <w:t>...............</w:t>
      </w:r>
      <w:r w:rsidR="005C1255" w:rsidRPr="0064648C">
        <w:rPr>
          <w:rFonts w:asciiTheme="majorHAnsi" w:hAnsiTheme="majorHAnsi"/>
          <w:sz w:val="24"/>
          <w:lang w:val="sr-Latn-CS"/>
        </w:rPr>
        <w:t>......</w:t>
      </w:r>
      <w:r w:rsidR="003062C4">
        <w:rPr>
          <w:rFonts w:asciiTheme="majorHAnsi" w:hAnsiTheme="majorHAnsi"/>
          <w:sz w:val="24"/>
          <w:lang w:val="sr-Latn-CS"/>
        </w:rPr>
        <w:t>.....</w:t>
      </w:r>
      <w:r w:rsidR="005C1255" w:rsidRPr="0064648C">
        <w:rPr>
          <w:rFonts w:asciiTheme="majorHAnsi" w:hAnsiTheme="majorHAnsi"/>
          <w:sz w:val="24"/>
          <w:lang w:val="sr-Latn-CS"/>
        </w:rPr>
        <w:t>.........</w:t>
      </w:r>
      <w:r w:rsidR="003062C4">
        <w:rPr>
          <w:rFonts w:asciiTheme="majorHAnsi" w:hAnsiTheme="majorHAnsi"/>
          <w:sz w:val="24"/>
          <w:lang w:val="sr-Latn-CS"/>
        </w:rPr>
        <w:t>.</w:t>
      </w:r>
      <w:r w:rsidR="005C1255" w:rsidRPr="0064648C">
        <w:rPr>
          <w:rFonts w:asciiTheme="majorHAnsi" w:hAnsiTheme="majorHAnsi"/>
          <w:sz w:val="24"/>
          <w:lang w:val="sr-Latn-CS"/>
        </w:rPr>
        <w:t>.......</w:t>
      </w:r>
      <w:r w:rsidR="003062C4">
        <w:rPr>
          <w:rFonts w:asciiTheme="majorHAnsi" w:hAnsiTheme="majorHAnsi"/>
          <w:sz w:val="24"/>
          <w:lang w:val="sr-Latn-CS"/>
        </w:rPr>
        <w:t>.</w:t>
      </w:r>
      <w:r w:rsidR="005C1255" w:rsidRPr="0064648C">
        <w:rPr>
          <w:rFonts w:asciiTheme="majorHAnsi" w:hAnsiTheme="majorHAnsi"/>
          <w:sz w:val="24"/>
          <w:lang w:val="sr-Latn-CS"/>
        </w:rPr>
        <w:t xml:space="preserve">........... </w:t>
      </w:r>
      <w:r w:rsidR="003062C4">
        <w:rPr>
          <w:rFonts w:asciiTheme="majorHAnsi" w:hAnsiTheme="majorHAnsi"/>
          <w:sz w:val="24"/>
          <w:lang w:val="sr-Latn-CS"/>
        </w:rPr>
        <w:t>12</w:t>
      </w:r>
    </w:p>
    <w:p w:rsidR="005C1255" w:rsidRPr="0064648C" w:rsidRDefault="005C1255" w:rsidP="00A5362C">
      <w:pPr>
        <w:jc w:val="both"/>
        <w:rPr>
          <w:rFonts w:asciiTheme="majorHAnsi" w:hAnsiTheme="majorHAnsi"/>
          <w:sz w:val="24"/>
          <w:lang w:val="sr-Latn-CS"/>
        </w:rPr>
      </w:pPr>
    </w:p>
    <w:p w:rsidR="00A5362C" w:rsidRPr="0064648C" w:rsidRDefault="005C1255" w:rsidP="00A5362C">
      <w:pPr>
        <w:jc w:val="both"/>
        <w:rPr>
          <w:rFonts w:asciiTheme="majorHAnsi" w:hAnsiTheme="majorHAnsi"/>
          <w:sz w:val="24"/>
          <w:lang w:val="sr-Latn-CS"/>
        </w:rPr>
      </w:pPr>
      <w:r w:rsidRPr="0064648C">
        <w:rPr>
          <w:rFonts w:asciiTheme="majorHAnsi" w:hAnsiTheme="majorHAnsi"/>
          <w:b/>
          <w:sz w:val="24"/>
          <w:lang w:val="sr-Latn-CS"/>
        </w:rPr>
        <w:t>III</w:t>
      </w:r>
      <w:r w:rsidR="00A5362C" w:rsidRPr="0064648C">
        <w:rPr>
          <w:rFonts w:asciiTheme="majorHAnsi" w:hAnsiTheme="majorHAnsi"/>
          <w:b/>
          <w:sz w:val="24"/>
          <w:lang w:val="sr-Latn-CS"/>
        </w:rPr>
        <w:t xml:space="preserve"> INSTITUCIONALNI OKVIR </w:t>
      </w:r>
      <w:r w:rsidR="00A5362C" w:rsidRPr="0064648C">
        <w:rPr>
          <w:rFonts w:asciiTheme="majorHAnsi" w:hAnsiTheme="majorHAnsi"/>
          <w:sz w:val="24"/>
          <w:lang w:val="sr-Latn-CS"/>
        </w:rPr>
        <w:t>..............................................</w:t>
      </w:r>
      <w:r w:rsidRPr="0064648C">
        <w:rPr>
          <w:rFonts w:asciiTheme="majorHAnsi" w:hAnsiTheme="majorHAnsi"/>
          <w:sz w:val="24"/>
          <w:lang w:val="sr-Latn-CS"/>
        </w:rPr>
        <w:t>........................</w:t>
      </w:r>
      <w:r w:rsidR="003062C4">
        <w:rPr>
          <w:rFonts w:asciiTheme="majorHAnsi" w:hAnsiTheme="majorHAnsi"/>
          <w:sz w:val="24"/>
          <w:lang w:val="sr-Latn-CS"/>
        </w:rPr>
        <w:t>............................... 14</w:t>
      </w:r>
    </w:p>
    <w:p w:rsidR="00A5362C" w:rsidRPr="0064648C" w:rsidRDefault="00A5362C" w:rsidP="00A5362C">
      <w:pPr>
        <w:jc w:val="both"/>
        <w:rPr>
          <w:rFonts w:asciiTheme="majorHAnsi" w:hAnsiTheme="majorHAnsi"/>
          <w:sz w:val="24"/>
          <w:lang w:val="sr-Latn-CS"/>
        </w:rPr>
      </w:pPr>
      <w:r w:rsidRPr="0064648C">
        <w:rPr>
          <w:rFonts w:asciiTheme="majorHAnsi" w:hAnsiTheme="majorHAnsi"/>
          <w:b/>
          <w:sz w:val="24"/>
          <w:lang w:val="sr-Latn-CS"/>
        </w:rPr>
        <w:t xml:space="preserve">       </w:t>
      </w:r>
      <w:r w:rsidRPr="0064648C">
        <w:rPr>
          <w:rFonts w:asciiTheme="majorHAnsi" w:hAnsiTheme="majorHAnsi"/>
          <w:b/>
          <w:sz w:val="24"/>
          <w:lang w:val="sr-Latn-CS"/>
        </w:rPr>
        <w:tab/>
      </w:r>
      <w:r w:rsidR="005C1255" w:rsidRPr="0064648C">
        <w:rPr>
          <w:rFonts w:asciiTheme="majorHAnsi" w:hAnsiTheme="majorHAnsi"/>
          <w:sz w:val="24"/>
          <w:lang w:val="sr-Latn-CS"/>
        </w:rPr>
        <w:t>3.</w:t>
      </w:r>
      <w:r w:rsidRPr="0064648C">
        <w:rPr>
          <w:rFonts w:asciiTheme="majorHAnsi" w:hAnsiTheme="majorHAnsi"/>
          <w:sz w:val="24"/>
          <w:lang w:val="sr-Latn-CS"/>
        </w:rPr>
        <w:t>1.</w:t>
      </w:r>
      <w:r w:rsidR="005C1255" w:rsidRPr="0064648C">
        <w:rPr>
          <w:rFonts w:asciiTheme="majorHAnsi" w:hAnsiTheme="majorHAnsi"/>
          <w:sz w:val="24"/>
          <w:lang w:val="sr-Latn-CS"/>
        </w:rPr>
        <w:t xml:space="preserve"> </w:t>
      </w:r>
      <w:r w:rsidR="003062C4">
        <w:rPr>
          <w:rFonts w:asciiTheme="majorHAnsi" w:hAnsiTheme="majorHAnsi"/>
          <w:sz w:val="24"/>
          <w:lang w:val="sr-Latn-CS"/>
        </w:rPr>
        <w:tab/>
      </w:r>
      <w:r w:rsidRPr="0064648C">
        <w:rPr>
          <w:rFonts w:asciiTheme="majorHAnsi" w:hAnsiTheme="majorHAnsi"/>
          <w:sz w:val="24"/>
          <w:lang w:val="sr-Latn-CS"/>
        </w:rPr>
        <w:t>Ministarstvo kulture...............</w:t>
      </w:r>
      <w:r w:rsidR="005C1255" w:rsidRPr="0064648C">
        <w:rPr>
          <w:rFonts w:asciiTheme="majorHAnsi" w:hAnsiTheme="majorHAnsi"/>
          <w:sz w:val="24"/>
          <w:lang w:val="sr-Latn-CS"/>
        </w:rPr>
        <w:t>...</w:t>
      </w:r>
      <w:r w:rsidRPr="0064648C">
        <w:rPr>
          <w:rFonts w:asciiTheme="majorHAnsi" w:hAnsiTheme="majorHAnsi"/>
          <w:sz w:val="24"/>
          <w:lang w:val="sr-Latn-CS"/>
        </w:rPr>
        <w:t>....................................</w:t>
      </w:r>
      <w:r w:rsidR="005C1255" w:rsidRPr="0064648C">
        <w:rPr>
          <w:rFonts w:asciiTheme="majorHAnsi" w:hAnsiTheme="majorHAnsi"/>
          <w:sz w:val="24"/>
          <w:lang w:val="sr-Latn-CS"/>
        </w:rPr>
        <w:t>.........................</w:t>
      </w:r>
      <w:r w:rsidR="003062C4">
        <w:rPr>
          <w:rFonts w:asciiTheme="majorHAnsi" w:hAnsiTheme="majorHAnsi"/>
          <w:sz w:val="24"/>
          <w:lang w:val="sr-Latn-CS"/>
        </w:rPr>
        <w:t>.............. 15</w:t>
      </w:r>
    </w:p>
    <w:p w:rsidR="00A5362C" w:rsidRPr="0064648C" w:rsidRDefault="003062C4" w:rsidP="00A5362C">
      <w:pPr>
        <w:jc w:val="both"/>
        <w:rPr>
          <w:rFonts w:asciiTheme="majorHAnsi" w:hAnsiTheme="majorHAnsi"/>
          <w:sz w:val="24"/>
          <w:lang w:val="sr-Latn-CS"/>
        </w:rPr>
      </w:pPr>
      <w:r>
        <w:rPr>
          <w:rFonts w:asciiTheme="majorHAnsi" w:hAnsiTheme="majorHAnsi"/>
          <w:sz w:val="24"/>
          <w:lang w:val="sr-Latn-CS"/>
        </w:rPr>
        <w:t xml:space="preserve">            </w:t>
      </w:r>
      <w:r w:rsidR="005C1255" w:rsidRPr="0064648C">
        <w:rPr>
          <w:rFonts w:asciiTheme="majorHAnsi" w:hAnsiTheme="majorHAnsi"/>
          <w:sz w:val="24"/>
          <w:lang w:val="sr-Latn-CS"/>
        </w:rPr>
        <w:t>3</w:t>
      </w:r>
      <w:r w:rsidR="00A5362C" w:rsidRPr="0064648C">
        <w:rPr>
          <w:rFonts w:asciiTheme="majorHAnsi" w:hAnsiTheme="majorHAnsi"/>
          <w:sz w:val="24"/>
          <w:lang w:val="sr-Latn-CS"/>
        </w:rPr>
        <w:t xml:space="preserve">.2. </w:t>
      </w:r>
      <w:r>
        <w:rPr>
          <w:rFonts w:asciiTheme="majorHAnsi" w:hAnsiTheme="majorHAnsi"/>
          <w:sz w:val="24"/>
          <w:lang w:val="sr-Latn-CS"/>
        </w:rPr>
        <w:tab/>
      </w:r>
      <w:r w:rsidR="00A5362C" w:rsidRPr="0064648C">
        <w:rPr>
          <w:rFonts w:asciiTheme="majorHAnsi" w:hAnsiTheme="majorHAnsi"/>
          <w:sz w:val="24"/>
          <w:lang w:val="sr-Latn-CS"/>
        </w:rPr>
        <w:t>Državni organi uprave i javne ustanove  ......</w:t>
      </w:r>
      <w:r w:rsidR="005C1255" w:rsidRPr="0064648C">
        <w:rPr>
          <w:rFonts w:asciiTheme="majorHAnsi" w:hAnsiTheme="majorHAnsi"/>
          <w:sz w:val="24"/>
          <w:lang w:val="sr-Latn-CS"/>
        </w:rPr>
        <w:t>..</w:t>
      </w:r>
      <w:r w:rsidR="00A5362C" w:rsidRPr="0064648C">
        <w:rPr>
          <w:rFonts w:asciiTheme="majorHAnsi" w:hAnsiTheme="majorHAnsi"/>
          <w:sz w:val="24"/>
          <w:lang w:val="sr-Latn-CS"/>
        </w:rPr>
        <w:t>............</w:t>
      </w:r>
      <w:r w:rsidR="005C1255" w:rsidRPr="0064648C">
        <w:rPr>
          <w:rFonts w:asciiTheme="majorHAnsi" w:hAnsiTheme="majorHAnsi"/>
          <w:sz w:val="24"/>
          <w:lang w:val="sr-Latn-CS"/>
        </w:rPr>
        <w:t>...</w:t>
      </w:r>
      <w:r>
        <w:rPr>
          <w:rFonts w:asciiTheme="majorHAnsi" w:hAnsiTheme="majorHAnsi"/>
          <w:sz w:val="24"/>
          <w:lang w:val="sr-Latn-CS"/>
        </w:rPr>
        <w:t>............................. 16</w:t>
      </w:r>
    </w:p>
    <w:p w:rsidR="00A5362C" w:rsidRPr="0064648C" w:rsidRDefault="00A5362C" w:rsidP="00A5362C">
      <w:pPr>
        <w:jc w:val="both"/>
        <w:rPr>
          <w:rFonts w:asciiTheme="majorHAnsi" w:hAnsiTheme="majorHAnsi"/>
          <w:sz w:val="24"/>
          <w:lang w:val="sr-Latn-CS"/>
        </w:rPr>
      </w:pPr>
      <w:r w:rsidRPr="0064648C">
        <w:rPr>
          <w:rFonts w:asciiTheme="majorHAnsi" w:hAnsiTheme="majorHAnsi"/>
          <w:sz w:val="24"/>
          <w:lang w:val="sr-Latn-CS"/>
        </w:rPr>
        <w:t xml:space="preserve">       </w:t>
      </w:r>
      <w:r w:rsidRPr="0064648C">
        <w:rPr>
          <w:rFonts w:asciiTheme="majorHAnsi" w:hAnsiTheme="majorHAnsi"/>
          <w:sz w:val="24"/>
          <w:lang w:val="sr-Latn-CS"/>
        </w:rPr>
        <w:tab/>
      </w:r>
      <w:r w:rsidR="005C1255" w:rsidRPr="0064648C">
        <w:rPr>
          <w:rFonts w:asciiTheme="majorHAnsi" w:hAnsiTheme="majorHAnsi"/>
          <w:sz w:val="24"/>
          <w:lang w:val="sr-Latn-CS"/>
        </w:rPr>
        <w:t>3</w:t>
      </w:r>
      <w:r w:rsidRPr="0064648C">
        <w:rPr>
          <w:rFonts w:asciiTheme="majorHAnsi" w:hAnsiTheme="majorHAnsi"/>
          <w:sz w:val="24"/>
          <w:lang w:val="sr-Latn-CS"/>
        </w:rPr>
        <w:t xml:space="preserve">.3. </w:t>
      </w:r>
      <w:r w:rsidR="003062C4">
        <w:rPr>
          <w:rFonts w:asciiTheme="majorHAnsi" w:hAnsiTheme="majorHAnsi"/>
          <w:sz w:val="24"/>
          <w:lang w:val="sr-Latn-CS"/>
        </w:rPr>
        <w:tab/>
      </w:r>
      <w:r w:rsidRPr="0064648C">
        <w:rPr>
          <w:rFonts w:asciiTheme="majorHAnsi" w:hAnsiTheme="majorHAnsi"/>
          <w:sz w:val="24"/>
          <w:lang w:val="sr-Latn-CS"/>
        </w:rPr>
        <w:t>Opštinske javne ustanove  ....................................</w:t>
      </w:r>
      <w:r w:rsidR="005C1255" w:rsidRPr="0064648C">
        <w:rPr>
          <w:rFonts w:asciiTheme="majorHAnsi" w:hAnsiTheme="majorHAnsi"/>
          <w:sz w:val="24"/>
          <w:lang w:val="sr-Latn-CS"/>
        </w:rPr>
        <w:t>..........................</w:t>
      </w:r>
      <w:r w:rsidR="003062C4">
        <w:rPr>
          <w:rFonts w:asciiTheme="majorHAnsi" w:hAnsiTheme="majorHAnsi"/>
          <w:sz w:val="24"/>
          <w:lang w:val="sr-Latn-CS"/>
        </w:rPr>
        <w:t>.</w:t>
      </w:r>
      <w:r w:rsidR="005C1255" w:rsidRPr="0064648C">
        <w:rPr>
          <w:rFonts w:asciiTheme="majorHAnsi" w:hAnsiTheme="majorHAnsi"/>
          <w:sz w:val="24"/>
          <w:lang w:val="sr-Latn-CS"/>
        </w:rPr>
        <w:t>..................</w:t>
      </w:r>
      <w:r w:rsidRPr="0064648C">
        <w:rPr>
          <w:rFonts w:asciiTheme="majorHAnsi" w:hAnsiTheme="majorHAnsi"/>
          <w:sz w:val="24"/>
          <w:lang w:val="sr-Latn-CS"/>
        </w:rPr>
        <w:t xml:space="preserve"> </w:t>
      </w:r>
      <w:r w:rsidR="003062C4">
        <w:rPr>
          <w:rFonts w:asciiTheme="majorHAnsi" w:hAnsiTheme="majorHAnsi"/>
          <w:sz w:val="24"/>
          <w:lang w:val="sr-Latn-CS"/>
        </w:rPr>
        <w:t>22</w:t>
      </w:r>
    </w:p>
    <w:p w:rsidR="005C1255" w:rsidRPr="0064648C" w:rsidRDefault="005C1255" w:rsidP="00A5362C">
      <w:pPr>
        <w:jc w:val="both"/>
        <w:rPr>
          <w:rFonts w:asciiTheme="majorHAnsi" w:hAnsiTheme="majorHAnsi"/>
          <w:sz w:val="24"/>
          <w:lang w:val="sr-Latn-CS"/>
        </w:rPr>
      </w:pPr>
    </w:p>
    <w:p w:rsidR="00A5362C" w:rsidRPr="0064648C" w:rsidRDefault="005C1255" w:rsidP="00A5362C">
      <w:pPr>
        <w:jc w:val="both"/>
        <w:rPr>
          <w:rFonts w:asciiTheme="majorHAnsi" w:hAnsiTheme="majorHAnsi"/>
          <w:sz w:val="24"/>
          <w:lang w:val="sr-Latn-CS"/>
        </w:rPr>
      </w:pPr>
      <w:r w:rsidRPr="0064648C">
        <w:rPr>
          <w:rFonts w:asciiTheme="majorHAnsi" w:hAnsiTheme="majorHAnsi"/>
          <w:b/>
          <w:sz w:val="24"/>
          <w:lang w:val="sr-Latn-CS"/>
        </w:rPr>
        <w:t>IV</w:t>
      </w:r>
      <w:r w:rsidR="00A5362C" w:rsidRPr="0064648C">
        <w:rPr>
          <w:rFonts w:asciiTheme="majorHAnsi" w:hAnsiTheme="majorHAnsi"/>
          <w:b/>
          <w:sz w:val="24"/>
          <w:lang w:val="sr-Latn-CS"/>
        </w:rPr>
        <w:t xml:space="preserve"> KULTURNO-UMJETNIČKO STVARALAŠTVO  </w:t>
      </w:r>
      <w:r w:rsidR="00A5362C" w:rsidRPr="0064648C">
        <w:rPr>
          <w:rFonts w:asciiTheme="majorHAnsi" w:hAnsiTheme="majorHAnsi"/>
          <w:sz w:val="24"/>
          <w:lang w:val="sr-Latn-CS"/>
        </w:rPr>
        <w:t>............</w:t>
      </w:r>
      <w:r w:rsidRPr="0064648C">
        <w:rPr>
          <w:rFonts w:asciiTheme="majorHAnsi" w:hAnsiTheme="majorHAnsi"/>
          <w:sz w:val="24"/>
          <w:lang w:val="sr-Latn-CS"/>
        </w:rPr>
        <w:t>...............</w:t>
      </w:r>
      <w:r w:rsidR="003062C4">
        <w:rPr>
          <w:rFonts w:asciiTheme="majorHAnsi" w:hAnsiTheme="majorHAnsi"/>
          <w:sz w:val="24"/>
          <w:lang w:val="sr-Latn-CS"/>
        </w:rPr>
        <w:t>................</w:t>
      </w:r>
      <w:r w:rsidR="00B01F23">
        <w:rPr>
          <w:rFonts w:asciiTheme="majorHAnsi" w:hAnsiTheme="majorHAnsi"/>
          <w:sz w:val="24"/>
          <w:lang w:val="sr-Latn-CS"/>
        </w:rPr>
        <w:t>.......</w:t>
      </w:r>
      <w:r w:rsidR="003062C4">
        <w:rPr>
          <w:rFonts w:asciiTheme="majorHAnsi" w:hAnsiTheme="majorHAnsi"/>
          <w:sz w:val="24"/>
          <w:lang w:val="sr-Latn-CS"/>
        </w:rPr>
        <w:t>............. 24</w:t>
      </w:r>
    </w:p>
    <w:p w:rsidR="00A5362C" w:rsidRPr="0064648C" w:rsidRDefault="00A5362C" w:rsidP="00A5362C">
      <w:pPr>
        <w:jc w:val="both"/>
        <w:rPr>
          <w:rFonts w:asciiTheme="majorHAnsi" w:hAnsiTheme="majorHAnsi"/>
          <w:sz w:val="24"/>
          <w:lang w:val="sr-Latn-CS"/>
        </w:rPr>
      </w:pPr>
      <w:r w:rsidRPr="0064648C">
        <w:rPr>
          <w:rFonts w:asciiTheme="majorHAnsi" w:hAnsiTheme="majorHAnsi"/>
          <w:sz w:val="24"/>
          <w:lang w:val="sr-Latn-CS"/>
        </w:rPr>
        <w:t xml:space="preserve">     </w:t>
      </w:r>
      <w:r w:rsidRPr="0064648C">
        <w:rPr>
          <w:rFonts w:asciiTheme="majorHAnsi" w:hAnsiTheme="majorHAnsi"/>
          <w:sz w:val="24"/>
          <w:lang w:val="sr-Latn-CS"/>
        </w:rPr>
        <w:tab/>
      </w:r>
      <w:r w:rsidR="005C1255" w:rsidRPr="0064648C">
        <w:rPr>
          <w:rFonts w:asciiTheme="majorHAnsi" w:hAnsiTheme="majorHAnsi"/>
          <w:sz w:val="24"/>
          <w:lang w:val="sr-Latn-CS"/>
        </w:rPr>
        <w:t>4</w:t>
      </w:r>
      <w:r w:rsidRPr="0064648C">
        <w:rPr>
          <w:rFonts w:asciiTheme="majorHAnsi" w:hAnsiTheme="majorHAnsi"/>
          <w:sz w:val="24"/>
          <w:lang w:val="sr-Latn-CS"/>
        </w:rPr>
        <w:t>.1</w:t>
      </w:r>
      <w:r w:rsidR="003062C4">
        <w:rPr>
          <w:rFonts w:asciiTheme="majorHAnsi" w:hAnsiTheme="majorHAnsi"/>
          <w:sz w:val="24"/>
          <w:lang w:val="sr-Latn-CS"/>
        </w:rPr>
        <w:tab/>
      </w:r>
      <w:r w:rsidRPr="0064648C">
        <w:rPr>
          <w:rFonts w:asciiTheme="majorHAnsi" w:hAnsiTheme="majorHAnsi"/>
          <w:sz w:val="24"/>
          <w:lang w:val="sr-Latn-CS"/>
        </w:rPr>
        <w:t>Pozorišna umjetnost ...........................</w:t>
      </w:r>
      <w:r w:rsidR="005C1255" w:rsidRPr="0064648C">
        <w:rPr>
          <w:rFonts w:asciiTheme="majorHAnsi" w:hAnsiTheme="majorHAnsi"/>
          <w:sz w:val="24"/>
          <w:lang w:val="sr-Latn-CS"/>
        </w:rPr>
        <w:t>.............</w:t>
      </w:r>
      <w:r w:rsidRPr="0064648C">
        <w:rPr>
          <w:rFonts w:asciiTheme="majorHAnsi" w:hAnsiTheme="majorHAnsi"/>
          <w:sz w:val="24"/>
          <w:lang w:val="sr-Latn-CS"/>
        </w:rPr>
        <w:t>................................................</w:t>
      </w:r>
      <w:r w:rsidR="005C1255" w:rsidRPr="0064648C">
        <w:rPr>
          <w:rFonts w:asciiTheme="majorHAnsi" w:hAnsiTheme="majorHAnsi"/>
          <w:sz w:val="24"/>
          <w:lang w:val="sr-Latn-CS"/>
        </w:rPr>
        <w:t>.</w:t>
      </w:r>
      <w:r w:rsidRPr="0064648C">
        <w:rPr>
          <w:rFonts w:asciiTheme="majorHAnsi" w:hAnsiTheme="majorHAnsi"/>
          <w:sz w:val="24"/>
          <w:lang w:val="sr-Latn-CS"/>
        </w:rPr>
        <w:t xml:space="preserve">..  </w:t>
      </w:r>
      <w:r w:rsidR="003062C4">
        <w:rPr>
          <w:rFonts w:asciiTheme="majorHAnsi" w:hAnsiTheme="majorHAnsi"/>
          <w:sz w:val="24"/>
          <w:lang w:val="sr-Latn-CS"/>
        </w:rPr>
        <w:t>25</w:t>
      </w:r>
    </w:p>
    <w:p w:rsidR="00A5362C" w:rsidRPr="0064648C" w:rsidRDefault="00A5362C" w:rsidP="00A5362C">
      <w:pPr>
        <w:jc w:val="both"/>
        <w:rPr>
          <w:rFonts w:asciiTheme="majorHAnsi" w:hAnsiTheme="majorHAnsi"/>
          <w:sz w:val="24"/>
          <w:lang w:val="sr-Latn-CS"/>
        </w:rPr>
      </w:pPr>
      <w:r w:rsidRPr="0064648C">
        <w:rPr>
          <w:rFonts w:asciiTheme="majorHAnsi" w:hAnsiTheme="majorHAnsi"/>
          <w:sz w:val="24"/>
          <w:lang w:val="sr-Latn-CS"/>
        </w:rPr>
        <w:t xml:space="preserve">     </w:t>
      </w:r>
      <w:r w:rsidRPr="0064648C">
        <w:rPr>
          <w:rFonts w:asciiTheme="majorHAnsi" w:hAnsiTheme="majorHAnsi"/>
          <w:sz w:val="24"/>
          <w:lang w:val="sr-Latn-CS"/>
        </w:rPr>
        <w:tab/>
      </w:r>
      <w:r w:rsidR="005C1255" w:rsidRPr="0064648C">
        <w:rPr>
          <w:rFonts w:asciiTheme="majorHAnsi" w:hAnsiTheme="majorHAnsi"/>
          <w:sz w:val="24"/>
          <w:lang w:val="sr-Latn-CS"/>
        </w:rPr>
        <w:t>4</w:t>
      </w:r>
      <w:r w:rsidRPr="0064648C">
        <w:rPr>
          <w:rFonts w:asciiTheme="majorHAnsi" w:hAnsiTheme="majorHAnsi"/>
          <w:sz w:val="24"/>
          <w:lang w:val="sr-Latn-CS"/>
        </w:rPr>
        <w:t>.2.</w:t>
      </w:r>
      <w:r w:rsidR="003062C4">
        <w:rPr>
          <w:rFonts w:asciiTheme="majorHAnsi" w:hAnsiTheme="majorHAnsi"/>
          <w:sz w:val="24"/>
          <w:lang w:val="sr-Latn-CS"/>
        </w:rPr>
        <w:tab/>
      </w:r>
      <w:r w:rsidRPr="0064648C">
        <w:rPr>
          <w:rFonts w:asciiTheme="majorHAnsi" w:hAnsiTheme="majorHAnsi"/>
          <w:sz w:val="24"/>
          <w:lang w:val="sr-Latn-CS"/>
        </w:rPr>
        <w:t>Likovna umjetnost  ............................................................</w:t>
      </w:r>
      <w:r w:rsidR="002E5F79" w:rsidRPr="0064648C">
        <w:rPr>
          <w:rFonts w:asciiTheme="majorHAnsi" w:hAnsiTheme="majorHAnsi"/>
          <w:sz w:val="24"/>
          <w:lang w:val="sr-Latn-CS"/>
        </w:rPr>
        <w:t>..................................  2</w:t>
      </w:r>
      <w:r w:rsidR="00B01F23">
        <w:rPr>
          <w:rFonts w:asciiTheme="majorHAnsi" w:hAnsiTheme="majorHAnsi"/>
          <w:sz w:val="24"/>
          <w:lang w:val="sr-Latn-CS"/>
        </w:rPr>
        <w:t>6</w:t>
      </w:r>
    </w:p>
    <w:p w:rsidR="00A5362C" w:rsidRPr="0064648C" w:rsidRDefault="00A5362C" w:rsidP="00A5362C">
      <w:pPr>
        <w:jc w:val="both"/>
        <w:rPr>
          <w:rFonts w:asciiTheme="majorHAnsi" w:hAnsiTheme="majorHAnsi"/>
          <w:sz w:val="24"/>
          <w:lang w:val="sr-Latn-CS"/>
        </w:rPr>
      </w:pPr>
      <w:r w:rsidRPr="0064648C">
        <w:rPr>
          <w:rFonts w:asciiTheme="majorHAnsi" w:hAnsiTheme="majorHAnsi"/>
          <w:sz w:val="24"/>
          <w:lang w:val="sr-Latn-CS"/>
        </w:rPr>
        <w:t xml:space="preserve">     </w:t>
      </w:r>
      <w:r w:rsidRPr="0064648C">
        <w:rPr>
          <w:rFonts w:asciiTheme="majorHAnsi" w:hAnsiTheme="majorHAnsi"/>
          <w:sz w:val="24"/>
          <w:lang w:val="sr-Latn-CS"/>
        </w:rPr>
        <w:tab/>
      </w:r>
      <w:r w:rsidR="005C1255" w:rsidRPr="0064648C">
        <w:rPr>
          <w:rFonts w:asciiTheme="majorHAnsi" w:hAnsiTheme="majorHAnsi"/>
          <w:sz w:val="24"/>
          <w:lang w:val="sr-Latn-CS"/>
        </w:rPr>
        <w:t>4</w:t>
      </w:r>
      <w:r w:rsidRPr="0064648C">
        <w:rPr>
          <w:rFonts w:asciiTheme="majorHAnsi" w:hAnsiTheme="majorHAnsi"/>
          <w:sz w:val="24"/>
          <w:lang w:val="sr-Latn-CS"/>
        </w:rPr>
        <w:t>.3.</w:t>
      </w:r>
      <w:r w:rsidR="003062C4">
        <w:rPr>
          <w:rFonts w:asciiTheme="majorHAnsi" w:hAnsiTheme="majorHAnsi"/>
          <w:sz w:val="24"/>
          <w:lang w:val="sr-Latn-CS"/>
        </w:rPr>
        <w:tab/>
      </w:r>
      <w:r w:rsidRPr="0064648C">
        <w:rPr>
          <w:rFonts w:asciiTheme="majorHAnsi" w:hAnsiTheme="majorHAnsi"/>
          <w:sz w:val="24"/>
          <w:lang w:val="sr-Latn-CS"/>
        </w:rPr>
        <w:t>Muzička i muzičko-scenska umjetnost  ....................</w:t>
      </w:r>
      <w:r w:rsidR="002E5F79" w:rsidRPr="0064648C">
        <w:rPr>
          <w:rFonts w:asciiTheme="majorHAnsi" w:hAnsiTheme="majorHAnsi"/>
          <w:sz w:val="24"/>
          <w:lang w:val="sr-Latn-CS"/>
        </w:rPr>
        <w:t>......</w:t>
      </w:r>
      <w:r w:rsidR="00B01F23">
        <w:rPr>
          <w:rFonts w:asciiTheme="majorHAnsi" w:hAnsiTheme="majorHAnsi"/>
          <w:sz w:val="24"/>
          <w:lang w:val="sr-Latn-CS"/>
        </w:rPr>
        <w:t>.............................  27</w:t>
      </w:r>
    </w:p>
    <w:p w:rsidR="00A5362C" w:rsidRPr="0064648C" w:rsidRDefault="00A5362C" w:rsidP="00A5362C">
      <w:pPr>
        <w:jc w:val="both"/>
        <w:rPr>
          <w:rFonts w:asciiTheme="majorHAnsi" w:hAnsiTheme="majorHAnsi"/>
          <w:sz w:val="24"/>
          <w:lang w:val="sr-Latn-CS"/>
        </w:rPr>
      </w:pPr>
      <w:r w:rsidRPr="0064648C">
        <w:rPr>
          <w:rFonts w:asciiTheme="majorHAnsi" w:hAnsiTheme="majorHAnsi"/>
          <w:sz w:val="24"/>
          <w:lang w:val="sr-Latn-CS"/>
        </w:rPr>
        <w:t xml:space="preserve">     </w:t>
      </w:r>
      <w:r w:rsidRPr="0064648C">
        <w:rPr>
          <w:rFonts w:asciiTheme="majorHAnsi" w:hAnsiTheme="majorHAnsi"/>
          <w:sz w:val="24"/>
          <w:lang w:val="sr-Latn-CS"/>
        </w:rPr>
        <w:tab/>
      </w:r>
      <w:r w:rsidR="005C1255" w:rsidRPr="0064648C">
        <w:rPr>
          <w:rFonts w:asciiTheme="majorHAnsi" w:hAnsiTheme="majorHAnsi"/>
          <w:sz w:val="24"/>
          <w:lang w:val="sr-Latn-CS"/>
        </w:rPr>
        <w:t>4</w:t>
      </w:r>
      <w:r w:rsidR="002E5F79" w:rsidRPr="0064648C">
        <w:rPr>
          <w:rFonts w:asciiTheme="majorHAnsi" w:hAnsiTheme="majorHAnsi"/>
          <w:sz w:val="24"/>
          <w:lang w:val="sr-Latn-CS"/>
        </w:rPr>
        <w:t>.4</w:t>
      </w:r>
      <w:r w:rsidR="003062C4">
        <w:rPr>
          <w:rFonts w:asciiTheme="majorHAnsi" w:hAnsiTheme="majorHAnsi"/>
          <w:sz w:val="24"/>
          <w:lang w:val="sr-Latn-CS"/>
        </w:rPr>
        <w:tab/>
      </w:r>
      <w:r w:rsidR="002E5F79" w:rsidRPr="0064648C">
        <w:rPr>
          <w:rFonts w:asciiTheme="majorHAnsi" w:hAnsiTheme="majorHAnsi"/>
          <w:sz w:val="24"/>
          <w:lang w:val="sr-Latn-CS"/>
        </w:rPr>
        <w:t>.Izdavačka djelatnost</w:t>
      </w:r>
      <w:r w:rsidRPr="0064648C">
        <w:rPr>
          <w:rFonts w:asciiTheme="majorHAnsi" w:hAnsiTheme="majorHAnsi"/>
          <w:sz w:val="24"/>
          <w:lang w:val="sr-Latn-CS"/>
        </w:rPr>
        <w:t xml:space="preserve"> </w:t>
      </w:r>
      <w:r w:rsidR="002E5F79" w:rsidRPr="0064648C">
        <w:rPr>
          <w:rFonts w:asciiTheme="majorHAnsi" w:hAnsiTheme="majorHAnsi"/>
          <w:sz w:val="24"/>
          <w:lang w:val="sr-Latn-CS"/>
        </w:rPr>
        <w:t>............................................................</w:t>
      </w:r>
      <w:r w:rsidRPr="0064648C">
        <w:rPr>
          <w:rFonts w:asciiTheme="majorHAnsi" w:hAnsiTheme="majorHAnsi"/>
          <w:sz w:val="24"/>
          <w:lang w:val="sr-Latn-CS"/>
        </w:rPr>
        <w:t xml:space="preserve">...............................  </w:t>
      </w:r>
      <w:r w:rsidR="00B01F23">
        <w:rPr>
          <w:rFonts w:asciiTheme="majorHAnsi" w:hAnsiTheme="majorHAnsi"/>
          <w:sz w:val="24"/>
          <w:lang w:val="sr-Latn-CS"/>
        </w:rPr>
        <w:t>28</w:t>
      </w:r>
    </w:p>
    <w:p w:rsidR="00A5362C" w:rsidRPr="0064648C" w:rsidRDefault="00A5362C" w:rsidP="00A5362C">
      <w:pPr>
        <w:jc w:val="both"/>
        <w:rPr>
          <w:rFonts w:asciiTheme="majorHAnsi" w:hAnsiTheme="majorHAnsi"/>
          <w:sz w:val="24"/>
          <w:lang w:val="sr-Latn-CS"/>
        </w:rPr>
      </w:pPr>
      <w:r w:rsidRPr="0064648C">
        <w:rPr>
          <w:rFonts w:asciiTheme="majorHAnsi" w:hAnsiTheme="majorHAnsi"/>
          <w:i/>
          <w:sz w:val="24"/>
          <w:lang w:val="sl-SI"/>
        </w:rPr>
        <w:t xml:space="preserve">    </w:t>
      </w:r>
      <w:r w:rsidRPr="0064648C">
        <w:rPr>
          <w:rFonts w:asciiTheme="majorHAnsi" w:hAnsiTheme="majorHAnsi"/>
          <w:i/>
          <w:sz w:val="24"/>
          <w:lang w:val="sl-SI"/>
        </w:rPr>
        <w:tab/>
      </w:r>
      <w:r w:rsidR="005C1255" w:rsidRPr="0064648C">
        <w:rPr>
          <w:rFonts w:asciiTheme="majorHAnsi" w:hAnsiTheme="majorHAnsi"/>
          <w:sz w:val="24"/>
          <w:lang w:val="sr-Latn-CS"/>
        </w:rPr>
        <w:t>4</w:t>
      </w:r>
      <w:r w:rsidRPr="0064648C">
        <w:rPr>
          <w:rFonts w:asciiTheme="majorHAnsi" w:hAnsiTheme="majorHAnsi"/>
          <w:sz w:val="24"/>
          <w:lang w:val="sr-Latn-CS"/>
        </w:rPr>
        <w:t>.5.</w:t>
      </w:r>
      <w:r w:rsidR="003062C4">
        <w:rPr>
          <w:rFonts w:asciiTheme="majorHAnsi" w:hAnsiTheme="majorHAnsi"/>
          <w:sz w:val="24"/>
          <w:lang w:val="sr-Latn-CS"/>
        </w:rPr>
        <w:tab/>
      </w:r>
      <w:r w:rsidRPr="0064648C">
        <w:rPr>
          <w:rFonts w:asciiTheme="majorHAnsi" w:hAnsiTheme="majorHAnsi"/>
          <w:sz w:val="24"/>
          <w:lang w:val="sr-Latn-CS"/>
        </w:rPr>
        <w:t>Kinematografija  ...........................................</w:t>
      </w:r>
      <w:r w:rsidR="002E5F79" w:rsidRPr="0064648C">
        <w:rPr>
          <w:rFonts w:asciiTheme="majorHAnsi" w:hAnsiTheme="majorHAnsi"/>
          <w:sz w:val="24"/>
          <w:lang w:val="sr-Latn-CS"/>
        </w:rPr>
        <w:t>.</w:t>
      </w:r>
      <w:r w:rsidRPr="0064648C">
        <w:rPr>
          <w:rFonts w:asciiTheme="majorHAnsi" w:hAnsiTheme="majorHAnsi"/>
          <w:sz w:val="24"/>
          <w:lang w:val="sr-Latn-CS"/>
        </w:rPr>
        <w:t>....................................</w:t>
      </w:r>
      <w:r w:rsidR="002E5F79" w:rsidRPr="0064648C">
        <w:rPr>
          <w:rFonts w:asciiTheme="majorHAnsi" w:hAnsiTheme="majorHAnsi"/>
          <w:sz w:val="24"/>
          <w:lang w:val="sr-Latn-CS"/>
        </w:rPr>
        <w:t>.............</w:t>
      </w:r>
      <w:r w:rsidR="00B01F23">
        <w:rPr>
          <w:rFonts w:asciiTheme="majorHAnsi" w:hAnsiTheme="majorHAnsi"/>
          <w:sz w:val="24"/>
          <w:lang w:val="sr-Latn-CS"/>
        </w:rPr>
        <w:t>.</w:t>
      </w:r>
      <w:r w:rsidR="002E5F79" w:rsidRPr="0064648C">
        <w:rPr>
          <w:rFonts w:asciiTheme="majorHAnsi" w:hAnsiTheme="majorHAnsi"/>
          <w:sz w:val="24"/>
          <w:lang w:val="sr-Latn-CS"/>
        </w:rPr>
        <w:t>...</w:t>
      </w:r>
      <w:r w:rsidRPr="0064648C">
        <w:rPr>
          <w:rFonts w:asciiTheme="majorHAnsi" w:hAnsiTheme="majorHAnsi"/>
          <w:sz w:val="24"/>
          <w:lang w:val="sr-Latn-CS"/>
        </w:rPr>
        <w:t xml:space="preserve">...  </w:t>
      </w:r>
      <w:r w:rsidR="00B01F23">
        <w:rPr>
          <w:rFonts w:asciiTheme="majorHAnsi" w:hAnsiTheme="majorHAnsi"/>
          <w:sz w:val="24"/>
          <w:lang w:val="sr-Latn-CS"/>
        </w:rPr>
        <w:t>29</w:t>
      </w:r>
    </w:p>
    <w:p w:rsidR="00A5362C" w:rsidRPr="0064648C" w:rsidRDefault="00A5362C" w:rsidP="00A5362C">
      <w:pPr>
        <w:jc w:val="both"/>
        <w:rPr>
          <w:rFonts w:asciiTheme="majorHAnsi" w:hAnsiTheme="majorHAnsi"/>
          <w:sz w:val="24"/>
          <w:lang w:val="sr-Latn-CS"/>
        </w:rPr>
      </w:pPr>
      <w:r w:rsidRPr="0064648C">
        <w:rPr>
          <w:rFonts w:asciiTheme="majorHAnsi" w:hAnsiTheme="majorHAnsi"/>
          <w:sz w:val="24"/>
          <w:lang w:val="sr-Latn-CS"/>
        </w:rPr>
        <w:t xml:space="preserve">    </w:t>
      </w:r>
      <w:r w:rsidRPr="0064648C">
        <w:rPr>
          <w:rFonts w:asciiTheme="majorHAnsi" w:hAnsiTheme="majorHAnsi"/>
          <w:sz w:val="24"/>
          <w:lang w:val="sr-Latn-CS"/>
        </w:rPr>
        <w:tab/>
      </w:r>
      <w:r w:rsidR="005C1255" w:rsidRPr="0064648C">
        <w:rPr>
          <w:rFonts w:asciiTheme="majorHAnsi" w:hAnsiTheme="majorHAnsi"/>
          <w:sz w:val="24"/>
          <w:lang w:val="sr-Latn-CS"/>
        </w:rPr>
        <w:t>4</w:t>
      </w:r>
      <w:r w:rsidRPr="0064648C">
        <w:rPr>
          <w:rFonts w:asciiTheme="majorHAnsi" w:hAnsiTheme="majorHAnsi"/>
          <w:sz w:val="24"/>
          <w:lang w:val="sr-Latn-CS"/>
        </w:rPr>
        <w:t>.6.</w:t>
      </w:r>
      <w:r w:rsidR="003062C4">
        <w:rPr>
          <w:rFonts w:asciiTheme="majorHAnsi" w:hAnsiTheme="majorHAnsi"/>
          <w:sz w:val="24"/>
          <w:lang w:val="sr-Latn-CS"/>
        </w:rPr>
        <w:tab/>
      </w:r>
      <w:r w:rsidRPr="0064648C">
        <w:rPr>
          <w:rFonts w:asciiTheme="majorHAnsi" w:hAnsiTheme="majorHAnsi"/>
          <w:sz w:val="24"/>
          <w:lang w:val="sr-Latn-CS"/>
        </w:rPr>
        <w:t>Manifestacije i festivali  ............................................</w:t>
      </w:r>
      <w:r w:rsidR="002E5F79" w:rsidRPr="0064648C">
        <w:rPr>
          <w:rFonts w:asciiTheme="majorHAnsi" w:hAnsiTheme="majorHAnsi"/>
          <w:sz w:val="24"/>
          <w:lang w:val="sr-Latn-CS"/>
        </w:rPr>
        <w:t>..............</w:t>
      </w:r>
      <w:r w:rsidRPr="0064648C">
        <w:rPr>
          <w:rFonts w:asciiTheme="majorHAnsi" w:hAnsiTheme="majorHAnsi"/>
          <w:sz w:val="24"/>
          <w:lang w:val="sr-Latn-CS"/>
        </w:rPr>
        <w:t>.................</w:t>
      </w:r>
      <w:r w:rsidR="00B01F23">
        <w:rPr>
          <w:rFonts w:asciiTheme="majorHAnsi" w:hAnsiTheme="majorHAnsi"/>
          <w:sz w:val="24"/>
          <w:lang w:val="sr-Latn-CS"/>
        </w:rPr>
        <w:t>.</w:t>
      </w:r>
      <w:r w:rsidRPr="0064648C">
        <w:rPr>
          <w:rFonts w:asciiTheme="majorHAnsi" w:hAnsiTheme="majorHAnsi"/>
          <w:sz w:val="24"/>
          <w:lang w:val="sr-Latn-CS"/>
        </w:rPr>
        <w:t xml:space="preserve">..........  </w:t>
      </w:r>
      <w:r w:rsidR="00B01F23">
        <w:rPr>
          <w:rFonts w:asciiTheme="majorHAnsi" w:hAnsiTheme="majorHAnsi"/>
          <w:sz w:val="24"/>
          <w:lang w:val="sr-Latn-CS"/>
        </w:rPr>
        <w:t>30</w:t>
      </w:r>
    </w:p>
    <w:p w:rsidR="00A5362C" w:rsidRPr="0064648C" w:rsidRDefault="00A5362C" w:rsidP="00A5362C">
      <w:pPr>
        <w:jc w:val="both"/>
        <w:rPr>
          <w:rFonts w:asciiTheme="majorHAnsi" w:hAnsiTheme="majorHAnsi"/>
          <w:sz w:val="24"/>
          <w:lang w:val="sr-Latn-CS"/>
        </w:rPr>
      </w:pPr>
      <w:r w:rsidRPr="0064648C">
        <w:rPr>
          <w:rFonts w:asciiTheme="majorHAnsi" w:hAnsiTheme="majorHAnsi"/>
          <w:i/>
          <w:sz w:val="24"/>
          <w:lang w:val="sl-SI"/>
        </w:rPr>
        <w:t xml:space="preserve">            </w:t>
      </w:r>
      <w:r w:rsidR="005C1255" w:rsidRPr="0064648C">
        <w:rPr>
          <w:rFonts w:asciiTheme="majorHAnsi" w:hAnsiTheme="majorHAnsi"/>
          <w:sz w:val="24"/>
          <w:lang w:val="sr-Latn-CS"/>
        </w:rPr>
        <w:t>4</w:t>
      </w:r>
      <w:r w:rsidR="002E5F79" w:rsidRPr="0064648C">
        <w:rPr>
          <w:rFonts w:asciiTheme="majorHAnsi" w:hAnsiTheme="majorHAnsi"/>
          <w:sz w:val="24"/>
          <w:lang w:val="sr-Latn-CS"/>
        </w:rPr>
        <w:t>.7.</w:t>
      </w:r>
      <w:r w:rsidR="003062C4">
        <w:rPr>
          <w:rFonts w:asciiTheme="majorHAnsi" w:hAnsiTheme="majorHAnsi"/>
          <w:sz w:val="24"/>
          <w:lang w:val="sr-Latn-CS"/>
        </w:rPr>
        <w:tab/>
      </w:r>
      <w:r w:rsidR="002E5F79" w:rsidRPr="0064648C">
        <w:rPr>
          <w:rFonts w:asciiTheme="majorHAnsi" w:hAnsiTheme="majorHAnsi"/>
          <w:sz w:val="24"/>
          <w:lang w:val="sr-Latn-CS"/>
        </w:rPr>
        <w:t>Amaterska djelatnost</w:t>
      </w:r>
      <w:r w:rsidRPr="0064648C">
        <w:rPr>
          <w:rFonts w:asciiTheme="majorHAnsi" w:hAnsiTheme="majorHAnsi"/>
          <w:sz w:val="24"/>
          <w:lang w:val="sr-Latn-CS"/>
        </w:rPr>
        <w:t xml:space="preserve"> ...............</w:t>
      </w:r>
      <w:r w:rsidR="002E5F79" w:rsidRPr="0064648C">
        <w:rPr>
          <w:rFonts w:asciiTheme="majorHAnsi" w:hAnsiTheme="majorHAnsi"/>
          <w:sz w:val="24"/>
          <w:lang w:val="sr-Latn-CS"/>
        </w:rPr>
        <w:t>.............</w:t>
      </w:r>
      <w:r w:rsidRPr="0064648C">
        <w:rPr>
          <w:rFonts w:asciiTheme="majorHAnsi" w:hAnsiTheme="majorHAnsi"/>
          <w:sz w:val="24"/>
          <w:lang w:val="sr-Latn-CS"/>
        </w:rPr>
        <w:t>..................................</w:t>
      </w:r>
      <w:r w:rsidR="002E5F79" w:rsidRPr="0064648C">
        <w:rPr>
          <w:rFonts w:asciiTheme="majorHAnsi" w:hAnsiTheme="majorHAnsi"/>
          <w:sz w:val="24"/>
          <w:lang w:val="sr-Latn-CS"/>
        </w:rPr>
        <w:t>..........................</w:t>
      </w:r>
      <w:r w:rsidRPr="0064648C">
        <w:rPr>
          <w:rFonts w:asciiTheme="majorHAnsi" w:hAnsiTheme="majorHAnsi"/>
          <w:sz w:val="24"/>
          <w:lang w:val="sr-Latn-CS"/>
        </w:rPr>
        <w:t>..  3</w:t>
      </w:r>
      <w:r w:rsidR="00B01F23">
        <w:rPr>
          <w:rFonts w:asciiTheme="majorHAnsi" w:hAnsiTheme="majorHAnsi"/>
          <w:sz w:val="24"/>
          <w:lang w:val="sr-Latn-CS"/>
        </w:rPr>
        <w:t>1</w:t>
      </w:r>
    </w:p>
    <w:p w:rsidR="002E5F79" w:rsidRPr="0064648C" w:rsidRDefault="002E5F79" w:rsidP="002E5F79">
      <w:pPr>
        <w:ind w:firstLine="720"/>
        <w:jc w:val="both"/>
        <w:rPr>
          <w:rFonts w:asciiTheme="majorHAnsi" w:hAnsiTheme="majorHAnsi"/>
          <w:sz w:val="24"/>
          <w:lang w:val="sr-Latn-CS"/>
        </w:rPr>
      </w:pPr>
      <w:r w:rsidRPr="0064648C">
        <w:rPr>
          <w:rFonts w:asciiTheme="majorHAnsi" w:hAnsiTheme="majorHAnsi"/>
          <w:sz w:val="24"/>
          <w:lang w:val="sr-Latn-CS"/>
        </w:rPr>
        <w:t xml:space="preserve">4.8. </w:t>
      </w:r>
      <w:r w:rsidR="003062C4">
        <w:rPr>
          <w:rFonts w:asciiTheme="majorHAnsi" w:hAnsiTheme="majorHAnsi"/>
          <w:sz w:val="24"/>
          <w:lang w:val="sr-Latn-CS"/>
        </w:rPr>
        <w:tab/>
      </w:r>
      <w:r w:rsidRPr="0064648C">
        <w:rPr>
          <w:rFonts w:asciiTheme="majorHAnsi" w:hAnsiTheme="majorHAnsi"/>
          <w:sz w:val="24"/>
          <w:lang w:val="sr-Latn-CS"/>
        </w:rPr>
        <w:t>Socijalni status umjetnika i stručnjaka u kulturi........</w:t>
      </w:r>
      <w:r w:rsidR="00B01F23">
        <w:rPr>
          <w:rFonts w:asciiTheme="majorHAnsi" w:hAnsiTheme="majorHAnsi"/>
          <w:sz w:val="24"/>
          <w:lang w:val="sr-Latn-CS"/>
        </w:rPr>
        <w:t>............................... 31</w:t>
      </w:r>
    </w:p>
    <w:p w:rsidR="00A5362C" w:rsidRPr="0064648C" w:rsidRDefault="00A5362C" w:rsidP="00A5362C">
      <w:pPr>
        <w:jc w:val="both"/>
        <w:rPr>
          <w:rFonts w:asciiTheme="majorHAnsi" w:hAnsiTheme="majorHAnsi"/>
          <w:sz w:val="24"/>
          <w:lang w:val="hr-HR"/>
        </w:rPr>
      </w:pPr>
      <w:r w:rsidRPr="0064648C">
        <w:rPr>
          <w:rFonts w:asciiTheme="majorHAnsi" w:hAnsiTheme="majorHAnsi"/>
          <w:sz w:val="24"/>
          <w:lang w:val="sr-Latn-CS"/>
        </w:rPr>
        <w:t xml:space="preserve">     </w:t>
      </w:r>
      <w:r w:rsidRPr="0064648C">
        <w:rPr>
          <w:rFonts w:asciiTheme="majorHAnsi" w:hAnsiTheme="majorHAnsi"/>
          <w:sz w:val="24"/>
          <w:lang w:val="sr-Latn-CS"/>
        </w:rPr>
        <w:tab/>
      </w:r>
      <w:r w:rsidR="005C1255" w:rsidRPr="0064648C">
        <w:rPr>
          <w:rFonts w:asciiTheme="majorHAnsi" w:hAnsiTheme="majorHAnsi"/>
          <w:sz w:val="24"/>
          <w:lang w:val="hr-HR"/>
        </w:rPr>
        <w:t>4</w:t>
      </w:r>
      <w:r w:rsidRPr="0064648C">
        <w:rPr>
          <w:rFonts w:asciiTheme="majorHAnsi" w:hAnsiTheme="majorHAnsi"/>
          <w:sz w:val="24"/>
          <w:lang w:val="hr-HR"/>
        </w:rPr>
        <w:t xml:space="preserve">.8. </w:t>
      </w:r>
      <w:r w:rsidR="003062C4">
        <w:rPr>
          <w:rFonts w:asciiTheme="majorHAnsi" w:hAnsiTheme="majorHAnsi"/>
          <w:sz w:val="24"/>
          <w:lang w:val="hr-HR"/>
        </w:rPr>
        <w:tab/>
      </w:r>
      <w:r w:rsidR="00BA371D">
        <w:rPr>
          <w:rFonts w:asciiTheme="majorHAnsi" w:hAnsiTheme="majorHAnsi"/>
          <w:sz w:val="24"/>
          <w:lang w:val="hr-HR"/>
        </w:rPr>
        <w:t>Strateški izazovi</w:t>
      </w:r>
      <w:r w:rsidRPr="0064648C">
        <w:rPr>
          <w:rFonts w:asciiTheme="majorHAnsi" w:hAnsiTheme="majorHAnsi"/>
          <w:sz w:val="24"/>
          <w:lang w:val="hr-HR"/>
        </w:rPr>
        <w:t xml:space="preserve"> ...</w:t>
      </w:r>
      <w:r w:rsidR="00BA371D">
        <w:rPr>
          <w:rFonts w:asciiTheme="majorHAnsi" w:hAnsiTheme="majorHAnsi"/>
          <w:sz w:val="24"/>
          <w:lang w:val="hr-HR"/>
        </w:rPr>
        <w:t>..........................</w:t>
      </w:r>
      <w:r w:rsidRPr="0064648C">
        <w:rPr>
          <w:rFonts w:asciiTheme="majorHAnsi" w:hAnsiTheme="majorHAnsi"/>
          <w:sz w:val="24"/>
          <w:lang w:val="hr-HR"/>
        </w:rPr>
        <w:t>...........</w:t>
      </w:r>
      <w:r w:rsidR="002E5F79" w:rsidRPr="0064648C">
        <w:rPr>
          <w:rFonts w:asciiTheme="majorHAnsi" w:hAnsiTheme="majorHAnsi"/>
          <w:sz w:val="24"/>
          <w:lang w:val="hr-HR"/>
        </w:rPr>
        <w:t>...................................</w:t>
      </w:r>
      <w:r w:rsidR="00B01F23">
        <w:rPr>
          <w:rFonts w:asciiTheme="majorHAnsi" w:hAnsiTheme="majorHAnsi"/>
          <w:sz w:val="24"/>
          <w:lang w:val="hr-HR"/>
        </w:rPr>
        <w:t>........................... 32</w:t>
      </w:r>
    </w:p>
    <w:p w:rsidR="005C1255" w:rsidRPr="0064648C" w:rsidRDefault="005C1255" w:rsidP="00A5362C">
      <w:pPr>
        <w:jc w:val="both"/>
        <w:rPr>
          <w:rFonts w:asciiTheme="majorHAnsi" w:hAnsiTheme="majorHAnsi"/>
          <w:sz w:val="24"/>
          <w:lang w:val="sr-Latn-CS"/>
        </w:rPr>
      </w:pPr>
    </w:p>
    <w:p w:rsidR="005C1255" w:rsidRPr="0064648C" w:rsidRDefault="002E5F79" w:rsidP="00A5362C">
      <w:pPr>
        <w:jc w:val="both"/>
        <w:rPr>
          <w:rFonts w:asciiTheme="majorHAnsi" w:hAnsiTheme="majorHAnsi"/>
          <w:sz w:val="24"/>
          <w:lang w:val="sr-Latn-CS"/>
        </w:rPr>
      </w:pPr>
      <w:r w:rsidRPr="0064648C">
        <w:rPr>
          <w:rFonts w:asciiTheme="majorHAnsi" w:hAnsiTheme="majorHAnsi"/>
          <w:b/>
          <w:sz w:val="24"/>
          <w:lang w:val="sl-SI"/>
        </w:rPr>
        <w:t>V</w:t>
      </w:r>
      <w:r w:rsidR="00A5362C" w:rsidRPr="0064648C">
        <w:rPr>
          <w:rFonts w:asciiTheme="majorHAnsi" w:hAnsiTheme="majorHAnsi"/>
          <w:b/>
          <w:sz w:val="24"/>
          <w:lang w:val="sr-Latn-CS"/>
        </w:rPr>
        <w:t xml:space="preserve"> KULTURNA BAŠTINA </w:t>
      </w:r>
      <w:r w:rsidR="00A5362C" w:rsidRPr="0064648C">
        <w:rPr>
          <w:rFonts w:asciiTheme="majorHAnsi" w:hAnsiTheme="majorHAnsi"/>
          <w:sz w:val="24"/>
          <w:lang w:val="sr-Latn-CS"/>
        </w:rPr>
        <w:t>...........................</w:t>
      </w:r>
      <w:r w:rsidRPr="0064648C">
        <w:rPr>
          <w:rFonts w:asciiTheme="majorHAnsi" w:hAnsiTheme="majorHAnsi"/>
          <w:sz w:val="24"/>
          <w:lang w:val="sr-Latn-CS"/>
        </w:rPr>
        <w:t>....</w:t>
      </w:r>
      <w:r w:rsidR="00A5362C" w:rsidRPr="0064648C">
        <w:rPr>
          <w:rFonts w:asciiTheme="majorHAnsi" w:hAnsiTheme="majorHAnsi"/>
          <w:sz w:val="24"/>
          <w:lang w:val="sr-Latn-CS"/>
        </w:rPr>
        <w:t>...............</w:t>
      </w:r>
      <w:r w:rsidR="00B01F23">
        <w:rPr>
          <w:rFonts w:asciiTheme="majorHAnsi" w:hAnsiTheme="majorHAnsi"/>
          <w:sz w:val="24"/>
          <w:lang w:val="sr-Latn-CS"/>
        </w:rPr>
        <w:t>........</w:t>
      </w:r>
      <w:r w:rsidR="00A5362C" w:rsidRPr="0064648C">
        <w:rPr>
          <w:rFonts w:asciiTheme="majorHAnsi" w:hAnsiTheme="majorHAnsi"/>
          <w:sz w:val="24"/>
          <w:lang w:val="sr-Latn-CS"/>
        </w:rPr>
        <w:t>....................................</w:t>
      </w:r>
      <w:r w:rsidR="00B01F23">
        <w:rPr>
          <w:rFonts w:asciiTheme="majorHAnsi" w:hAnsiTheme="majorHAnsi"/>
          <w:sz w:val="24"/>
          <w:lang w:val="sr-Latn-CS"/>
        </w:rPr>
        <w:t>........................ 33</w:t>
      </w:r>
    </w:p>
    <w:p w:rsidR="00A5362C" w:rsidRPr="0064648C" w:rsidRDefault="002E5F79" w:rsidP="00A5362C">
      <w:pPr>
        <w:ind w:left="360" w:firstLine="360"/>
        <w:jc w:val="both"/>
        <w:outlineLvl w:val="0"/>
        <w:rPr>
          <w:rFonts w:asciiTheme="majorHAnsi" w:hAnsiTheme="majorHAnsi"/>
          <w:sz w:val="24"/>
          <w:lang w:val="sl-SI"/>
        </w:rPr>
      </w:pPr>
      <w:r w:rsidRPr="0064648C">
        <w:rPr>
          <w:rFonts w:asciiTheme="majorHAnsi" w:hAnsiTheme="majorHAnsi"/>
          <w:sz w:val="24"/>
          <w:lang w:val="sl-SI"/>
        </w:rPr>
        <w:t>5</w:t>
      </w:r>
      <w:r w:rsidR="00A5362C" w:rsidRPr="0064648C">
        <w:rPr>
          <w:rFonts w:asciiTheme="majorHAnsi" w:hAnsiTheme="majorHAnsi"/>
          <w:sz w:val="24"/>
          <w:lang w:val="sl-SI"/>
        </w:rPr>
        <w:t xml:space="preserve">.1.  </w:t>
      </w:r>
      <w:r w:rsidR="00B01F23">
        <w:rPr>
          <w:rFonts w:asciiTheme="majorHAnsi" w:hAnsiTheme="majorHAnsi"/>
          <w:sz w:val="24"/>
          <w:lang w:val="sl-SI"/>
        </w:rPr>
        <w:tab/>
      </w:r>
      <w:r w:rsidR="00A5362C" w:rsidRPr="0064648C">
        <w:rPr>
          <w:rFonts w:asciiTheme="majorHAnsi" w:hAnsiTheme="majorHAnsi"/>
          <w:sz w:val="24"/>
          <w:lang w:val="sl-SI"/>
        </w:rPr>
        <w:t>Nepokretna kulturna baština ...................................</w:t>
      </w:r>
      <w:r w:rsidRPr="0064648C">
        <w:rPr>
          <w:rFonts w:asciiTheme="majorHAnsi" w:hAnsiTheme="majorHAnsi"/>
          <w:sz w:val="24"/>
          <w:lang w:val="sl-SI"/>
        </w:rPr>
        <w:t>...................</w:t>
      </w:r>
      <w:r w:rsidR="00B01F23">
        <w:rPr>
          <w:rFonts w:asciiTheme="majorHAnsi" w:hAnsiTheme="majorHAnsi"/>
          <w:sz w:val="24"/>
          <w:lang w:val="sl-SI"/>
        </w:rPr>
        <w:t>....................  35</w:t>
      </w:r>
    </w:p>
    <w:p w:rsidR="00A5362C" w:rsidRPr="0064648C" w:rsidRDefault="002E5F79" w:rsidP="00A5362C">
      <w:pPr>
        <w:ind w:left="360" w:firstLine="360"/>
        <w:jc w:val="both"/>
        <w:outlineLvl w:val="0"/>
        <w:rPr>
          <w:rFonts w:asciiTheme="majorHAnsi" w:hAnsiTheme="majorHAnsi"/>
          <w:sz w:val="24"/>
          <w:lang w:val="sl-SI"/>
        </w:rPr>
      </w:pPr>
      <w:r w:rsidRPr="0064648C">
        <w:rPr>
          <w:rFonts w:asciiTheme="majorHAnsi" w:hAnsiTheme="majorHAnsi"/>
          <w:sz w:val="24"/>
          <w:lang w:val="sl-SI"/>
        </w:rPr>
        <w:t>5</w:t>
      </w:r>
      <w:r w:rsidR="00A5362C" w:rsidRPr="0064648C">
        <w:rPr>
          <w:rFonts w:asciiTheme="majorHAnsi" w:hAnsiTheme="majorHAnsi"/>
          <w:sz w:val="24"/>
          <w:lang w:val="sl-SI"/>
        </w:rPr>
        <w:t xml:space="preserve">.2.  </w:t>
      </w:r>
      <w:r w:rsidR="00B01F23">
        <w:rPr>
          <w:rFonts w:asciiTheme="majorHAnsi" w:hAnsiTheme="majorHAnsi"/>
          <w:sz w:val="24"/>
          <w:lang w:val="sl-SI"/>
        </w:rPr>
        <w:tab/>
      </w:r>
      <w:r w:rsidR="00A5362C" w:rsidRPr="0064648C">
        <w:rPr>
          <w:rFonts w:asciiTheme="majorHAnsi" w:hAnsiTheme="majorHAnsi"/>
          <w:sz w:val="24"/>
          <w:lang w:val="sl-SI"/>
        </w:rPr>
        <w:t>Pokretna kulturna baština .......................................................</w:t>
      </w:r>
      <w:r w:rsidRPr="0064648C">
        <w:rPr>
          <w:rFonts w:asciiTheme="majorHAnsi" w:hAnsiTheme="majorHAnsi"/>
          <w:sz w:val="24"/>
          <w:lang w:val="sl-SI"/>
        </w:rPr>
        <w:t>....</w:t>
      </w:r>
      <w:r w:rsidR="00B01F23">
        <w:rPr>
          <w:rFonts w:asciiTheme="majorHAnsi" w:hAnsiTheme="majorHAnsi"/>
          <w:sz w:val="24"/>
          <w:lang w:val="sl-SI"/>
        </w:rPr>
        <w:t>..</w:t>
      </w:r>
      <w:r w:rsidRPr="0064648C">
        <w:rPr>
          <w:rFonts w:asciiTheme="majorHAnsi" w:hAnsiTheme="majorHAnsi"/>
          <w:sz w:val="24"/>
          <w:lang w:val="sl-SI"/>
        </w:rPr>
        <w:t>.................</w:t>
      </w:r>
      <w:r w:rsidR="00B01F23">
        <w:rPr>
          <w:rFonts w:asciiTheme="majorHAnsi" w:hAnsiTheme="majorHAnsi"/>
          <w:sz w:val="24"/>
          <w:lang w:val="sl-SI"/>
        </w:rPr>
        <w:t>..  36</w:t>
      </w:r>
    </w:p>
    <w:p w:rsidR="00A5362C" w:rsidRPr="0064648C" w:rsidRDefault="002E5F79" w:rsidP="00A5362C">
      <w:pPr>
        <w:ind w:left="360" w:firstLine="360"/>
        <w:jc w:val="both"/>
        <w:outlineLvl w:val="0"/>
        <w:rPr>
          <w:rFonts w:asciiTheme="majorHAnsi" w:hAnsiTheme="majorHAnsi"/>
          <w:sz w:val="24"/>
          <w:lang w:val="sl-SI"/>
        </w:rPr>
      </w:pPr>
      <w:r w:rsidRPr="0064648C">
        <w:rPr>
          <w:rFonts w:asciiTheme="majorHAnsi" w:hAnsiTheme="majorHAnsi"/>
          <w:sz w:val="24"/>
          <w:lang w:val="sl-SI"/>
        </w:rPr>
        <w:t>5</w:t>
      </w:r>
      <w:r w:rsidR="00A5362C" w:rsidRPr="0064648C">
        <w:rPr>
          <w:rFonts w:asciiTheme="majorHAnsi" w:hAnsiTheme="majorHAnsi"/>
          <w:sz w:val="24"/>
          <w:lang w:val="sl-SI"/>
        </w:rPr>
        <w:t xml:space="preserve">.3.  </w:t>
      </w:r>
      <w:r w:rsidR="00B01F23">
        <w:rPr>
          <w:rFonts w:asciiTheme="majorHAnsi" w:hAnsiTheme="majorHAnsi"/>
          <w:sz w:val="24"/>
          <w:lang w:val="sl-SI"/>
        </w:rPr>
        <w:tab/>
      </w:r>
      <w:r w:rsidR="00A5362C" w:rsidRPr="0064648C">
        <w:rPr>
          <w:rFonts w:asciiTheme="majorHAnsi" w:hAnsiTheme="majorHAnsi"/>
          <w:sz w:val="24"/>
          <w:lang w:val="sl-SI"/>
        </w:rPr>
        <w:t>Nematerijalna kulturna baština ...............................</w:t>
      </w:r>
      <w:r w:rsidRPr="0064648C">
        <w:rPr>
          <w:rFonts w:asciiTheme="majorHAnsi" w:hAnsiTheme="majorHAnsi"/>
          <w:sz w:val="24"/>
          <w:lang w:val="sl-SI"/>
        </w:rPr>
        <w:t>.........</w:t>
      </w:r>
      <w:r w:rsidR="00B01F23">
        <w:rPr>
          <w:rFonts w:asciiTheme="majorHAnsi" w:hAnsiTheme="majorHAnsi"/>
          <w:sz w:val="24"/>
          <w:lang w:val="sl-SI"/>
        </w:rPr>
        <w:t>.............................  36</w:t>
      </w:r>
    </w:p>
    <w:p w:rsidR="00A5362C" w:rsidRPr="0064648C" w:rsidRDefault="002E5F79" w:rsidP="00A5362C">
      <w:pPr>
        <w:ind w:left="360" w:firstLine="360"/>
        <w:jc w:val="both"/>
        <w:outlineLvl w:val="0"/>
        <w:rPr>
          <w:rFonts w:asciiTheme="majorHAnsi" w:hAnsiTheme="majorHAnsi"/>
          <w:sz w:val="24"/>
          <w:lang w:val="sl-SI"/>
        </w:rPr>
      </w:pPr>
      <w:r w:rsidRPr="0064648C">
        <w:rPr>
          <w:rFonts w:asciiTheme="majorHAnsi" w:hAnsiTheme="majorHAnsi"/>
          <w:sz w:val="24"/>
          <w:lang w:val="sl-SI"/>
        </w:rPr>
        <w:t>5</w:t>
      </w:r>
      <w:r w:rsidR="00A5362C" w:rsidRPr="0064648C">
        <w:rPr>
          <w:rFonts w:asciiTheme="majorHAnsi" w:hAnsiTheme="majorHAnsi"/>
          <w:sz w:val="24"/>
          <w:lang w:val="sl-SI"/>
        </w:rPr>
        <w:t xml:space="preserve">.4.  </w:t>
      </w:r>
      <w:r w:rsidR="00B01F23">
        <w:rPr>
          <w:rFonts w:asciiTheme="majorHAnsi" w:hAnsiTheme="majorHAnsi"/>
          <w:sz w:val="24"/>
          <w:lang w:val="sl-SI"/>
        </w:rPr>
        <w:tab/>
      </w:r>
      <w:r w:rsidR="00A5362C" w:rsidRPr="0064648C">
        <w:rPr>
          <w:rFonts w:asciiTheme="majorHAnsi" w:hAnsiTheme="majorHAnsi"/>
          <w:sz w:val="24"/>
          <w:lang w:val="sl-SI"/>
        </w:rPr>
        <w:t>Muzejska djelatnost  ..</w:t>
      </w:r>
      <w:r w:rsidR="00B01F23">
        <w:rPr>
          <w:rFonts w:asciiTheme="majorHAnsi" w:hAnsiTheme="majorHAnsi"/>
          <w:sz w:val="24"/>
          <w:lang w:val="sl-SI"/>
        </w:rPr>
        <w:t>................................</w:t>
      </w:r>
      <w:r w:rsidR="00A5362C" w:rsidRPr="0064648C">
        <w:rPr>
          <w:rFonts w:asciiTheme="majorHAnsi" w:hAnsiTheme="majorHAnsi"/>
          <w:sz w:val="24"/>
          <w:lang w:val="sl-SI"/>
        </w:rPr>
        <w:t>.............</w:t>
      </w:r>
      <w:r w:rsidRPr="0064648C">
        <w:rPr>
          <w:rFonts w:asciiTheme="majorHAnsi" w:hAnsiTheme="majorHAnsi"/>
          <w:sz w:val="24"/>
          <w:lang w:val="sl-SI"/>
        </w:rPr>
        <w:t>............</w:t>
      </w:r>
      <w:r w:rsidR="00B01F23">
        <w:rPr>
          <w:rFonts w:asciiTheme="majorHAnsi" w:hAnsiTheme="majorHAnsi"/>
          <w:sz w:val="24"/>
          <w:lang w:val="sl-SI"/>
        </w:rPr>
        <w:t>...</w:t>
      </w:r>
      <w:r w:rsidRPr="0064648C">
        <w:rPr>
          <w:rFonts w:asciiTheme="majorHAnsi" w:hAnsiTheme="majorHAnsi"/>
          <w:sz w:val="24"/>
          <w:lang w:val="sl-SI"/>
        </w:rPr>
        <w:t>..</w:t>
      </w:r>
      <w:r w:rsidR="00B01F23">
        <w:rPr>
          <w:rFonts w:asciiTheme="majorHAnsi" w:hAnsiTheme="majorHAnsi"/>
          <w:sz w:val="24"/>
          <w:lang w:val="sl-SI"/>
        </w:rPr>
        <w:t>............................  37</w:t>
      </w:r>
    </w:p>
    <w:p w:rsidR="00A5362C" w:rsidRPr="0064648C" w:rsidRDefault="002E5F79" w:rsidP="00A5362C">
      <w:pPr>
        <w:ind w:left="360" w:firstLine="360"/>
        <w:jc w:val="both"/>
        <w:outlineLvl w:val="0"/>
        <w:rPr>
          <w:rFonts w:asciiTheme="majorHAnsi" w:hAnsiTheme="majorHAnsi"/>
          <w:sz w:val="24"/>
          <w:lang w:val="sl-SI"/>
        </w:rPr>
      </w:pPr>
      <w:r w:rsidRPr="0064648C">
        <w:rPr>
          <w:rFonts w:asciiTheme="majorHAnsi" w:hAnsiTheme="majorHAnsi"/>
          <w:sz w:val="24"/>
          <w:lang w:val="sl-SI"/>
        </w:rPr>
        <w:t>5</w:t>
      </w:r>
      <w:r w:rsidR="00A5362C" w:rsidRPr="0064648C">
        <w:rPr>
          <w:rFonts w:asciiTheme="majorHAnsi" w:hAnsiTheme="majorHAnsi"/>
          <w:sz w:val="24"/>
          <w:lang w:val="sl-SI"/>
        </w:rPr>
        <w:t xml:space="preserve">.5.  </w:t>
      </w:r>
      <w:r w:rsidR="00B01F23">
        <w:rPr>
          <w:rFonts w:asciiTheme="majorHAnsi" w:hAnsiTheme="majorHAnsi"/>
          <w:sz w:val="24"/>
          <w:lang w:val="sl-SI"/>
        </w:rPr>
        <w:tab/>
      </w:r>
      <w:r w:rsidR="00A5362C" w:rsidRPr="0064648C">
        <w:rPr>
          <w:rFonts w:asciiTheme="majorHAnsi" w:hAnsiTheme="majorHAnsi"/>
          <w:sz w:val="24"/>
          <w:lang w:val="sl-SI"/>
        </w:rPr>
        <w:t>Bibliotečka djelatnost  ............................................</w:t>
      </w:r>
      <w:r w:rsidRPr="0064648C">
        <w:rPr>
          <w:rFonts w:asciiTheme="majorHAnsi" w:hAnsiTheme="majorHAnsi"/>
          <w:sz w:val="24"/>
          <w:lang w:val="sl-SI"/>
        </w:rPr>
        <w:t>...</w:t>
      </w:r>
      <w:r w:rsidR="00B01F23">
        <w:rPr>
          <w:rFonts w:asciiTheme="majorHAnsi" w:hAnsiTheme="majorHAnsi"/>
          <w:sz w:val="24"/>
          <w:lang w:val="sl-SI"/>
        </w:rPr>
        <w:t>...</w:t>
      </w:r>
      <w:r w:rsidRPr="0064648C">
        <w:rPr>
          <w:rFonts w:asciiTheme="majorHAnsi" w:hAnsiTheme="majorHAnsi"/>
          <w:sz w:val="24"/>
          <w:lang w:val="sl-SI"/>
        </w:rPr>
        <w:t>..........</w:t>
      </w:r>
      <w:r w:rsidR="00B01F23">
        <w:rPr>
          <w:rFonts w:asciiTheme="majorHAnsi" w:hAnsiTheme="majorHAnsi"/>
          <w:sz w:val="24"/>
          <w:lang w:val="sl-SI"/>
        </w:rPr>
        <w:t>............................  38</w:t>
      </w:r>
    </w:p>
    <w:p w:rsidR="00A5362C" w:rsidRPr="0064648C" w:rsidRDefault="002E5F79" w:rsidP="00A5362C">
      <w:pPr>
        <w:ind w:left="360" w:firstLine="360"/>
        <w:jc w:val="both"/>
        <w:outlineLvl w:val="0"/>
        <w:rPr>
          <w:rFonts w:asciiTheme="majorHAnsi" w:hAnsiTheme="majorHAnsi"/>
          <w:sz w:val="24"/>
          <w:lang w:val="sl-SI"/>
        </w:rPr>
      </w:pPr>
      <w:r w:rsidRPr="0064648C">
        <w:rPr>
          <w:rFonts w:asciiTheme="majorHAnsi" w:hAnsiTheme="majorHAnsi"/>
          <w:sz w:val="24"/>
          <w:lang w:val="sl-SI"/>
        </w:rPr>
        <w:t>5</w:t>
      </w:r>
      <w:r w:rsidR="00A5362C" w:rsidRPr="0064648C">
        <w:rPr>
          <w:rFonts w:asciiTheme="majorHAnsi" w:hAnsiTheme="majorHAnsi"/>
          <w:sz w:val="24"/>
          <w:lang w:val="sl-SI"/>
        </w:rPr>
        <w:t xml:space="preserve">.6.  </w:t>
      </w:r>
      <w:r w:rsidR="00B01F23">
        <w:rPr>
          <w:rFonts w:asciiTheme="majorHAnsi" w:hAnsiTheme="majorHAnsi"/>
          <w:sz w:val="24"/>
          <w:lang w:val="sl-SI"/>
        </w:rPr>
        <w:tab/>
      </w:r>
      <w:r w:rsidR="00A5362C" w:rsidRPr="0064648C">
        <w:rPr>
          <w:rFonts w:asciiTheme="majorHAnsi" w:hAnsiTheme="majorHAnsi"/>
          <w:sz w:val="24"/>
          <w:lang w:val="sl-SI"/>
        </w:rPr>
        <w:t>Arhivska djelatnost  .................................................</w:t>
      </w:r>
      <w:r w:rsidR="00B01F23">
        <w:rPr>
          <w:rFonts w:asciiTheme="majorHAnsi" w:hAnsiTheme="majorHAnsi"/>
          <w:sz w:val="24"/>
          <w:lang w:val="sl-SI"/>
        </w:rPr>
        <w:t>...</w:t>
      </w:r>
      <w:r w:rsidR="00A5362C" w:rsidRPr="0064648C">
        <w:rPr>
          <w:rFonts w:asciiTheme="majorHAnsi" w:hAnsiTheme="majorHAnsi"/>
          <w:sz w:val="24"/>
          <w:lang w:val="sl-SI"/>
        </w:rPr>
        <w:t>..............</w:t>
      </w:r>
      <w:r w:rsidRPr="0064648C">
        <w:rPr>
          <w:rFonts w:asciiTheme="majorHAnsi" w:hAnsiTheme="majorHAnsi"/>
          <w:sz w:val="24"/>
          <w:lang w:val="sl-SI"/>
        </w:rPr>
        <w:t>..............</w:t>
      </w:r>
      <w:r w:rsidR="00A5362C" w:rsidRPr="0064648C">
        <w:rPr>
          <w:rFonts w:asciiTheme="majorHAnsi" w:hAnsiTheme="majorHAnsi"/>
          <w:sz w:val="24"/>
          <w:lang w:val="sl-SI"/>
        </w:rPr>
        <w:t xml:space="preserve">.............. </w:t>
      </w:r>
      <w:r w:rsidR="00B01F23">
        <w:rPr>
          <w:rFonts w:asciiTheme="majorHAnsi" w:hAnsiTheme="majorHAnsi"/>
          <w:sz w:val="24"/>
          <w:lang w:val="sl-SI"/>
        </w:rPr>
        <w:t>38</w:t>
      </w:r>
    </w:p>
    <w:p w:rsidR="00A5362C" w:rsidRPr="0064648C" w:rsidRDefault="002E5F79" w:rsidP="00A5362C">
      <w:pPr>
        <w:ind w:left="360" w:firstLine="360"/>
        <w:jc w:val="both"/>
        <w:outlineLvl w:val="0"/>
        <w:rPr>
          <w:rFonts w:asciiTheme="majorHAnsi" w:hAnsiTheme="majorHAnsi"/>
          <w:b/>
          <w:sz w:val="24"/>
          <w:lang w:val="sl-SI"/>
        </w:rPr>
      </w:pPr>
      <w:r w:rsidRPr="0064648C">
        <w:rPr>
          <w:rFonts w:asciiTheme="majorHAnsi" w:hAnsiTheme="majorHAnsi"/>
          <w:sz w:val="24"/>
          <w:lang w:val="sl-SI"/>
        </w:rPr>
        <w:t>5</w:t>
      </w:r>
      <w:r w:rsidR="00A5362C" w:rsidRPr="0064648C">
        <w:rPr>
          <w:rFonts w:asciiTheme="majorHAnsi" w:hAnsiTheme="majorHAnsi"/>
          <w:sz w:val="24"/>
          <w:lang w:val="sl-SI"/>
        </w:rPr>
        <w:t xml:space="preserve">.7.  </w:t>
      </w:r>
      <w:r w:rsidR="00B01F23">
        <w:rPr>
          <w:rFonts w:asciiTheme="majorHAnsi" w:hAnsiTheme="majorHAnsi"/>
          <w:sz w:val="24"/>
          <w:lang w:val="sl-SI"/>
        </w:rPr>
        <w:tab/>
      </w:r>
      <w:r w:rsidR="00A5362C" w:rsidRPr="0064648C">
        <w:rPr>
          <w:rFonts w:asciiTheme="majorHAnsi" w:hAnsiTheme="majorHAnsi"/>
          <w:sz w:val="24"/>
          <w:lang w:val="sl-SI"/>
        </w:rPr>
        <w:t>Kinotečka djelatnost  .............................................</w:t>
      </w:r>
      <w:r w:rsidR="00FC4FEF" w:rsidRPr="0064648C">
        <w:rPr>
          <w:rFonts w:asciiTheme="majorHAnsi" w:hAnsiTheme="majorHAnsi"/>
          <w:sz w:val="24"/>
          <w:lang w:val="sl-SI"/>
        </w:rPr>
        <w:t>.</w:t>
      </w:r>
      <w:r w:rsidR="00B01F23">
        <w:rPr>
          <w:rFonts w:asciiTheme="majorHAnsi" w:hAnsiTheme="majorHAnsi"/>
          <w:sz w:val="24"/>
          <w:lang w:val="sl-SI"/>
        </w:rPr>
        <w:t>.</w:t>
      </w:r>
      <w:r w:rsidR="00FC4FEF" w:rsidRPr="0064648C">
        <w:rPr>
          <w:rFonts w:asciiTheme="majorHAnsi" w:hAnsiTheme="majorHAnsi"/>
          <w:sz w:val="24"/>
          <w:lang w:val="sl-SI"/>
        </w:rPr>
        <w:t>..</w:t>
      </w:r>
      <w:r w:rsidR="00B01F23">
        <w:rPr>
          <w:rFonts w:asciiTheme="majorHAnsi" w:hAnsiTheme="majorHAnsi"/>
          <w:sz w:val="24"/>
          <w:lang w:val="sl-SI"/>
        </w:rPr>
        <w:t>..</w:t>
      </w:r>
      <w:r w:rsidR="00FC4FEF" w:rsidRPr="0064648C">
        <w:rPr>
          <w:rFonts w:asciiTheme="majorHAnsi" w:hAnsiTheme="majorHAnsi"/>
          <w:sz w:val="24"/>
          <w:lang w:val="sl-SI"/>
        </w:rPr>
        <w:t>...........</w:t>
      </w:r>
      <w:r w:rsidR="00A5362C" w:rsidRPr="0064648C">
        <w:rPr>
          <w:rFonts w:asciiTheme="majorHAnsi" w:hAnsiTheme="majorHAnsi"/>
          <w:sz w:val="24"/>
          <w:lang w:val="sl-SI"/>
        </w:rPr>
        <w:t xml:space="preserve">.............................. </w:t>
      </w:r>
      <w:r w:rsidR="00FC4FEF" w:rsidRPr="0064648C">
        <w:rPr>
          <w:rFonts w:asciiTheme="majorHAnsi" w:hAnsiTheme="majorHAnsi"/>
          <w:sz w:val="24"/>
          <w:lang w:val="sl-SI"/>
        </w:rPr>
        <w:t>3</w:t>
      </w:r>
      <w:r w:rsidR="00B01F23">
        <w:rPr>
          <w:rFonts w:asciiTheme="majorHAnsi" w:hAnsiTheme="majorHAnsi"/>
          <w:sz w:val="24"/>
          <w:lang w:val="sl-SI"/>
        </w:rPr>
        <w:t>9</w:t>
      </w:r>
    </w:p>
    <w:p w:rsidR="00A5362C" w:rsidRPr="0064648C" w:rsidRDefault="002E5F79" w:rsidP="00A5362C">
      <w:pPr>
        <w:ind w:left="360" w:firstLine="360"/>
        <w:jc w:val="both"/>
        <w:outlineLvl w:val="0"/>
        <w:rPr>
          <w:rFonts w:asciiTheme="majorHAnsi" w:hAnsiTheme="majorHAnsi"/>
          <w:sz w:val="24"/>
          <w:lang w:val="hr-HR"/>
        </w:rPr>
      </w:pPr>
      <w:r w:rsidRPr="0064648C">
        <w:rPr>
          <w:rFonts w:asciiTheme="majorHAnsi" w:hAnsiTheme="majorHAnsi"/>
          <w:sz w:val="24"/>
          <w:lang w:val="hr-HR"/>
        </w:rPr>
        <w:t>5</w:t>
      </w:r>
      <w:r w:rsidR="00A5362C" w:rsidRPr="0064648C">
        <w:rPr>
          <w:rFonts w:asciiTheme="majorHAnsi" w:hAnsiTheme="majorHAnsi"/>
          <w:sz w:val="24"/>
          <w:lang w:val="hr-HR"/>
        </w:rPr>
        <w:t xml:space="preserve">.8.  </w:t>
      </w:r>
      <w:r w:rsidR="00B01F23">
        <w:rPr>
          <w:rFonts w:asciiTheme="majorHAnsi" w:hAnsiTheme="majorHAnsi"/>
          <w:sz w:val="24"/>
          <w:lang w:val="hr-HR"/>
        </w:rPr>
        <w:tab/>
      </w:r>
      <w:r w:rsidR="00BA371D">
        <w:rPr>
          <w:rFonts w:asciiTheme="majorHAnsi" w:hAnsiTheme="majorHAnsi"/>
          <w:sz w:val="24"/>
          <w:lang w:val="hr-HR"/>
        </w:rPr>
        <w:t>Strateški izazovi ..............</w:t>
      </w:r>
      <w:r w:rsidR="00FC4FEF" w:rsidRPr="0064648C">
        <w:rPr>
          <w:rFonts w:asciiTheme="majorHAnsi" w:hAnsiTheme="majorHAnsi"/>
          <w:sz w:val="24"/>
          <w:lang w:val="hr-HR"/>
        </w:rPr>
        <w:t>.</w:t>
      </w:r>
      <w:r w:rsidR="00A5362C" w:rsidRPr="0064648C">
        <w:rPr>
          <w:rFonts w:asciiTheme="majorHAnsi" w:hAnsiTheme="majorHAnsi"/>
          <w:sz w:val="24"/>
          <w:lang w:val="hr-HR"/>
        </w:rPr>
        <w:t>........................................</w:t>
      </w:r>
      <w:r w:rsidR="00B01F23">
        <w:rPr>
          <w:rFonts w:asciiTheme="majorHAnsi" w:hAnsiTheme="majorHAnsi"/>
          <w:sz w:val="24"/>
          <w:lang w:val="hr-HR"/>
        </w:rPr>
        <w:t>..</w:t>
      </w:r>
      <w:r w:rsidR="00A5362C" w:rsidRPr="0064648C">
        <w:rPr>
          <w:rFonts w:asciiTheme="majorHAnsi" w:hAnsiTheme="majorHAnsi"/>
          <w:sz w:val="24"/>
          <w:lang w:val="hr-HR"/>
        </w:rPr>
        <w:t>...</w:t>
      </w:r>
      <w:r w:rsidR="00B01F23">
        <w:rPr>
          <w:rFonts w:asciiTheme="majorHAnsi" w:hAnsiTheme="majorHAnsi"/>
          <w:sz w:val="24"/>
          <w:lang w:val="hr-HR"/>
        </w:rPr>
        <w:t>.</w:t>
      </w:r>
      <w:r w:rsidR="00A5362C" w:rsidRPr="0064648C">
        <w:rPr>
          <w:rFonts w:asciiTheme="majorHAnsi" w:hAnsiTheme="majorHAnsi"/>
          <w:sz w:val="24"/>
          <w:lang w:val="hr-HR"/>
        </w:rPr>
        <w:t>.</w:t>
      </w:r>
      <w:r w:rsidR="00FC4FEF" w:rsidRPr="0064648C">
        <w:rPr>
          <w:rFonts w:asciiTheme="majorHAnsi" w:hAnsiTheme="majorHAnsi"/>
          <w:sz w:val="24"/>
          <w:lang w:val="hr-HR"/>
        </w:rPr>
        <w:t>............................</w:t>
      </w:r>
      <w:r w:rsidR="00A5362C" w:rsidRPr="0064648C">
        <w:rPr>
          <w:rFonts w:asciiTheme="majorHAnsi" w:hAnsiTheme="majorHAnsi"/>
          <w:sz w:val="24"/>
          <w:lang w:val="hr-HR"/>
        </w:rPr>
        <w:t xml:space="preserve">............ </w:t>
      </w:r>
      <w:r w:rsidR="00B01F23">
        <w:rPr>
          <w:rFonts w:asciiTheme="majorHAnsi" w:hAnsiTheme="majorHAnsi"/>
          <w:sz w:val="24"/>
          <w:lang w:val="hr-HR"/>
        </w:rPr>
        <w:t>39</w:t>
      </w:r>
    </w:p>
    <w:p w:rsidR="002E5F79" w:rsidRPr="0064648C" w:rsidRDefault="002E5F79" w:rsidP="00A5362C">
      <w:pPr>
        <w:ind w:left="360" w:firstLine="360"/>
        <w:jc w:val="both"/>
        <w:outlineLvl w:val="0"/>
        <w:rPr>
          <w:rFonts w:asciiTheme="majorHAnsi" w:hAnsiTheme="majorHAnsi"/>
          <w:sz w:val="24"/>
          <w:lang w:val="hr-HR"/>
        </w:rPr>
      </w:pPr>
    </w:p>
    <w:p w:rsidR="00A5362C" w:rsidRPr="00110B20" w:rsidRDefault="00FC4FEF" w:rsidP="00A5362C">
      <w:pPr>
        <w:jc w:val="both"/>
        <w:rPr>
          <w:rFonts w:asciiTheme="majorHAnsi" w:hAnsiTheme="majorHAnsi"/>
          <w:sz w:val="24"/>
          <w:lang w:val="sl-SI"/>
        </w:rPr>
      </w:pPr>
      <w:r w:rsidRPr="00110B20">
        <w:rPr>
          <w:rFonts w:asciiTheme="majorHAnsi" w:hAnsiTheme="majorHAnsi"/>
          <w:b/>
          <w:sz w:val="24"/>
          <w:lang w:val="sl-SI"/>
        </w:rPr>
        <w:t>VI</w:t>
      </w:r>
      <w:r w:rsidR="00A5362C" w:rsidRPr="00110B20">
        <w:rPr>
          <w:rFonts w:asciiTheme="majorHAnsi" w:hAnsiTheme="majorHAnsi"/>
          <w:b/>
          <w:sz w:val="24"/>
          <w:lang w:val="sl-SI"/>
        </w:rPr>
        <w:t xml:space="preserve">  MEĐUNARODNA SARADNJA</w:t>
      </w:r>
      <w:r w:rsidR="00A5362C" w:rsidRPr="00110B20">
        <w:rPr>
          <w:rFonts w:asciiTheme="majorHAnsi" w:hAnsiTheme="majorHAnsi"/>
          <w:sz w:val="24"/>
          <w:lang w:val="sl-SI"/>
        </w:rPr>
        <w:t xml:space="preserve">  ................</w:t>
      </w:r>
      <w:r w:rsidR="00BA371D" w:rsidRPr="00110B20">
        <w:rPr>
          <w:rFonts w:asciiTheme="majorHAnsi" w:hAnsiTheme="majorHAnsi"/>
          <w:sz w:val="24"/>
          <w:lang w:val="sl-SI"/>
        </w:rPr>
        <w:t>.......</w:t>
      </w:r>
      <w:r w:rsidR="00A5362C" w:rsidRPr="00110B20">
        <w:rPr>
          <w:rFonts w:asciiTheme="majorHAnsi" w:hAnsiTheme="majorHAnsi"/>
          <w:sz w:val="24"/>
          <w:lang w:val="sl-SI"/>
        </w:rPr>
        <w:t>.....................</w:t>
      </w:r>
      <w:r w:rsidRPr="00110B20">
        <w:rPr>
          <w:rFonts w:asciiTheme="majorHAnsi" w:hAnsiTheme="majorHAnsi"/>
          <w:sz w:val="24"/>
          <w:lang w:val="sl-SI"/>
        </w:rPr>
        <w:t>...............................</w:t>
      </w:r>
      <w:r w:rsidR="00110B20">
        <w:rPr>
          <w:rFonts w:asciiTheme="majorHAnsi" w:hAnsiTheme="majorHAnsi"/>
          <w:sz w:val="24"/>
          <w:lang w:val="sl-SI"/>
        </w:rPr>
        <w:t>..</w:t>
      </w:r>
      <w:r w:rsidR="008759D4">
        <w:rPr>
          <w:rFonts w:asciiTheme="majorHAnsi" w:hAnsiTheme="majorHAnsi"/>
          <w:sz w:val="24"/>
          <w:lang w:val="sl-SI"/>
        </w:rPr>
        <w:t>.................</w:t>
      </w:r>
      <w:r w:rsidR="00BA371D" w:rsidRPr="00110B20">
        <w:rPr>
          <w:rFonts w:asciiTheme="majorHAnsi" w:hAnsiTheme="majorHAnsi"/>
          <w:sz w:val="24"/>
          <w:lang w:val="sl-SI"/>
        </w:rPr>
        <w:t xml:space="preserve"> </w:t>
      </w:r>
      <w:r w:rsidRPr="00110B20">
        <w:rPr>
          <w:rFonts w:asciiTheme="majorHAnsi" w:hAnsiTheme="majorHAnsi"/>
          <w:sz w:val="24"/>
          <w:lang w:val="sl-SI"/>
        </w:rPr>
        <w:t xml:space="preserve"> </w:t>
      </w:r>
      <w:r w:rsidR="00BA371D" w:rsidRPr="00110B20">
        <w:rPr>
          <w:rFonts w:asciiTheme="majorHAnsi" w:hAnsiTheme="majorHAnsi"/>
          <w:sz w:val="24"/>
          <w:lang w:val="sl-SI"/>
        </w:rPr>
        <w:t>41</w:t>
      </w:r>
    </w:p>
    <w:p w:rsidR="00214F76" w:rsidRDefault="00214F76" w:rsidP="00A5362C">
      <w:pPr>
        <w:jc w:val="both"/>
        <w:rPr>
          <w:rFonts w:asciiTheme="majorHAnsi" w:hAnsiTheme="majorHAnsi"/>
          <w:b/>
          <w:sz w:val="22"/>
          <w:szCs w:val="22"/>
          <w:lang w:val="sl-SI"/>
        </w:rPr>
      </w:pPr>
    </w:p>
    <w:p w:rsidR="00BA371D" w:rsidRPr="00110B20" w:rsidRDefault="00BA371D" w:rsidP="00A5362C">
      <w:pPr>
        <w:jc w:val="both"/>
        <w:rPr>
          <w:rFonts w:asciiTheme="majorHAnsi" w:hAnsiTheme="majorHAnsi"/>
          <w:b/>
          <w:sz w:val="24"/>
          <w:lang w:val="sl-SI"/>
        </w:rPr>
      </w:pPr>
      <w:r w:rsidRPr="00110B20">
        <w:rPr>
          <w:rFonts w:asciiTheme="majorHAnsi" w:hAnsiTheme="majorHAnsi"/>
          <w:b/>
          <w:sz w:val="24"/>
          <w:lang w:val="sl-SI"/>
        </w:rPr>
        <w:t>VII POSEBNA PITANJA .......................................................................................</w:t>
      </w:r>
      <w:r w:rsidR="00214F76" w:rsidRPr="00110B20">
        <w:rPr>
          <w:rFonts w:asciiTheme="majorHAnsi" w:hAnsiTheme="majorHAnsi"/>
          <w:b/>
          <w:sz w:val="24"/>
          <w:lang w:val="sl-SI"/>
        </w:rPr>
        <w:t xml:space="preserve">. </w:t>
      </w:r>
      <w:r w:rsidR="00214F76" w:rsidRPr="00110B20">
        <w:rPr>
          <w:rFonts w:asciiTheme="majorHAnsi" w:hAnsiTheme="majorHAnsi"/>
          <w:sz w:val="24"/>
          <w:lang w:val="sl-SI"/>
        </w:rPr>
        <w:t>45</w:t>
      </w:r>
    </w:p>
    <w:p w:rsidR="00A5362C" w:rsidRPr="00110B20" w:rsidRDefault="00A5362C" w:rsidP="00A5362C">
      <w:pPr>
        <w:jc w:val="both"/>
        <w:rPr>
          <w:rFonts w:asciiTheme="majorHAnsi" w:hAnsiTheme="majorHAnsi"/>
          <w:sz w:val="24"/>
          <w:lang w:val="sl-SI"/>
        </w:rPr>
      </w:pPr>
      <w:r w:rsidRPr="00110B20">
        <w:rPr>
          <w:rFonts w:asciiTheme="majorHAnsi" w:hAnsiTheme="majorHAnsi"/>
          <w:sz w:val="24"/>
          <w:lang w:val="sl-SI"/>
        </w:rPr>
        <w:lastRenderedPageBreak/>
        <w:t xml:space="preserve">  </w:t>
      </w:r>
      <w:r w:rsidR="00214F76" w:rsidRPr="00110B20">
        <w:rPr>
          <w:rFonts w:asciiTheme="majorHAnsi" w:hAnsiTheme="majorHAnsi"/>
          <w:sz w:val="24"/>
          <w:lang w:val="sl-SI"/>
        </w:rPr>
        <w:tab/>
        <w:t xml:space="preserve"> 7.1. Civilni sektor i nezavisna kulturna scena</w:t>
      </w:r>
      <w:r w:rsidR="003A74E0">
        <w:rPr>
          <w:rFonts w:asciiTheme="majorHAnsi" w:hAnsiTheme="majorHAnsi"/>
          <w:sz w:val="24"/>
          <w:lang w:val="sl-SI"/>
        </w:rPr>
        <w:t xml:space="preserve"> ...........</w:t>
      </w:r>
      <w:r w:rsidR="003062C4" w:rsidRPr="00110B20">
        <w:rPr>
          <w:rFonts w:asciiTheme="majorHAnsi" w:hAnsiTheme="majorHAnsi"/>
          <w:sz w:val="24"/>
          <w:lang w:val="sl-SI"/>
        </w:rPr>
        <w:t>.......</w:t>
      </w:r>
      <w:r w:rsidR="00214F76" w:rsidRPr="00110B20">
        <w:rPr>
          <w:rFonts w:asciiTheme="majorHAnsi" w:hAnsiTheme="majorHAnsi"/>
          <w:sz w:val="24"/>
          <w:lang w:val="sl-SI"/>
        </w:rPr>
        <w:t>............................... 46</w:t>
      </w:r>
    </w:p>
    <w:p w:rsidR="00A5362C" w:rsidRPr="00110B20" w:rsidRDefault="00A5362C" w:rsidP="00A5362C">
      <w:pPr>
        <w:jc w:val="both"/>
        <w:rPr>
          <w:rFonts w:asciiTheme="majorHAnsi" w:hAnsiTheme="majorHAnsi"/>
          <w:sz w:val="24"/>
          <w:lang w:val="sl-SI"/>
        </w:rPr>
      </w:pPr>
      <w:r w:rsidRPr="00110B20">
        <w:rPr>
          <w:rFonts w:asciiTheme="majorHAnsi" w:hAnsiTheme="majorHAnsi"/>
          <w:sz w:val="24"/>
          <w:lang w:val="sl-SI"/>
        </w:rPr>
        <w:t xml:space="preserve"> </w:t>
      </w:r>
      <w:r w:rsidR="00214F76" w:rsidRPr="00110B20">
        <w:rPr>
          <w:rFonts w:asciiTheme="majorHAnsi" w:hAnsiTheme="majorHAnsi"/>
          <w:sz w:val="24"/>
          <w:lang w:val="sl-SI"/>
        </w:rPr>
        <w:tab/>
      </w:r>
      <w:r w:rsidRPr="00110B20">
        <w:rPr>
          <w:rFonts w:asciiTheme="majorHAnsi" w:hAnsiTheme="majorHAnsi"/>
          <w:sz w:val="24"/>
          <w:lang w:val="sl-SI"/>
        </w:rPr>
        <w:t xml:space="preserve"> </w:t>
      </w:r>
      <w:r w:rsidR="00214F76" w:rsidRPr="00110B20">
        <w:rPr>
          <w:rFonts w:asciiTheme="majorHAnsi" w:hAnsiTheme="majorHAnsi"/>
          <w:sz w:val="24"/>
          <w:lang w:val="sl-SI"/>
        </w:rPr>
        <w:t>7.2. Osobe sa invaliditetom</w:t>
      </w:r>
      <w:r w:rsidRPr="00110B20">
        <w:rPr>
          <w:rFonts w:asciiTheme="majorHAnsi" w:hAnsiTheme="majorHAnsi"/>
          <w:sz w:val="24"/>
          <w:lang w:val="sl-SI"/>
        </w:rPr>
        <w:t xml:space="preserve">  ............</w:t>
      </w:r>
      <w:r w:rsidR="003A74E0">
        <w:rPr>
          <w:rFonts w:asciiTheme="majorHAnsi" w:hAnsiTheme="majorHAnsi"/>
          <w:sz w:val="24"/>
          <w:lang w:val="sl-SI"/>
        </w:rPr>
        <w:t>.....................</w:t>
      </w:r>
      <w:r w:rsidRPr="00110B20">
        <w:rPr>
          <w:rFonts w:asciiTheme="majorHAnsi" w:hAnsiTheme="majorHAnsi"/>
          <w:sz w:val="24"/>
          <w:lang w:val="sl-SI"/>
        </w:rPr>
        <w:t>..........................</w:t>
      </w:r>
      <w:r w:rsidR="00FC4FEF" w:rsidRPr="00110B20">
        <w:rPr>
          <w:rFonts w:asciiTheme="majorHAnsi" w:hAnsiTheme="majorHAnsi"/>
          <w:sz w:val="24"/>
          <w:lang w:val="sl-SI"/>
        </w:rPr>
        <w:t xml:space="preserve">......................... </w:t>
      </w:r>
      <w:r w:rsidRPr="00110B20">
        <w:rPr>
          <w:rFonts w:asciiTheme="majorHAnsi" w:hAnsiTheme="majorHAnsi"/>
          <w:sz w:val="24"/>
          <w:lang w:val="sl-SI"/>
        </w:rPr>
        <w:t>4</w:t>
      </w:r>
      <w:r w:rsidR="00214F76" w:rsidRPr="00110B20">
        <w:rPr>
          <w:rFonts w:asciiTheme="majorHAnsi" w:hAnsiTheme="majorHAnsi"/>
          <w:sz w:val="24"/>
          <w:lang w:val="sl-SI"/>
        </w:rPr>
        <w:t>6</w:t>
      </w:r>
    </w:p>
    <w:p w:rsidR="00A5362C" w:rsidRPr="00110B20" w:rsidRDefault="00A5362C" w:rsidP="00A5362C">
      <w:pPr>
        <w:jc w:val="both"/>
        <w:rPr>
          <w:rFonts w:asciiTheme="majorHAnsi" w:hAnsiTheme="majorHAnsi"/>
          <w:sz w:val="24"/>
          <w:lang w:val="sl-SI"/>
        </w:rPr>
      </w:pPr>
      <w:r w:rsidRPr="00110B20">
        <w:rPr>
          <w:rFonts w:asciiTheme="majorHAnsi" w:hAnsiTheme="majorHAnsi"/>
          <w:sz w:val="24"/>
          <w:lang w:val="sl-SI"/>
        </w:rPr>
        <w:t xml:space="preserve"> </w:t>
      </w:r>
      <w:r w:rsidR="00214F76" w:rsidRPr="00110B20">
        <w:rPr>
          <w:rFonts w:asciiTheme="majorHAnsi" w:hAnsiTheme="majorHAnsi"/>
          <w:sz w:val="24"/>
          <w:lang w:val="sl-SI"/>
        </w:rPr>
        <w:tab/>
        <w:t xml:space="preserve"> 7.3. Kultura mladih</w:t>
      </w:r>
      <w:r w:rsidRPr="00110B20">
        <w:rPr>
          <w:rFonts w:asciiTheme="majorHAnsi" w:hAnsiTheme="majorHAnsi"/>
          <w:sz w:val="24"/>
          <w:lang w:val="sl-SI"/>
        </w:rPr>
        <w:t xml:space="preserve">  .......................</w:t>
      </w:r>
      <w:r w:rsidR="003A74E0">
        <w:rPr>
          <w:rFonts w:asciiTheme="majorHAnsi" w:hAnsiTheme="majorHAnsi"/>
          <w:sz w:val="24"/>
          <w:lang w:val="sl-SI"/>
        </w:rPr>
        <w:t>..............................</w:t>
      </w:r>
      <w:r w:rsidR="00FC4FEF" w:rsidRPr="00110B20">
        <w:rPr>
          <w:rFonts w:asciiTheme="majorHAnsi" w:hAnsiTheme="majorHAnsi"/>
          <w:sz w:val="24"/>
          <w:lang w:val="sl-SI"/>
        </w:rPr>
        <w:t>..............</w:t>
      </w:r>
      <w:r w:rsidRPr="00110B20">
        <w:rPr>
          <w:rFonts w:asciiTheme="majorHAnsi" w:hAnsiTheme="majorHAnsi"/>
          <w:sz w:val="24"/>
          <w:lang w:val="sl-SI"/>
        </w:rPr>
        <w:t>..</w:t>
      </w:r>
      <w:r w:rsidR="00FC4FEF" w:rsidRPr="00110B20">
        <w:rPr>
          <w:rFonts w:asciiTheme="majorHAnsi" w:hAnsiTheme="majorHAnsi"/>
          <w:sz w:val="24"/>
          <w:lang w:val="sl-SI"/>
        </w:rPr>
        <w:t>.........</w:t>
      </w:r>
      <w:r w:rsidR="003062C4" w:rsidRPr="00110B20">
        <w:rPr>
          <w:rFonts w:asciiTheme="majorHAnsi" w:hAnsiTheme="majorHAnsi"/>
          <w:sz w:val="24"/>
          <w:lang w:val="sl-SI"/>
        </w:rPr>
        <w:t>.</w:t>
      </w:r>
      <w:r w:rsidR="00FC4FEF" w:rsidRPr="00110B20">
        <w:rPr>
          <w:rFonts w:asciiTheme="majorHAnsi" w:hAnsiTheme="majorHAnsi"/>
          <w:sz w:val="24"/>
          <w:lang w:val="sl-SI"/>
        </w:rPr>
        <w:t>...</w:t>
      </w:r>
      <w:r w:rsidR="00214F76" w:rsidRPr="00110B20">
        <w:rPr>
          <w:rFonts w:asciiTheme="majorHAnsi" w:hAnsiTheme="majorHAnsi"/>
          <w:sz w:val="24"/>
          <w:lang w:val="sl-SI"/>
        </w:rPr>
        <w:t>...............</w:t>
      </w:r>
      <w:r w:rsidR="00FC4FEF" w:rsidRPr="00110B20">
        <w:rPr>
          <w:rFonts w:asciiTheme="majorHAnsi" w:hAnsiTheme="majorHAnsi"/>
          <w:sz w:val="24"/>
          <w:lang w:val="sl-SI"/>
        </w:rPr>
        <w:t>.</w:t>
      </w:r>
      <w:r w:rsidRPr="00110B20">
        <w:rPr>
          <w:rFonts w:asciiTheme="majorHAnsi" w:hAnsiTheme="majorHAnsi"/>
          <w:sz w:val="24"/>
          <w:lang w:val="sl-SI"/>
        </w:rPr>
        <w:t>..</w:t>
      </w:r>
      <w:r w:rsidR="00FC4FEF" w:rsidRPr="00110B20">
        <w:rPr>
          <w:rFonts w:asciiTheme="majorHAnsi" w:hAnsiTheme="majorHAnsi"/>
          <w:sz w:val="24"/>
          <w:lang w:val="sl-SI"/>
        </w:rPr>
        <w:t xml:space="preserve"> </w:t>
      </w:r>
      <w:r w:rsidR="00214F76" w:rsidRPr="00110B20">
        <w:rPr>
          <w:rFonts w:asciiTheme="majorHAnsi" w:hAnsiTheme="majorHAnsi"/>
          <w:sz w:val="24"/>
          <w:lang w:val="sl-SI"/>
        </w:rPr>
        <w:t>46</w:t>
      </w:r>
    </w:p>
    <w:p w:rsidR="00A5362C" w:rsidRPr="00110B20" w:rsidRDefault="00A5362C" w:rsidP="00A5362C">
      <w:pPr>
        <w:jc w:val="both"/>
        <w:rPr>
          <w:rFonts w:asciiTheme="majorHAnsi" w:hAnsiTheme="majorHAnsi"/>
          <w:sz w:val="24"/>
          <w:lang w:val="sl-SI"/>
        </w:rPr>
      </w:pPr>
      <w:r w:rsidRPr="00110B20">
        <w:rPr>
          <w:rFonts w:asciiTheme="majorHAnsi" w:hAnsiTheme="majorHAnsi"/>
          <w:sz w:val="24"/>
          <w:lang w:val="sl-SI"/>
        </w:rPr>
        <w:t xml:space="preserve"> </w:t>
      </w:r>
      <w:r w:rsidR="00214F76" w:rsidRPr="00110B20">
        <w:rPr>
          <w:rFonts w:asciiTheme="majorHAnsi" w:hAnsiTheme="majorHAnsi"/>
          <w:sz w:val="24"/>
          <w:lang w:val="sl-SI"/>
        </w:rPr>
        <w:tab/>
      </w:r>
      <w:r w:rsidRPr="00110B20">
        <w:rPr>
          <w:rFonts w:asciiTheme="majorHAnsi" w:hAnsiTheme="majorHAnsi"/>
          <w:sz w:val="24"/>
          <w:lang w:val="sl-SI"/>
        </w:rPr>
        <w:t xml:space="preserve"> </w:t>
      </w:r>
      <w:r w:rsidR="00214F76" w:rsidRPr="00110B20">
        <w:rPr>
          <w:rFonts w:asciiTheme="majorHAnsi" w:hAnsiTheme="majorHAnsi"/>
          <w:sz w:val="24"/>
          <w:lang w:val="sl-SI"/>
        </w:rPr>
        <w:t>7.4. Kadrovi</w:t>
      </w:r>
      <w:r w:rsidRPr="00110B20">
        <w:rPr>
          <w:rFonts w:asciiTheme="majorHAnsi" w:hAnsiTheme="majorHAnsi"/>
          <w:sz w:val="24"/>
          <w:lang w:val="sl-SI"/>
        </w:rPr>
        <w:t xml:space="preserve">  .............................................</w:t>
      </w:r>
      <w:r w:rsidR="003A74E0">
        <w:rPr>
          <w:rFonts w:asciiTheme="majorHAnsi" w:hAnsiTheme="majorHAnsi"/>
          <w:sz w:val="24"/>
          <w:lang w:val="sl-SI"/>
        </w:rPr>
        <w:t>......................</w:t>
      </w:r>
      <w:r w:rsidR="00FC4FEF" w:rsidRPr="00110B20">
        <w:rPr>
          <w:rFonts w:asciiTheme="majorHAnsi" w:hAnsiTheme="majorHAnsi"/>
          <w:sz w:val="24"/>
          <w:lang w:val="sl-SI"/>
        </w:rPr>
        <w:t>.....</w:t>
      </w:r>
      <w:r w:rsidR="00E40F39" w:rsidRPr="00110B20">
        <w:rPr>
          <w:rFonts w:asciiTheme="majorHAnsi" w:hAnsiTheme="majorHAnsi"/>
          <w:sz w:val="24"/>
          <w:lang w:val="sl-SI"/>
        </w:rPr>
        <w:t>..</w:t>
      </w:r>
      <w:r w:rsidR="00FC4FEF" w:rsidRPr="00110B20">
        <w:rPr>
          <w:rFonts w:asciiTheme="majorHAnsi" w:hAnsiTheme="majorHAnsi"/>
          <w:sz w:val="24"/>
          <w:lang w:val="sl-SI"/>
        </w:rPr>
        <w:t>.........................</w:t>
      </w:r>
      <w:r w:rsidR="003062C4" w:rsidRPr="00110B20">
        <w:rPr>
          <w:rFonts w:asciiTheme="majorHAnsi" w:hAnsiTheme="majorHAnsi"/>
          <w:sz w:val="24"/>
          <w:lang w:val="sl-SI"/>
        </w:rPr>
        <w:t>..</w:t>
      </w:r>
      <w:r w:rsidR="00214F76" w:rsidRPr="00110B20">
        <w:rPr>
          <w:rFonts w:asciiTheme="majorHAnsi" w:hAnsiTheme="majorHAnsi"/>
          <w:sz w:val="24"/>
          <w:lang w:val="sl-SI"/>
        </w:rPr>
        <w:t>.............. 47</w:t>
      </w:r>
    </w:p>
    <w:p w:rsidR="00A5362C" w:rsidRPr="00110B20" w:rsidRDefault="00A5362C" w:rsidP="00A5362C">
      <w:pPr>
        <w:jc w:val="both"/>
        <w:rPr>
          <w:rFonts w:asciiTheme="majorHAnsi" w:hAnsiTheme="majorHAnsi"/>
          <w:sz w:val="24"/>
          <w:lang w:val="sl-SI"/>
        </w:rPr>
      </w:pPr>
      <w:r w:rsidRPr="00110B20">
        <w:rPr>
          <w:rFonts w:asciiTheme="majorHAnsi" w:hAnsiTheme="majorHAnsi"/>
          <w:sz w:val="24"/>
          <w:lang w:val="sl-SI"/>
        </w:rPr>
        <w:t xml:space="preserve">  </w:t>
      </w:r>
      <w:r w:rsidR="00214F76" w:rsidRPr="00110B20">
        <w:rPr>
          <w:rFonts w:asciiTheme="majorHAnsi" w:hAnsiTheme="majorHAnsi"/>
          <w:sz w:val="24"/>
          <w:lang w:val="sl-SI"/>
        </w:rPr>
        <w:tab/>
        <w:t xml:space="preserve"> 7.5. Okvir za statistiku</w:t>
      </w:r>
      <w:r w:rsidRPr="00110B20">
        <w:rPr>
          <w:rFonts w:asciiTheme="majorHAnsi" w:hAnsiTheme="majorHAnsi"/>
          <w:sz w:val="24"/>
          <w:lang w:val="sl-SI"/>
        </w:rPr>
        <w:t xml:space="preserve">  ...........</w:t>
      </w:r>
      <w:r w:rsidR="003A74E0">
        <w:rPr>
          <w:rFonts w:asciiTheme="majorHAnsi" w:hAnsiTheme="majorHAnsi"/>
          <w:sz w:val="24"/>
          <w:lang w:val="sl-SI"/>
        </w:rPr>
        <w:t>........................</w:t>
      </w:r>
      <w:r w:rsidR="00FC4FEF" w:rsidRPr="00110B20">
        <w:rPr>
          <w:rFonts w:asciiTheme="majorHAnsi" w:hAnsiTheme="majorHAnsi"/>
          <w:sz w:val="24"/>
          <w:lang w:val="sl-SI"/>
        </w:rPr>
        <w:t>..............</w:t>
      </w:r>
      <w:r w:rsidR="00E40F39" w:rsidRPr="00110B20">
        <w:rPr>
          <w:rFonts w:asciiTheme="majorHAnsi" w:hAnsiTheme="majorHAnsi"/>
          <w:sz w:val="24"/>
          <w:lang w:val="sl-SI"/>
        </w:rPr>
        <w:t>.</w:t>
      </w:r>
      <w:r w:rsidR="00FC4FEF" w:rsidRPr="00110B20">
        <w:rPr>
          <w:rFonts w:asciiTheme="majorHAnsi" w:hAnsiTheme="majorHAnsi"/>
          <w:sz w:val="24"/>
          <w:lang w:val="sl-SI"/>
        </w:rPr>
        <w:t>..</w:t>
      </w:r>
      <w:r w:rsidR="00E40F39" w:rsidRPr="00110B20">
        <w:rPr>
          <w:rFonts w:asciiTheme="majorHAnsi" w:hAnsiTheme="majorHAnsi"/>
          <w:sz w:val="24"/>
          <w:lang w:val="sl-SI"/>
        </w:rPr>
        <w:t>..</w:t>
      </w:r>
      <w:r w:rsidR="003A74E0">
        <w:rPr>
          <w:rFonts w:asciiTheme="majorHAnsi" w:hAnsiTheme="majorHAnsi"/>
          <w:sz w:val="24"/>
          <w:lang w:val="sl-SI"/>
        </w:rPr>
        <w:t xml:space="preserve"> </w:t>
      </w:r>
      <w:r w:rsidR="00FC4FEF" w:rsidRPr="00110B20">
        <w:rPr>
          <w:rFonts w:asciiTheme="majorHAnsi" w:hAnsiTheme="majorHAnsi"/>
          <w:sz w:val="24"/>
          <w:lang w:val="sl-SI"/>
        </w:rPr>
        <w:t>....</w:t>
      </w:r>
      <w:r w:rsidRPr="00110B20">
        <w:rPr>
          <w:rFonts w:asciiTheme="majorHAnsi" w:hAnsiTheme="majorHAnsi"/>
          <w:sz w:val="24"/>
          <w:lang w:val="sl-SI"/>
        </w:rPr>
        <w:t>......</w:t>
      </w:r>
      <w:r w:rsidR="00214F76" w:rsidRPr="00110B20">
        <w:rPr>
          <w:rFonts w:asciiTheme="majorHAnsi" w:hAnsiTheme="majorHAnsi"/>
          <w:sz w:val="24"/>
          <w:lang w:val="sl-SI"/>
        </w:rPr>
        <w:t>.........</w:t>
      </w:r>
      <w:r w:rsidR="003062C4" w:rsidRPr="00110B20">
        <w:rPr>
          <w:rFonts w:asciiTheme="majorHAnsi" w:hAnsiTheme="majorHAnsi"/>
          <w:sz w:val="24"/>
          <w:lang w:val="sl-SI"/>
        </w:rPr>
        <w:t>..........</w:t>
      </w:r>
      <w:r w:rsidR="00214F76" w:rsidRPr="00110B20">
        <w:rPr>
          <w:rFonts w:asciiTheme="majorHAnsi" w:hAnsiTheme="majorHAnsi"/>
          <w:sz w:val="24"/>
          <w:lang w:val="sl-SI"/>
        </w:rPr>
        <w:t>........</w:t>
      </w:r>
      <w:r w:rsidR="00FC4FEF" w:rsidRPr="00110B20">
        <w:rPr>
          <w:rFonts w:asciiTheme="majorHAnsi" w:hAnsiTheme="majorHAnsi"/>
          <w:sz w:val="24"/>
          <w:lang w:val="sl-SI"/>
        </w:rPr>
        <w:t>.</w:t>
      </w:r>
      <w:r w:rsidRPr="00110B20">
        <w:rPr>
          <w:rFonts w:asciiTheme="majorHAnsi" w:hAnsiTheme="majorHAnsi"/>
          <w:sz w:val="24"/>
          <w:lang w:val="sl-SI"/>
        </w:rPr>
        <w:t>.</w:t>
      </w:r>
      <w:r w:rsidR="00FC4FEF" w:rsidRPr="00110B20">
        <w:rPr>
          <w:rFonts w:asciiTheme="majorHAnsi" w:hAnsiTheme="majorHAnsi"/>
          <w:sz w:val="24"/>
          <w:lang w:val="sl-SI"/>
        </w:rPr>
        <w:t xml:space="preserve"> </w:t>
      </w:r>
      <w:r w:rsidR="00214F76" w:rsidRPr="00110B20">
        <w:rPr>
          <w:rFonts w:asciiTheme="majorHAnsi" w:hAnsiTheme="majorHAnsi"/>
          <w:sz w:val="24"/>
          <w:lang w:val="sl-SI"/>
        </w:rPr>
        <w:t>47</w:t>
      </w:r>
    </w:p>
    <w:p w:rsidR="00A5362C" w:rsidRPr="00110B20" w:rsidRDefault="00A5362C" w:rsidP="00A5362C">
      <w:pPr>
        <w:jc w:val="both"/>
        <w:rPr>
          <w:rFonts w:asciiTheme="majorHAnsi" w:hAnsiTheme="majorHAnsi"/>
          <w:sz w:val="24"/>
          <w:lang w:val="sl-SI"/>
        </w:rPr>
      </w:pPr>
      <w:r w:rsidRPr="00110B20">
        <w:rPr>
          <w:rFonts w:asciiTheme="majorHAnsi" w:hAnsiTheme="majorHAnsi"/>
          <w:sz w:val="24"/>
          <w:lang w:val="sl-SI"/>
        </w:rPr>
        <w:t xml:space="preserve"> </w:t>
      </w:r>
      <w:r w:rsidR="00214F76" w:rsidRPr="00110B20">
        <w:rPr>
          <w:rFonts w:asciiTheme="majorHAnsi" w:hAnsiTheme="majorHAnsi"/>
          <w:sz w:val="24"/>
          <w:lang w:val="sl-SI"/>
        </w:rPr>
        <w:tab/>
      </w:r>
      <w:r w:rsidRPr="00110B20">
        <w:rPr>
          <w:rFonts w:asciiTheme="majorHAnsi" w:hAnsiTheme="majorHAnsi"/>
          <w:sz w:val="24"/>
          <w:lang w:val="sl-SI"/>
        </w:rPr>
        <w:t xml:space="preserve"> </w:t>
      </w:r>
      <w:r w:rsidR="00214F76" w:rsidRPr="00110B20">
        <w:rPr>
          <w:rFonts w:asciiTheme="majorHAnsi" w:hAnsiTheme="majorHAnsi"/>
          <w:sz w:val="24"/>
          <w:lang w:val="sl-SI"/>
        </w:rPr>
        <w:t>7.6. Finansiranje</w:t>
      </w:r>
      <w:r w:rsidRPr="00110B20">
        <w:rPr>
          <w:rFonts w:asciiTheme="majorHAnsi" w:hAnsiTheme="majorHAnsi"/>
          <w:sz w:val="24"/>
          <w:lang w:val="sl-SI"/>
        </w:rPr>
        <w:t xml:space="preserve">  ...........................</w:t>
      </w:r>
      <w:r w:rsidR="003A74E0">
        <w:rPr>
          <w:rFonts w:asciiTheme="majorHAnsi" w:hAnsiTheme="majorHAnsi"/>
          <w:sz w:val="24"/>
          <w:lang w:val="sl-SI"/>
        </w:rPr>
        <w:t>..............</w:t>
      </w:r>
      <w:r w:rsidR="00FC4FEF" w:rsidRPr="00110B20">
        <w:rPr>
          <w:rFonts w:asciiTheme="majorHAnsi" w:hAnsiTheme="majorHAnsi"/>
          <w:sz w:val="24"/>
          <w:lang w:val="sl-SI"/>
        </w:rPr>
        <w:t>...</w:t>
      </w:r>
      <w:r w:rsidR="00E40F39" w:rsidRPr="00110B20">
        <w:rPr>
          <w:rFonts w:asciiTheme="majorHAnsi" w:hAnsiTheme="majorHAnsi"/>
          <w:sz w:val="24"/>
          <w:lang w:val="sl-SI"/>
        </w:rPr>
        <w:t>..</w:t>
      </w:r>
      <w:r w:rsidR="00FC4FEF" w:rsidRPr="00110B20">
        <w:rPr>
          <w:rFonts w:asciiTheme="majorHAnsi" w:hAnsiTheme="majorHAnsi"/>
          <w:sz w:val="24"/>
          <w:lang w:val="sl-SI"/>
        </w:rPr>
        <w:t>.................</w:t>
      </w:r>
      <w:r w:rsidR="00E40F39" w:rsidRPr="00110B20">
        <w:rPr>
          <w:rFonts w:asciiTheme="majorHAnsi" w:hAnsiTheme="majorHAnsi"/>
          <w:sz w:val="24"/>
          <w:lang w:val="sl-SI"/>
        </w:rPr>
        <w:t>.</w:t>
      </w:r>
      <w:r w:rsidR="00FC4FEF" w:rsidRPr="00110B20">
        <w:rPr>
          <w:rFonts w:asciiTheme="majorHAnsi" w:hAnsiTheme="majorHAnsi"/>
          <w:sz w:val="24"/>
          <w:lang w:val="sl-SI"/>
        </w:rPr>
        <w:t>..........</w:t>
      </w:r>
      <w:r w:rsidRPr="00110B20">
        <w:rPr>
          <w:rFonts w:asciiTheme="majorHAnsi" w:hAnsiTheme="majorHAnsi"/>
          <w:sz w:val="24"/>
          <w:lang w:val="sl-SI"/>
        </w:rPr>
        <w:t>...</w:t>
      </w:r>
      <w:r w:rsidR="00214F76" w:rsidRPr="00110B20">
        <w:rPr>
          <w:rFonts w:asciiTheme="majorHAnsi" w:hAnsiTheme="majorHAnsi"/>
          <w:sz w:val="24"/>
          <w:lang w:val="sl-SI"/>
        </w:rPr>
        <w:t>..........</w:t>
      </w:r>
      <w:r w:rsidR="00FC4FEF" w:rsidRPr="00110B20">
        <w:rPr>
          <w:rFonts w:asciiTheme="majorHAnsi" w:hAnsiTheme="majorHAnsi"/>
          <w:sz w:val="24"/>
          <w:lang w:val="sl-SI"/>
        </w:rPr>
        <w:t>.................</w:t>
      </w:r>
      <w:r w:rsidRPr="00110B20">
        <w:rPr>
          <w:rFonts w:asciiTheme="majorHAnsi" w:hAnsiTheme="majorHAnsi"/>
          <w:sz w:val="24"/>
          <w:lang w:val="sl-SI"/>
        </w:rPr>
        <w:t>..</w:t>
      </w:r>
      <w:r w:rsidR="00214F76" w:rsidRPr="00110B20">
        <w:rPr>
          <w:rFonts w:asciiTheme="majorHAnsi" w:hAnsiTheme="majorHAnsi"/>
          <w:sz w:val="24"/>
          <w:lang w:val="sl-SI"/>
        </w:rPr>
        <w:t xml:space="preserve"> 48</w:t>
      </w:r>
    </w:p>
    <w:p w:rsidR="00FC4FEF" w:rsidRPr="00214F76" w:rsidRDefault="00FC4FEF" w:rsidP="00A5362C">
      <w:pPr>
        <w:jc w:val="both"/>
        <w:rPr>
          <w:rFonts w:asciiTheme="majorHAnsi" w:hAnsiTheme="majorHAnsi"/>
          <w:sz w:val="22"/>
          <w:szCs w:val="22"/>
          <w:lang w:val="sl-SI"/>
        </w:rPr>
      </w:pPr>
    </w:p>
    <w:p w:rsidR="00A5362C" w:rsidRPr="0064648C" w:rsidRDefault="003A74E0" w:rsidP="00A5362C">
      <w:pPr>
        <w:jc w:val="both"/>
        <w:rPr>
          <w:rFonts w:asciiTheme="majorHAnsi" w:hAnsiTheme="majorHAnsi"/>
          <w:sz w:val="24"/>
          <w:lang w:val="sl-SI"/>
        </w:rPr>
      </w:pPr>
      <w:r>
        <w:rPr>
          <w:rFonts w:asciiTheme="majorHAnsi" w:hAnsiTheme="majorHAnsi"/>
          <w:b/>
          <w:sz w:val="22"/>
          <w:szCs w:val="22"/>
          <w:lang w:val="sl-SI"/>
        </w:rPr>
        <w:t>V</w:t>
      </w:r>
      <w:r w:rsidR="00FC4FEF" w:rsidRPr="0064648C">
        <w:rPr>
          <w:rFonts w:asciiTheme="majorHAnsi" w:hAnsiTheme="majorHAnsi"/>
          <w:b/>
          <w:sz w:val="22"/>
          <w:szCs w:val="22"/>
          <w:lang w:val="sl-SI"/>
        </w:rPr>
        <w:t>III</w:t>
      </w:r>
      <w:r w:rsidR="00A5362C" w:rsidRPr="0064648C">
        <w:rPr>
          <w:rFonts w:asciiTheme="majorHAnsi" w:hAnsiTheme="majorHAnsi"/>
          <w:b/>
          <w:sz w:val="22"/>
          <w:szCs w:val="22"/>
          <w:lang w:val="sl-SI"/>
        </w:rPr>
        <w:t xml:space="preserve">  OPŠTI CILJEVI I PRIORITETI</w:t>
      </w:r>
      <w:r w:rsidR="00A5362C" w:rsidRPr="0064648C">
        <w:rPr>
          <w:rFonts w:asciiTheme="majorHAnsi" w:hAnsiTheme="majorHAnsi"/>
          <w:b/>
          <w:sz w:val="24"/>
          <w:lang w:val="sl-SI"/>
        </w:rPr>
        <w:t xml:space="preserve">  </w:t>
      </w:r>
      <w:r>
        <w:rPr>
          <w:rFonts w:asciiTheme="majorHAnsi" w:hAnsiTheme="majorHAnsi"/>
          <w:sz w:val="24"/>
          <w:lang w:val="sl-SI"/>
        </w:rPr>
        <w:t>...........................</w:t>
      </w:r>
      <w:r w:rsidR="00A5362C" w:rsidRPr="0064648C">
        <w:rPr>
          <w:rFonts w:asciiTheme="majorHAnsi" w:hAnsiTheme="majorHAnsi"/>
          <w:sz w:val="24"/>
          <w:lang w:val="sl-SI"/>
        </w:rPr>
        <w:t>.......</w:t>
      </w:r>
      <w:r w:rsidR="00E40F39" w:rsidRPr="0064648C">
        <w:rPr>
          <w:rFonts w:asciiTheme="majorHAnsi" w:hAnsiTheme="majorHAnsi"/>
          <w:sz w:val="24"/>
          <w:lang w:val="sl-SI"/>
        </w:rPr>
        <w:t>...............</w:t>
      </w:r>
      <w:r w:rsidR="00FC4FEF" w:rsidRPr="0064648C">
        <w:rPr>
          <w:rFonts w:asciiTheme="majorHAnsi" w:hAnsiTheme="majorHAnsi"/>
          <w:sz w:val="24"/>
          <w:lang w:val="sl-SI"/>
        </w:rPr>
        <w:t>........</w:t>
      </w:r>
      <w:r w:rsidR="00E40F39" w:rsidRPr="0064648C">
        <w:rPr>
          <w:rFonts w:asciiTheme="majorHAnsi" w:hAnsiTheme="majorHAnsi"/>
          <w:sz w:val="24"/>
          <w:lang w:val="sl-SI"/>
        </w:rPr>
        <w:t>...</w:t>
      </w:r>
      <w:r w:rsidR="00FC4FEF" w:rsidRPr="0064648C">
        <w:rPr>
          <w:rFonts w:asciiTheme="majorHAnsi" w:hAnsiTheme="majorHAnsi"/>
          <w:sz w:val="24"/>
          <w:lang w:val="sl-SI"/>
        </w:rPr>
        <w:t>.......</w:t>
      </w:r>
      <w:r w:rsidR="003062C4">
        <w:rPr>
          <w:rFonts w:asciiTheme="majorHAnsi" w:hAnsiTheme="majorHAnsi"/>
          <w:sz w:val="24"/>
          <w:lang w:val="sl-SI"/>
        </w:rPr>
        <w:t>.</w:t>
      </w:r>
      <w:r w:rsidR="00FC4FEF" w:rsidRPr="0064648C">
        <w:rPr>
          <w:rFonts w:asciiTheme="majorHAnsi" w:hAnsiTheme="majorHAnsi"/>
          <w:sz w:val="24"/>
          <w:lang w:val="sl-SI"/>
        </w:rPr>
        <w:t>....</w:t>
      </w:r>
      <w:r w:rsidR="003062C4">
        <w:rPr>
          <w:rFonts w:asciiTheme="majorHAnsi" w:hAnsiTheme="majorHAnsi"/>
          <w:sz w:val="24"/>
          <w:lang w:val="sl-SI"/>
        </w:rPr>
        <w:t>.</w:t>
      </w:r>
      <w:r w:rsidR="00FC4FEF" w:rsidRPr="0064648C">
        <w:rPr>
          <w:rFonts w:asciiTheme="majorHAnsi" w:hAnsiTheme="majorHAnsi"/>
          <w:sz w:val="24"/>
          <w:lang w:val="sl-SI"/>
        </w:rPr>
        <w:t>........</w:t>
      </w:r>
      <w:r w:rsidR="00A5362C" w:rsidRPr="0064648C">
        <w:rPr>
          <w:rFonts w:asciiTheme="majorHAnsi" w:hAnsiTheme="majorHAnsi"/>
          <w:sz w:val="24"/>
          <w:lang w:val="sl-SI"/>
        </w:rPr>
        <w:t>........</w:t>
      </w:r>
      <w:r w:rsidR="00214F76">
        <w:rPr>
          <w:rFonts w:asciiTheme="majorHAnsi" w:hAnsiTheme="majorHAnsi"/>
          <w:sz w:val="24"/>
          <w:lang w:val="sl-SI"/>
        </w:rPr>
        <w:t xml:space="preserve"> </w:t>
      </w:r>
      <w:r>
        <w:rPr>
          <w:rFonts w:asciiTheme="majorHAnsi" w:hAnsiTheme="majorHAnsi"/>
          <w:sz w:val="24"/>
          <w:lang w:val="sl-SI"/>
        </w:rPr>
        <w:t>50</w:t>
      </w:r>
    </w:p>
    <w:p w:rsidR="00A5362C" w:rsidRPr="0064648C" w:rsidRDefault="003A74E0" w:rsidP="00A5362C">
      <w:pPr>
        <w:ind w:firstLine="720"/>
        <w:jc w:val="both"/>
        <w:rPr>
          <w:rFonts w:asciiTheme="majorHAnsi" w:hAnsiTheme="majorHAnsi"/>
          <w:sz w:val="24"/>
          <w:lang w:val="sl-SI"/>
        </w:rPr>
      </w:pPr>
      <w:r>
        <w:rPr>
          <w:rFonts w:asciiTheme="majorHAnsi" w:hAnsiTheme="majorHAnsi"/>
          <w:sz w:val="24"/>
          <w:lang w:val="sl-SI"/>
        </w:rPr>
        <w:t>8</w:t>
      </w:r>
      <w:r w:rsidR="00A5362C" w:rsidRPr="0064648C">
        <w:rPr>
          <w:rFonts w:asciiTheme="majorHAnsi" w:hAnsiTheme="majorHAnsi"/>
          <w:sz w:val="24"/>
          <w:lang w:val="sl-SI"/>
        </w:rPr>
        <w:t>.1. Jačanje pravne</w:t>
      </w:r>
      <w:r w:rsidR="00A5362C" w:rsidRPr="0064648C">
        <w:rPr>
          <w:rFonts w:asciiTheme="majorHAnsi" w:hAnsiTheme="majorHAnsi"/>
          <w:sz w:val="24"/>
          <w:lang w:val="hr-BA"/>
        </w:rPr>
        <w:t xml:space="preserve"> </w:t>
      </w:r>
      <w:r w:rsidR="00A5362C" w:rsidRPr="0064648C">
        <w:rPr>
          <w:rFonts w:asciiTheme="majorHAnsi" w:hAnsiTheme="majorHAnsi"/>
          <w:sz w:val="24"/>
          <w:lang w:val="sl-SI"/>
        </w:rPr>
        <w:t>i</w:t>
      </w:r>
      <w:r w:rsidR="00A5362C" w:rsidRPr="0064648C">
        <w:rPr>
          <w:rFonts w:asciiTheme="majorHAnsi" w:hAnsiTheme="majorHAnsi"/>
          <w:sz w:val="24"/>
          <w:lang w:val="hr-BA"/>
        </w:rPr>
        <w:t xml:space="preserve"> </w:t>
      </w:r>
      <w:r w:rsidR="00A5362C" w:rsidRPr="0064648C">
        <w:rPr>
          <w:rFonts w:asciiTheme="majorHAnsi" w:hAnsiTheme="majorHAnsi"/>
          <w:sz w:val="24"/>
          <w:lang w:val="sl-SI"/>
        </w:rPr>
        <w:t>institucionalne</w:t>
      </w:r>
      <w:r w:rsidR="00A5362C" w:rsidRPr="0064648C">
        <w:rPr>
          <w:rFonts w:asciiTheme="majorHAnsi" w:hAnsiTheme="majorHAnsi"/>
          <w:sz w:val="24"/>
          <w:lang w:val="hr-BA"/>
        </w:rPr>
        <w:t xml:space="preserve"> </w:t>
      </w:r>
      <w:r w:rsidR="00A5362C" w:rsidRPr="0064648C">
        <w:rPr>
          <w:rFonts w:asciiTheme="majorHAnsi" w:hAnsiTheme="majorHAnsi"/>
          <w:sz w:val="24"/>
          <w:lang w:val="sl-SI"/>
        </w:rPr>
        <w:t>infrastrukture ...........</w:t>
      </w:r>
      <w:r w:rsidR="00E40F39" w:rsidRPr="0064648C">
        <w:rPr>
          <w:rFonts w:asciiTheme="majorHAnsi" w:hAnsiTheme="majorHAnsi"/>
          <w:sz w:val="24"/>
          <w:lang w:val="sl-SI"/>
        </w:rPr>
        <w:t>........</w:t>
      </w:r>
      <w:r w:rsidR="003062C4">
        <w:rPr>
          <w:rFonts w:asciiTheme="majorHAnsi" w:hAnsiTheme="majorHAnsi"/>
          <w:sz w:val="24"/>
          <w:lang w:val="sl-SI"/>
        </w:rPr>
        <w:t>.</w:t>
      </w:r>
      <w:r w:rsidR="00214F76">
        <w:rPr>
          <w:rFonts w:asciiTheme="majorHAnsi" w:hAnsiTheme="majorHAnsi"/>
          <w:sz w:val="24"/>
          <w:lang w:val="sl-SI"/>
        </w:rPr>
        <w:t>................  5</w:t>
      </w:r>
      <w:r>
        <w:rPr>
          <w:rFonts w:asciiTheme="majorHAnsi" w:hAnsiTheme="majorHAnsi"/>
          <w:sz w:val="24"/>
          <w:lang w:val="sl-SI"/>
        </w:rPr>
        <w:t>1</w:t>
      </w:r>
    </w:p>
    <w:p w:rsidR="00A5362C" w:rsidRPr="0064648C" w:rsidRDefault="003A74E0" w:rsidP="00A5362C">
      <w:pPr>
        <w:ind w:firstLine="720"/>
        <w:jc w:val="both"/>
        <w:rPr>
          <w:rFonts w:asciiTheme="majorHAnsi" w:hAnsiTheme="majorHAnsi"/>
          <w:sz w:val="24"/>
          <w:lang w:val="sl-SI"/>
        </w:rPr>
      </w:pPr>
      <w:r>
        <w:rPr>
          <w:rFonts w:asciiTheme="majorHAnsi" w:hAnsiTheme="majorHAnsi"/>
          <w:sz w:val="24"/>
          <w:lang w:val="sl-SI"/>
        </w:rPr>
        <w:t>8</w:t>
      </w:r>
      <w:r w:rsidR="00A5362C" w:rsidRPr="0064648C">
        <w:rPr>
          <w:rFonts w:asciiTheme="majorHAnsi" w:hAnsiTheme="majorHAnsi"/>
          <w:sz w:val="24"/>
          <w:lang w:val="sl-SI"/>
        </w:rPr>
        <w:t>.2. Ravnomjeran razvoj kulture ....................................................</w:t>
      </w:r>
      <w:r w:rsidR="003062C4">
        <w:rPr>
          <w:rFonts w:asciiTheme="majorHAnsi" w:hAnsiTheme="majorHAnsi"/>
          <w:sz w:val="24"/>
          <w:lang w:val="sl-SI"/>
        </w:rPr>
        <w:t>.</w:t>
      </w:r>
      <w:r w:rsidR="00A5362C" w:rsidRPr="0064648C">
        <w:rPr>
          <w:rFonts w:asciiTheme="majorHAnsi" w:hAnsiTheme="majorHAnsi"/>
          <w:sz w:val="24"/>
          <w:lang w:val="sl-SI"/>
        </w:rPr>
        <w:t>...</w:t>
      </w:r>
      <w:r w:rsidR="00E40F39" w:rsidRPr="0064648C">
        <w:rPr>
          <w:rFonts w:asciiTheme="majorHAnsi" w:hAnsiTheme="majorHAnsi"/>
          <w:sz w:val="24"/>
          <w:lang w:val="sl-SI"/>
        </w:rPr>
        <w:t>.</w:t>
      </w:r>
      <w:r w:rsidR="003062C4">
        <w:rPr>
          <w:rFonts w:asciiTheme="majorHAnsi" w:hAnsiTheme="majorHAnsi"/>
          <w:sz w:val="24"/>
          <w:lang w:val="sl-SI"/>
        </w:rPr>
        <w:t>.</w:t>
      </w:r>
      <w:r w:rsidR="00E40F39" w:rsidRPr="0064648C">
        <w:rPr>
          <w:rFonts w:asciiTheme="majorHAnsi" w:hAnsiTheme="majorHAnsi"/>
          <w:sz w:val="24"/>
          <w:lang w:val="sl-SI"/>
        </w:rPr>
        <w:t>....</w:t>
      </w:r>
      <w:r w:rsidR="00A5362C" w:rsidRPr="0064648C">
        <w:rPr>
          <w:rFonts w:asciiTheme="majorHAnsi" w:hAnsiTheme="majorHAnsi"/>
          <w:sz w:val="24"/>
          <w:lang w:val="sl-SI"/>
        </w:rPr>
        <w:t xml:space="preserve">............  </w:t>
      </w:r>
      <w:r w:rsidR="00214F76">
        <w:rPr>
          <w:rFonts w:asciiTheme="majorHAnsi" w:hAnsiTheme="majorHAnsi"/>
          <w:sz w:val="24"/>
          <w:lang w:val="sl-SI"/>
        </w:rPr>
        <w:t>5</w:t>
      </w:r>
      <w:r>
        <w:rPr>
          <w:rFonts w:asciiTheme="majorHAnsi" w:hAnsiTheme="majorHAnsi"/>
          <w:sz w:val="24"/>
          <w:lang w:val="sl-SI"/>
        </w:rPr>
        <w:t>2</w:t>
      </w:r>
    </w:p>
    <w:p w:rsidR="00A5362C" w:rsidRPr="0064648C" w:rsidRDefault="003A74E0" w:rsidP="00A5362C">
      <w:pPr>
        <w:ind w:firstLine="720"/>
        <w:jc w:val="both"/>
        <w:rPr>
          <w:rFonts w:asciiTheme="majorHAnsi" w:hAnsiTheme="majorHAnsi"/>
          <w:sz w:val="24"/>
          <w:lang w:val="sl-SI"/>
        </w:rPr>
      </w:pPr>
      <w:r>
        <w:rPr>
          <w:rFonts w:asciiTheme="majorHAnsi" w:hAnsiTheme="majorHAnsi"/>
          <w:sz w:val="24"/>
          <w:lang w:val="sl-SI"/>
        </w:rPr>
        <w:t>8</w:t>
      </w:r>
      <w:r w:rsidR="00A5362C" w:rsidRPr="0064648C">
        <w:rPr>
          <w:rFonts w:asciiTheme="majorHAnsi" w:hAnsiTheme="majorHAnsi"/>
          <w:sz w:val="24"/>
          <w:lang w:val="sl-SI"/>
        </w:rPr>
        <w:t>.3. Stabilni izvori</w:t>
      </w:r>
      <w:r w:rsidR="00A5362C" w:rsidRPr="0064648C">
        <w:rPr>
          <w:rFonts w:asciiTheme="majorHAnsi" w:hAnsiTheme="majorHAnsi"/>
          <w:sz w:val="24"/>
          <w:lang w:val="hr-BA"/>
        </w:rPr>
        <w:t xml:space="preserve"> </w:t>
      </w:r>
      <w:r w:rsidR="00A5362C" w:rsidRPr="0064648C">
        <w:rPr>
          <w:rFonts w:asciiTheme="majorHAnsi" w:hAnsiTheme="majorHAnsi"/>
          <w:sz w:val="24"/>
          <w:lang w:val="sl-SI"/>
        </w:rPr>
        <w:t>prihoda  ....................................................................</w:t>
      </w:r>
      <w:r w:rsidR="003062C4">
        <w:rPr>
          <w:rFonts w:asciiTheme="majorHAnsi" w:hAnsiTheme="majorHAnsi"/>
          <w:sz w:val="24"/>
          <w:lang w:val="sl-SI"/>
        </w:rPr>
        <w:t>.</w:t>
      </w:r>
      <w:r w:rsidR="00E40F39" w:rsidRPr="0064648C">
        <w:rPr>
          <w:rFonts w:asciiTheme="majorHAnsi" w:hAnsiTheme="majorHAnsi"/>
          <w:sz w:val="24"/>
          <w:lang w:val="sl-SI"/>
        </w:rPr>
        <w:t>.........</w:t>
      </w:r>
      <w:r w:rsidR="00214F76">
        <w:rPr>
          <w:rFonts w:asciiTheme="majorHAnsi" w:hAnsiTheme="majorHAnsi"/>
          <w:sz w:val="24"/>
          <w:lang w:val="sl-SI"/>
        </w:rPr>
        <w:t>.......  5</w:t>
      </w:r>
      <w:r>
        <w:rPr>
          <w:rFonts w:asciiTheme="majorHAnsi" w:hAnsiTheme="majorHAnsi"/>
          <w:sz w:val="24"/>
          <w:lang w:val="sl-SI"/>
        </w:rPr>
        <w:t>2</w:t>
      </w:r>
    </w:p>
    <w:p w:rsidR="00A5362C" w:rsidRPr="0064648C" w:rsidRDefault="003A74E0" w:rsidP="00A5362C">
      <w:pPr>
        <w:ind w:firstLine="720"/>
        <w:jc w:val="both"/>
        <w:rPr>
          <w:rFonts w:asciiTheme="majorHAnsi" w:hAnsiTheme="majorHAnsi"/>
          <w:sz w:val="24"/>
          <w:lang w:val="sl-SI"/>
        </w:rPr>
      </w:pPr>
      <w:r>
        <w:rPr>
          <w:rFonts w:asciiTheme="majorHAnsi" w:hAnsiTheme="majorHAnsi"/>
          <w:sz w:val="24"/>
          <w:lang w:val="sl-SI"/>
        </w:rPr>
        <w:t>8</w:t>
      </w:r>
      <w:r w:rsidR="00A5362C" w:rsidRPr="0064648C">
        <w:rPr>
          <w:rFonts w:asciiTheme="majorHAnsi" w:hAnsiTheme="majorHAnsi"/>
          <w:sz w:val="24"/>
          <w:lang w:val="sl-SI"/>
        </w:rPr>
        <w:t>.4. Jačanje kadrovskih kapaciteta ....................................................</w:t>
      </w:r>
      <w:r w:rsidR="003062C4">
        <w:rPr>
          <w:rFonts w:asciiTheme="majorHAnsi" w:hAnsiTheme="majorHAnsi"/>
          <w:sz w:val="24"/>
          <w:lang w:val="sl-SI"/>
        </w:rPr>
        <w:t>.</w:t>
      </w:r>
      <w:r w:rsidR="00A5362C" w:rsidRPr="0064648C">
        <w:rPr>
          <w:rFonts w:asciiTheme="majorHAnsi" w:hAnsiTheme="majorHAnsi"/>
          <w:sz w:val="24"/>
          <w:lang w:val="sl-SI"/>
        </w:rPr>
        <w:t>...........</w:t>
      </w:r>
      <w:r w:rsidR="00E40F39" w:rsidRPr="0064648C">
        <w:rPr>
          <w:rFonts w:asciiTheme="majorHAnsi" w:hAnsiTheme="majorHAnsi"/>
          <w:sz w:val="24"/>
          <w:lang w:val="sl-SI"/>
        </w:rPr>
        <w:t>..</w:t>
      </w:r>
      <w:r>
        <w:rPr>
          <w:rFonts w:asciiTheme="majorHAnsi" w:hAnsiTheme="majorHAnsi"/>
          <w:sz w:val="24"/>
          <w:lang w:val="sl-SI"/>
        </w:rPr>
        <w:t>.</w:t>
      </w:r>
      <w:r w:rsidR="00E40F39" w:rsidRPr="0064648C">
        <w:rPr>
          <w:rFonts w:asciiTheme="majorHAnsi" w:hAnsiTheme="majorHAnsi"/>
          <w:sz w:val="24"/>
          <w:lang w:val="sl-SI"/>
        </w:rPr>
        <w:t>...</w:t>
      </w:r>
      <w:r w:rsidR="00214F76">
        <w:rPr>
          <w:rFonts w:asciiTheme="majorHAnsi" w:hAnsiTheme="majorHAnsi"/>
          <w:sz w:val="24"/>
          <w:lang w:val="sl-SI"/>
        </w:rPr>
        <w:t>.  5</w:t>
      </w:r>
      <w:r>
        <w:rPr>
          <w:rFonts w:asciiTheme="majorHAnsi" w:hAnsiTheme="majorHAnsi"/>
          <w:sz w:val="24"/>
          <w:lang w:val="sl-SI"/>
        </w:rPr>
        <w:t>4</w:t>
      </w:r>
    </w:p>
    <w:p w:rsidR="00A5362C" w:rsidRPr="0064648C" w:rsidRDefault="003A74E0" w:rsidP="00A5362C">
      <w:pPr>
        <w:ind w:left="720"/>
        <w:jc w:val="both"/>
        <w:rPr>
          <w:rFonts w:asciiTheme="majorHAnsi" w:hAnsiTheme="majorHAnsi"/>
          <w:sz w:val="24"/>
          <w:lang w:val="sl-SI"/>
        </w:rPr>
      </w:pPr>
      <w:r>
        <w:rPr>
          <w:rFonts w:asciiTheme="majorHAnsi" w:hAnsiTheme="majorHAnsi"/>
          <w:sz w:val="24"/>
          <w:lang w:val="sl-SI"/>
        </w:rPr>
        <w:t>8</w:t>
      </w:r>
      <w:r w:rsidR="00A5362C" w:rsidRPr="0064648C">
        <w:rPr>
          <w:rFonts w:asciiTheme="majorHAnsi" w:hAnsiTheme="majorHAnsi"/>
          <w:sz w:val="24"/>
          <w:lang w:val="sl-SI"/>
        </w:rPr>
        <w:t>.5. Valorizacija i revalorizacija kulturnih dobara</w:t>
      </w:r>
      <w:r w:rsidR="00A5362C" w:rsidRPr="0064648C">
        <w:rPr>
          <w:rFonts w:asciiTheme="majorHAnsi" w:hAnsiTheme="majorHAnsi"/>
          <w:sz w:val="24"/>
          <w:lang w:val="hr-BA"/>
        </w:rPr>
        <w:t xml:space="preserve"> </w:t>
      </w:r>
      <w:r w:rsidR="00A5362C" w:rsidRPr="0064648C">
        <w:rPr>
          <w:rFonts w:asciiTheme="majorHAnsi" w:hAnsiTheme="majorHAnsi"/>
          <w:sz w:val="24"/>
          <w:lang w:val="sl-SI"/>
        </w:rPr>
        <w:t xml:space="preserve">i osiguranje efikasne </w:t>
      </w:r>
    </w:p>
    <w:p w:rsidR="00A5362C" w:rsidRPr="0064648C" w:rsidRDefault="00A5362C" w:rsidP="00A5362C">
      <w:pPr>
        <w:ind w:left="720"/>
        <w:jc w:val="both"/>
        <w:rPr>
          <w:rFonts w:asciiTheme="majorHAnsi" w:hAnsiTheme="majorHAnsi"/>
          <w:sz w:val="24"/>
          <w:lang w:val="sl-SI"/>
        </w:rPr>
      </w:pPr>
      <w:r w:rsidRPr="0064648C">
        <w:rPr>
          <w:rFonts w:asciiTheme="majorHAnsi" w:hAnsiTheme="majorHAnsi"/>
          <w:sz w:val="24"/>
          <w:lang w:val="sl-SI"/>
        </w:rPr>
        <w:t xml:space="preserve">        primjene integralne zaštite kulturne baštine ..........................</w:t>
      </w:r>
      <w:r w:rsidR="003062C4">
        <w:rPr>
          <w:rFonts w:asciiTheme="majorHAnsi" w:hAnsiTheme="majorHAnsi"/>
          <w:sz w:val="24"/>
          <w:lang w:val="sl-SI"/>
        </w:rPr>
        <w:t>.</w:t>
      </w:r>
      <w:r w:rsidR="003A74E0">
        <w:rPr>
          <w:rFonts w:asciiTheme="majorHAnsi" w:hAnsiTheme="majorHAnsi"/>
          <w:sz w:val="24"/>
          <w:lang w:val="sl-SI"/>
        </w:rPr>
        <w:t>..........</w:t>
      </w:r>
      <w:r w:rsidR="00214F76">
        <w:rPr>
          <w:rFonts w:asciiTheme="majorHAnsi" w:hAnsiTheme="majorHAnsi"/>
          <w:sz w:val="24"/>
          <w:lang w:val="sl-SI"/>
        </w:rPr>
        <w:t>....  5</w:t>
      </w:r>
      <w:r w:rsidR="003A74E0">
        <w:rPr>
          <w:rFonts w:asciiTheme="majorHAnsi" w:hAnsiTheme="majorHAnsi"/>
          <w:sz w:val="24"/>
          <w:lang w:val="sl-SI"/>
        </w:rPr>
        <w:t>5</w:t>
      </w:r>
    </w:p>
    <w:p w:rsidR="00A5362C" w:rsidRPr="0064648C" w:rsidRDefault="003A74E0" w:rsidP="00A5362C">
      <w:pPr>
        <w:ind w:firstLine="720"/>
        <w:jc w:val="both"/>
        <w:rPr>
          <w:rFonts w:asciiTheme="majorHAnsi" w:hAnsiTheme="majorHAnsi"/>
          <w:sz w:val="24"/>
          <w:lang w:val="sl-SI"/>
        </w:rPr>
      </w:pPr>
      <w:r>
        <w:rPr>
          <w:rFonts w:asciiTheme="majorHAnsi" w:hAnsiTheme="majorHAnsi"/>
          <w:sz w:val="24"/>
          <w:lang w:val="sl-SI"/>
        </w:rPr>
        <w:t>8</w:t>
      </w:r>
      <w:r w:rsidR="00A5362C" w:rsidRPr="0064648C">
        <w:rPr>
          <w:rFonts w:asciiTheme="majorHAnsi" w:hAnsiTheme="majorHAnsi"/>
          <w:sz w:val="24"/>
          <w:lang w:val="sl-SI"/>
        </w:rPr>
        <w:t>.6. Jedinstvena baza podataka u kulturi  ................................</w:t>
      </w:r>
      <w:r>
        <w:rPr>
          <w:rFonts w:asciiTheme="majorHAnsi" w:hAnsiTheme="majorHAnsi"/>
          <w:sz w:val="24"/>
          <w:lang w:val="sl-SI"/>
        </w:rPr>
        <w:t>.</w:t>
      </w:r>
      <w:r w:rsidR="00A5362C" w:rsidRPr="0064648C">
        <w:rPr>
          <w:rFonts w:asciiTheme="majorHAnsi" w:hAnsiTheme="majorHAnsi"/>
          <w:sz w:val="24"/>
          <w:lang w:val="sl-SI"/>
        </w:rPr>
        <w:t>........</w:t>
      </w:r>
      <w:r w:rsidR="003062C4">
        <w:rPr>
          <w:rFonts w:asciiTheme="majorHAnsi" w:hAnsiTheme="majorHAnsi"/>
          <w:sz w:val="24"/>
          <w:lang w:val="sl-SI"/>
        </w:rPr>
        <w:t>.</w:t>
      </w:r>
      <w:r w:rsidR="00A5362C" w:rsidRPr="0064648C">
        <w:rPr>
          <w:rFonts w:asciiTheme="majorHAnsi" w:hAnsiTheme="majorHAnsi"/>
          <w:sz w:val="24"/>
          <w:lang w:val="sl-SI"/>
        </w:rPr>
        <w:t>......</w:t>
      </w:r>
      <w:r w:rsidR="003062C4">
        <w:rPr>
          <w:rFonts w:asciiTheme="majorHAnsi" w:hAnsiTheme="majorHAnsi"/>
          <w:sz w:val="24"/>
          <w:lang w:val="sl-SI"/>
        </w:rPr>
        <w:t>.</w:t>
      </w:r>
      <w:r w:rsidR="00214F76">
        <w:rPr>
          <w:rFonts w:asciiTheme="majorHAnsi" w:hAnsiTheme="majorHAnsi"/>
          <w:sz w:val="24"/>
          <w:lang w:val="sl-SI"/>
        </w:rPr>
        <w:t>........  5</w:t>
      </w:r>
      <w:r>
        <w:rPr>
          <w:rFonts w:asciiTheme="majorHAnsi" w:hAnsiTheme="majorHAnsi"/>
          <w:sz w:val="24"/>
          <w:lang w:val="sl-SI"/>
        </w:rPr>
        <w:t>7</w:t>
      </w:r>
    </w:p>
    <w:p w:rsidR="00A5362C" w:rsidRPr="0064648C" w:rsidRDefault="003A74E0" w:rsidP="00A5362C">
      <w:pPr>
        <w:ind w:firstLine="720"/>
        <w:jc w:val="both"/>
        <w:rPr>
          <w:rFonts w:asciiTheme="majorHAnsi" w:hAnsiTheme="majorHAnsi"/>
          <w:sz w:val="24"/>
          <w:lang w:val="sl-SI"/>
        </w:rPr>
      </w:pPr>
      <w:r>
        <w:rPr>
          <w:rFonts w:asciiTheme="majorHAnsi" w:hAnsiTheme="majorHAnsi"/>
          <w:sz w:val="24"/>
          <w:lang w:val="sl-SI"/>
        </w:rPr>
        <w:t>8</w:t>
      </w:r>
      <w:r w:rsidR="00A5362C" w:rsidRPr="0064648C">
        <w:rPr>
          <w:rFonts w:asciiTheme="majorHAnsi" w:hAnsiTheme="majorHAnsi"/>
          <w:sz w:val="24"/>
          <w:lang w:val="sl-SI"/>
        </w:rPr>
        <w:t xml:space="preserve">.7. </w:t>
      </w:r>
      <w:r w:rsidR="00E40F39" w:rsidRPr="0064648C">
        <w:rPr>
          <w:rFonts w:asciiTheme="majorHAnsi" w:hAnsiTheme="majorHAnsi"/>
          <w:sz w:val="24"/>
          <w:lang w:val="sl-SI"/>
        </w:rPr>
        <w:t>Pormocija kulture</w:t>
      </w:r>
      <w:r w:rsidR="00A5362C" w:rsidRPr="0064648C">
        <w:rPr>
          <w:rFonts w:asciiTheme="majorHAnsi" w:hAnsiTheme="majorHAnsi"/>
          <w:sz w:val="24"/>
          <w:lang w:val="sl-SI"/>
        </w:rPr>
        <w:t xml:space="preserve">  .........................................</w:t>
      </w:r>
      <w:r w:rsidR="00E40F39" w:rsidRPr="0064648C">
        <w:rPr>
          <w:rFonts w:asciiTheme="majorHAnsi" w:hAnsiTheme="majorHAnsi"/>
          <w:sz w:val="24"/>
          <w:lang w:val="sl-SI"/>
        </w:rPr>
        <w:t>......................................</w:t>
      </w:r>
      <w:r w:rsidR="003062C4">
        <w:rPr>
          <w:rFonts w:asciiTheme="majorHAnsi" w:hAnsiTheme="majorHAnsi"/>
          <w:sz w:val="24"/>
          <w:lang w:val="sl-SI"/>
        </w:rPr>
        <w:t>.</w:t>
      </w:r>
      <w:r w:rsidR="00E40F39" w:rsidRPr="0064648C">
        <w:rPr>
          <w:rFonts w:asciiTheme="majorHAnsi" w:hAnsiTheme="majorHAnsi"/>
          <w:sz w:val="24"/>
          <w:lang w:val="sl-SI"/>
        </w:rPr>
        <w:t>..</w:t>
      </w:r>
      <w:r w:rsidR="003062C4">
        <w:rPr>
          <w:rFonts w:asciiTheme="majorHAnsi" w:hAnsiTheme="majorHAnsi"/>
          <w:sz w:val="24"/>
          <w:lang w:val="sl-SI"/>
        </w:rPr>
        <w:t>.</w:t>
      </w:r>
      <w:r w:rsidR="00214F76">
        <w:rPr>
          <w:rFonts w:asciiTheme="majorHAnsi" w:hAnsiTheme="majorHAnsi"/>
          <w:sz w:val="24"/>
          <w:lang w:val="sl-SI"/>
        </w:rPr>
        <w:t>..</w:t>
      </w:r>
      <w:r>
        <w:rPr>
          <w:rFonts w:asciiTheme="majorHAnsi" w:hAnsiTheme="majorHAnsi"/>
          <w:sz w:val="24"/>
          <w:lang w:val="sl-SI"/>
        </w:rPr>
        <w:t>.</w:t>
      </w:r>
      <w:r w:rsidR="00214F76">
        <w:rPr>
          <w:rFonts w:asciiTheme="majorHAnsi" w:hAnsiTheme="majorHAnsi"/>
          <w:sz w:val="24"/>
          <w:lang w:val="sl-SI"/>
        </w:rPr>
        <w:t>........  5</w:t>
      </w:r>
      <w:r>
        <w:rPr>
          <w:rFonts w:asciiTheme="majorHAnsi" w:hAnsiTheme="majorHAnsi"/>
          <w:sz w:val="24"/>
          <w:lang w:val="sl-SI"/>
        </w:rPr>
        <w:t>7</w:t>
      </w:r>
    </w:p>
    <w:p w:rsidR="00A5362C" w:rsidRPr="0064648C" w:rsidRDefault="003A74E0" w:rsidP="00A5362C">
      <w:pPr>
        <w:ind w:firstLine="720"/>
        <w:jc w:val="both"/>
        <w:rPr>
          <w:rFonts w:asciiTheme="majorHAnsi" w:hAnsiTheme="majorHAnsi"/>
          <w:sz w:val="24"/>
          <w:lang w:val="sl-SI"/>
        </w:rPr>
      </w:pPr>
      <w:r>
        <w:rPr>
          <w:rFonts w:asciiTheme="majorHAnsi" w:hAnsiTheme="majorHAnsi"/>
          <w:sz w:val="24"/>
          <w:lang w:val="sl-SI"/>
        </w:rPr>
        <w:t>8</w:t>
      </w:r>
      <w:r w:rsidR="00A5362C" w:rsidRPr="0064648C">
        <w:rPr>
          <w:rFonts w:asciiTheme="majorHAnsi" w:hAnsiTheme="majorHAnsi"/>
          <w:sz w:val="24"/>
          <w:lang w:val="sl-SI"/>
        </w:rPr>
        <w:t>.8. Decentralizacija upravljanja i finansiranja .................</w:t>
      </w:r>
      <w:r w:rsidR="00E40F39" w:rsidRPr="0064648C">
        <w:rPr>
          <w:rFonts w:asciiTheme="majorHAnsi" w:hAnsiTheme="majorHAnsi"/>
          <w:sz w:val="24"/>
          <w:lang w:val="sl-SI"/>
        </w:rPr>
        <w:t>..................</w:t>
      </w:r>
      <w:r w:rsidR="003062C4">
        <w:rPr>
          <w:rFonts w:asciiTheme="majorHAnsi" w:hAnsiTheme="majorHAnsi"/>
          <w:sz w:val="24"/>
          <w:lang w:val="sl-SI"/>
        </w:rPr>
        <w:t>.</w:t>
      </w:r>
      <w:r w:rsidR="00E40F39" w:rsidRPr="0064648C">
        <w:rPr>
          <w:rFonts w:asciiTheme="majorHAnsi" w:hAnsiTheme="majorHAnsi"/>
          <w:sz w:val="24"/>
          <w:lang w:val="sl-SI"/>
        </w:rPr>
        <w:t>.</w:t>
      </w:r>
      <w:r w:rsidR="003062C4">
        <w:rPr>
          <w:rFonts w:asciiTheme="majorHAnsi" w:hAnsiTheme="majorHAnsi"/>
          <w:sz w:val="24"/>
          <w:lang w:val="sl-SI"/>
        </w:rPr>
        <w:t>.</w:t>
      </w:r>
      <w:r>
        <w:rPr>
          <w:rFonts w:asciiTheme="majorHAnsi" w:hAnsiTheme="majorHAnsi"/>
          <w:sz w:val="24"/>
          <w:lang w:val="sl-SI"/>
        </w:rPr>
        <w:t>...</w:t>
      </w:r>
      <w:r w:rsidR="00214F76">
        <w:rPr>
          <w:rFonts w:asciiTheme="majorHAnsi" w:hAnsiTheme="majorHAnsi"/>
          <w:sz w:val="24"/>
          <w:lang w:val="sl-SI"/>
        </w:rPr>
        <w:t>.....  5</w:t>
      </w:r>
      <w:r>
        <w:rPr>
          <w:rFonts w:asciiTheme="majorHAnsi" w:hAnsiTheme="majorHAnsi"/>
          <w:sz w:val="24"/>
          <w:lang w:val="sl-SI"/>
        </w:rPr>
        <w:t>8</w:t>
      </w:r>
    </w:p>
    <w:p w:rsidR="00E40F39" w:rsidRPr="0064648C" w:rsidRDefault="003A74E0" w:rsidP="00A5362C">
      <w:pPr>
        <w:autoSpaceDE w:val="0"/>
        <w:autoSpaceDN w:val="0"/>
        <w:adjustRightInd w:val="0"/>
        <w:ind w:firstLine="720"/>
        <w:jc w:val="both"/>
        <w:rPr>
          <w:rFonts w:asciiTheme="majorHAnsi" w:hAnsiTheme="majorHAnsi"/>
          <w:b/>
          <w:sz w:val="24"/>
          <w:lang w:val="sl-SI"/>
        </w:rPr>
      </w:pPr>
      <w:r>
        <w:rPr>
          <w:rFonts w:asciiTheme="majorHAnsi" w:hAnsiTheme="majorHAnsi"/>
          <w:sz w:val="24"/>
          <w:lang w:val="sl-SI"/>
        </w:rPr>
        <w:t>8</w:t>
      </w:r>
      <w:r w:rsidR="00A5362C" w:rsidRPr="0064648C">
        <w:rPr>
          <w:rFonts w:asciiTheme="majorHAnsi" w:hAnsiTheme="majorHAnsi"/>
          <w:sz w:val="24"/>
          <w:lang w:val="sl-SI"/>
        </w:rPr>
        <w:t>.9. Me</w:t>
      </w:r>
      <w:r w:rsidR="00A5362C" w:rsidRPr="0064648C">
        <w:rPr>
          <w:rFonts w:asciiTheme="majorHAnsi" w:hAnsiTheme="majorHAnsi"/>
          <w:sz w:val="24"/>
          <w:lang w:val="hr-BA"/>
        </w:rPr>
        <w:t>đ</w:t>
      </w:r>
      <w:r w:rsidR="00A5362C" w:rsidRPr="0064648C">
        <w:rPr>
          <w:rFonts w:asciiTheme="majorHAnsi" w:hAnsiTheme="majorHAnsi"/>
          <w:sz w:val="24"/>
          <w:lang w:val="sl-SI"/>
        </w:rPr>
        <w:t>unarodna</w:t>
      </w:r>
      <w:r w:rsidR="00A5362C" w:rsidRPr="0064648C">
        <w:rPr>
          <w:rFonts w:asciiTheme="majorHAnsi" w:hAnsiTheme="majorHAnsi"/>
          <w:sz w:val="24"/>
          <w:lang w:val="hr-BA"/>
        </w:rPr>
        <w:t xml:space="preserve"> </w:t>
      </w:r>
      <w:r w:rsidR="00A5362C" w:rsidRPr="0064648C">
        <w:rPr>
          <w:rFonts w:asciiTheme="majorHAnsi" w:hAnsiTheme="majorHAnsi"/>
          <w:sz w:val="24"/>
          <w:lang w:val="sl-SI"/>
        </w:rPr>
        <w:t>saradnja</w:t>
      </w:r>
      <w:r w:rsidR="00A5362C" w:rsidRPr="0064648C">
        <w:rPr>
          <w:rFonts w:asciiTheme="majorHAnsi" w:hAnsiTheme="majorHAnsi"/>
          <w:b/>
          <w:sz w:val="24"/>
          <w:lang w:val="hr-BA"/>
        </w:rPr>
        <w:t xml:space="preserve"> </w:t>
      </w:r>
      <w:r w:rsidR="00A5362C" w:rsidRPr="0064648C">
        <w:rPr>
          <w:rFonts w:asciiTheme="majorHAnsi" w:hAnsiTheme="majorHAnsi"/>
          <w:sz w:val="24"/>
          <w:lang w:val="hr-BA"/>
        </w:rPr>
        <w:t>...........................................................</w:t>
      </w:r>
      <w:r w:rsidR="00E40F39" w:rsidRPr="0064648C">
        <w:rPr>
          <w:rFonts w:asciiTheme="majorHAnsi" w:hAnsiTheme="majorHAnsi"/>
          <w:sz w:val="24"/>
          <w:lang w:val="hr-BA"/>
        </w:rPr>
        <w:t>..............</w:t>
      </w:r>
      <w:r w:rsidR="003062C4">
        <w:rPr>
          <w:rFonts w:asciiTheme="majorHAnsi" w:hAnsiTheme="majorHAnsi"/>
          <w:sz w:val="24"/>
          <w:lang w:val="hr-BA"/>
        </w:rPr>
        <w:t>.</w:t>
      </w:r>
      <w:r>
        <w:rPr>
          <w:rFonts w:asciiTheme="majorHAnsi" w:hAnsiTheme="majorHAnsi"/>
          <w:sz w:val="24"/>
          <w:lang w:val="hr-BA"/>
        </w:rPr>
        <w:t>.......</w:t>
      </w:r>
      <w:r w:rsidR="00E40F39" w:rsidRPr="0064648C">
        <w:rPr>
          <w:rFonts w:asciiTheme="majorHAnsi" w:hAnsiTheme="majorHAnsi"/>
          <w:sz w:val="24"/>
          <w:lang w:val="hr-BA"/>
        </w:rPr>
        <w:t>.</w:t>
      </w:r>
      <w:r w:rsidR="00A5362C" w:rsidRPr="0064648C">
        <w:rPr>
          <w:rFonts w:asciiTheme="majorHAnsi" w:hAnsiTheme="majorHAnsi"/>
          <w:sz w:val="24"/>
          <w:lang w:val="hr-BA"/>
        </w:rPr>
        <w:t>... 5</w:t>
      </w:r>
      <w:r>
        <w:rPr>
          <w:rFonts w:asciiTheme="majorHAnsi" w:hAnsiTheme="majorHAnsi"/>
          <w:sz w:val="24"/>
          <w:lang w:val="hr-BA"/>
        </w:rPr>
        <w:t>9</w:t>
      </w:r>
      <w:r w:rsidR="00A5362C" w:rsidRPr="0064648C">
        <w:rPr>
          <w:rFonts w:asciiTheme="majorHAnsi" w:hAnsiTheme="majorHAnsi"/>
          <w:b/>
          <w:sz w:val="24"/>
          <w:lang w:val="sl-SI"/>
        </w:rPr>
        <w:t xml:space="preserve"> </w:t>
      </w:r>
    </w:p>
    <w:p w:rsidR="00BF7378" w:rsidRPr="0064648C" w:rsidRDefault="00BF7378" w:rsidP="00BF7378">
      <w:pPr>
        <w:autoSpaceDE w:val="0"/>
        <w:autoSpaceDN w:val="0"/>
        <w:adjustRightInd w:val="0"/>
        <w:jc w:val="both"/>
        <w:rPr>
          <w:rFonts w:asciiTheme="majorHAnsi" w:hAnsiTheme="majorHAnsi"/>
          <w:b/>
          <w:sz w:val="24"/>
          <w:lang w:val="sl-SI"/>
        </w:rPr>
      </w:pPr>
    </w:p>
    <w:p w:rsidR="00A5362C" w:rsidRPr="0064648C" w:rsidRDefault="003A74E0" w:rsidP="00BF7378">
      <w:pPr>
        <w:autoSpaceDE w:val="0"/>
        <w:autoSpaceDN w:val="0"/>
        <w:adjustRightInd w:val="0"/>
        <w:jc w:val="both"/>
        <w:rPr>
          <w:rFonts w:asciiTheme="majorHAnsi" w:hAnsiTheme="majorHAnsi"/>
          <w:sz w:val="24"/>
          <w:lang w:val="hr-BA"/>
        </w:rPr>
      </w:pPr>
      <w:r w:rsidRPr="0064648C">
        <w:rPr>
          <w:rFonts w:asciiTheme="majorHAnsi" w:hAnsiTheme="majorHAnsi"/>
          <w:b/>
          <w:sz w:val="24"/>
          <w:lang w:val="sl-SI"/>
        </w:rPr>
        <w:t>I</w:t>
      </w:r>
      <w:r w:rsidR="00BF7378" w:rsidRPr="0064648C">
        <w:rPr>
          <w:rFonts w:asciiTheme="majorHAnsi" w:hAnsiTheme="majorHAnsi"/>
          <w:b/>
          <w:sz w:val="24"/>
          <w:lang w:val="sl-SI"/>
        </w:rPr>
        <w:t xml:space="preserve">X </w:t>
      </w:r>
      <w:r w:rsidR="00A5362C" w:rsidRPr="0064648C">
        <w:rPr>
          <w:rFonts w:asciiTheme="majorHAnsi" w:hAnsiTheme="majorHAnsi"/>
          <w:b/>
          <w:sz w:val="24"/>
          <w:lang w:val="sl-SI"/>
        </w:rPr>
        <w:t>MONITORING I EVAULACIJA</w:t>
      </w:r>
      <w:r w:rsidR="00A5362C" w:rsidRPr="0064648C">
        <w:rPr>
          <w:rFonts w:asciiTheme="majorHAnsi" w:hAnsiTheme="majorHAnsi"/>
          <w:sz w:val="24"/>
          <w:lang w:val="sl-SI"/>
        </w:rPr>
        <w:t xml:space="preserve">  ..................................................</w:t>
      </w:r>
      <w:r>
        <w:rPr>
          <w:rFonts w:asciiTheme="majorHAnsi" w:hAnsiTheme="majorHAnsi"/>
          <w:sz w:val="24"/>
          <w:lang w:val="sl-SI"/>
        </w:rPr>
        <w:t>...</w:t>
      </w:r>
      <w:r w:rsidR="00A5362C" w:rsidRPr="0064648C">
        <w:rPr>
          <w:rFonts w:asciiTheme="majorHAnsi" w:hAnsiTheme="majorHAnsi"/>
          <w:sz w:val="24"/>
          <w:lang w:val="sl-SI"/>
        </w:rPr>
        <w:t>....................</w:t>
      </w:r>
      <w:r w:rsidR="003062C4">
        <w:rPr>
          <w:rFonts w:asciiTheme="majorHAnsi" w:hAnsiTheme="majorHAnsi"/>
          <w:sz w:val="24"/>
          <w:lang w:val="sl-SI"/>
        </w:rPr>
        <w:t>.......</w:t>
      </w:r>
      <w:r>
        <w:rPr>
          <w:rFonts w:asciiTheme="majorHAnsi" w:hAnsiTheme="majorHAnsi"/>
          <w:sz w:val="24"/>
          <w:lang w:val="sl-SI"/>
        </w:rPr>
        <w:t>..</w:t>
      </w:r>
      <w:r w:rsidR="00A5362C" w:rsidRPr="0064648C">
        <w:rPr>
          <w:rFonts w:asciiTheme="majorHAnsi" w:hAnsiTheme="majorHAnsi"/>
          <w:sz w:val="24"/>
          <w:lang w:val="sl-SI"/>
        </w:rPr>
        <w:t>.</w:t>
      </w:r>
      <w:r w:rsidR="00E40F39" w:rsidRPr="0064648C">
        <w:rPr>
          <w:rFonts w:asciiTheme="majorHAnsi" w:hAnsiTheme="majorHAnsi"/>
          <w:sz w:val="24"/>
          <w:lang w:val="sl-SI"/>
        </w:rPr>
        <w:t>....</w:t>
      </w:r>
      <w:r w:rsidR="00A5362C" w:rsidRPr="0064648C">
        <w:rPr>
          <w:rFonts w:asciiTheme="majorHAnsi" w:hAnsiTheme="majorHAnsi"/>
          <w:sz w:val="24"/>
          <w:lang w:val="sl-SI"/>
        </w:rPr>
        <w:t>.</w:t>
      </w:r>
      <w:r w:rsidR="00E40F39" w:rsidRPr="0064648C">
        <w:rPr>
          <w:rFonts w:asciiTheme="majorHAnsi" w:hAnsiTheme="majorHAnsi"/>
          <w:sz w:val="24"/>
          <w:lang w:val="sl-SI"/>
        </w:rPr>
        <w:t xml:space="preserve"> </w:t>
      </w:r>
      <w:r w:rsidR="00214F76">
        <w:rPr>
          <w:rFonts w:asciiTheme="majorHAnsi" w:hAnsiTheme="majorHAnsi"/>
          <w:sz w:val="24"/>
          <w:lang w:val="sl-SI"/>
        </w:rPr>
        <w:t>6</w:t>
      </w:r>
      <w:r>
        <w:rPr>
          <w:rFonts w:asciiTheme="majorHAnsi" w:hAnsiTheme="majorHAnsi"/>
          <w:sz w:val="24"/>
          <w:lang w:val="sl-SI"/>
        </w:rPr>
        <w:t>1</w:t>
      </w:r>
    </w:p>
    <w:p w:rsidR="00F87BBC" w:rsidRPr="0064648C" w:rsidRDefault="00F87BB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A5362C" w:rsidRPr="0064648C" w:rsidRDefault="00A5362C" w:rsidP="00F87BBC">
      <w:pPr>
        <w:jc w:val="both"/>
        <w:rPr>
          <w:rFonts w:asciiTheme="majorHAnsi" w:hAnsiTheme="majorHAnsi"/>
          <w:b/>
          <w:sz w:val="24"/>
          <w:lang w:val="sl-SI"/>
        </w:rPr>
      </w:pPr>
    </w:p>
    <w:p w:rsidR="006B4CF6" w:rsidRPr="0064648C" w:rsidRDefault="006B4CF6" w:rsidP="00F87BBC">
      <w:pPr>
        <w:jc w:val="both"/>
        <w:rPr>
          <w:rFonts w:asciiTheme="majorHAnsi" w:hAnsiTheme="majorHAnsi"/>
          <w:b/>
          <w:sz w:val="24"/>
          <w:lang w:val="sl-SI"/>
        </w:rPr>
      </w:pPr>
    </w:p>
    <w:p w:rsidR="006B4CF6" w:rsidRPr="0064648C" w:rsidRDefault="006B4CF6" w:rsidP="00F87BBC">
      <w:pPr>
        <w:jc w:val="both"/>
        <w:rPr>
          <w:rFonts w:asciiTheme="majorHAnsi" w:hAnsiTheme="majorHAnsi"/>
          <w:b/>
          <w:sz w:val="24"/>
          <w:lang w:val="sl-SI"/>
        </w:rPr>
      </w:pPr>
    </w:p>
    <w:p w:rsidR="006B4CF6" w:rsidRPr="0064648C" w:rsidRDefault="006B4CF6" w:rsidP="00F87BBC">
      <w:pPr>
        <w:jc w:val="both"/>
        <w:rPr>
          <w:rFonts w:asciiTheme="majorHAnsi" w:hAnsiTheme="majorHAnsi"/>
          <w:b/>
          <w:sz w:val="24"/>
          <w:lang w:val="sl-SI"/>
        </w:rPr>
      </w:pPr>
    </w:p>
    <w:p w:rsidR="006B4CF6" w:rsidRPr="0064648C" w:rsidRDefault="006B4CF6" w:rsidP="00F87BBC">
      <w:pPr>
        <w:jc w:val="both"/>
        <w:rPr>
          <w:rFonts w:asciiTheme="majorHAnsi" w:hAnsiTheme="majorHAnsi"/>
          <w:b/>
          <w:sz w:val="24"/>
          <w:lang w:val="sl-SI"/>
        </w:rPr>
      </w:pPr>
    </w:p>
    <w:p w:rsidR="006B4CF6" w:rsidRPr="0064648C" w:rsidRDefault="006B4CF6" w:rsidP="00F87BBC">
      <w:pPr>
        <w:jc w:val="both"/>
        <w:rPr>
          <w:rFonts w:asciiTheme="majorHAnsi" w:hAnsiTheme="majorHAnsi"/>
          <w:b/>
          <w:sz w:val="24"/>
          <w:lang w:val="sl-SI"/>
        </w:rPr>
      </w:pPr>
    </w:p>
    <w:p w:rsidR="006B4CF6" w:rsidRPr="0064648C" w:rsidRDefault="006B4CF6" w:rsidP="00F87BBC">
      <w:pPr>
        <w:jc w:val="both"/>
        <w:rPr>
          <w:rFonts w:asciiTheme="majorHAnsi" w:hAnsiTheme="majorHAnsi"/>
          <w:b/>
          <w:sz w:val="24"/>
          <w:lang w:val="sl-SI"/>
        </w:rPr>
      </w:pPr>
    </w:p>
    <w:p w:rsidR="006B4CF6" w:rsidRPr="0064648C" w:rsidRDefault="006B4CF6" w:rsidP="00F87BBC">
      <w:pPr>
        <w:jc w:val="both"/>
        <w:rPr>
          <w:rFonts w:asciiTheme="majorHAnsi" w:hAnsiTheme="majorHAnsi"/>
          <w:b/>
          <w:sz w:val="24"/>
          <w:lang w:val="sl-SI"/>
        </w:rPr>
      </w:pPr>
    </w:p>
    <w:p w:rsidR="006B4CF6" w:rsidRPr="0064648C" w:rsidRDefault="006B4CF6" w:rsidP="00F87BBC">
      <w:pPr>
        <w:jc w:val="both"/>
        <w:rPr>
          <w:rFonts w:asciiTheme="majorHAnsi" w:hAnsiTheme="majorHAnsi"/>
          <w:b/>
          <w:sz w:val="24"/>
          <w:lang w:val="sl-SI"/>
        </w:rPr>
      </w:pPr>
    </w:p>
    <w:p w:rsidR="006B4CF6" w:rsidRPr="0064648C" w:rsidRDefault="006B4CF6" w:rsidP="00F87BBC">
      <w:pPr>
        <w:jc w:val="both"/>
        <w:rPr>
          <w:rFonts w:asciiTheme="majorHAnsi" w:hAnsiTheme="majorHAnsi"/>
          <w:b/>
          <w:sz w:val="24"/>
          <w:lang w:val="sl-SI"/>
        </w:rPr>
      </w:pPr>
    </w:p>
    <w:p w:rsidR="006B4CF6" w:rsidRPr="0064648C" w:rsidRDefault="006B4CF6" w:rsidP="00F87BBC">
      <w:pPr>
        <w:jc w:val="both"/>
        <w:rPr>
          <w:rFonts w:asciiTheme="majorHAnsi" w:hAnsiTheme="majorHAnsi"/>
          <w:b/>
          <w:sz w:val="24"/>
          <w:lang w:val="sl-SI"/>
        </w:rPr>
      </w:pPr>
    </w:p>
    <w:p w:rsidR="006B4CF6" w:rsidRPr="0064648C" w:rsidRDefault="006B4CF6" w:rsidP="00F87BBC">
      <w:pPr>
        <w:jc w:val="both"/>
        <w:rPr>
          <w:rFonts w:asciiTheme="majorHAnsi" w:hAnsiTheme="majorHAnsi"/>
          <w:b/>
          <w:sz w:val="24"/>
          <w:lang w:val="sl-SI"/>
        </w:rPr>
      </w:pPr>
    </w:p>
    <w:p w:rsidR="000A37F4" w:rsidRPr="0064648C" w:rsidRDefault="006B4CF6" w:rsidP="00F87BBC">
      <w:pPr>
        <w:autoSpaceDE w:val="0"/>
        <w:autoSpaceDN w:val="0"/>
        <w:adjustRightInd w:val="0"/>
        <w:jc w:val="center"/>
        <w:rPr>
          <w:rFonts w:asciiTheme="majorHAnsi" w:hAnsiTheme="majorHAnsi"/>
          <w:b/>
          <w:sz w:val="32"/>
          <w:szCs w:val="32"/>
          <w:lang w:val="sr-Latn-CS"/>
        </w:rPr>
      </w:pPr>
      <w:r w:rsidRPr="0064648C">
        <w:rPr>
          <w:rFonts w:asciiTheme="majorHAnsi" w:hAnsiTheme="majorHAnsi"/>
          <w:b/>
          <w:sz w:val="32"/>
          <w:szCs w:val="32"/>
          <w:lang w:val="sr-Latn-CS"/>
        </w:rPr>
        <w:t>I  UVOD</w:t>
      </w: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6B4CF6" w:rsidRPr="0064648C" w:rsidRDefault="006B4CF6" w:rsidP="00F87BBC">
      <w:pPr>
        <w:autoSpaceDE w:val="0"/>
        <w:autoSpaceDN w:val="0"/>
        <w:adjustRightInd w:val="0"/>
        <w:jc w:val="center"/>
        <w:rPr>
          <w:rFonts w:asciiTheme="majorHAnsi" w:hAnsiTheme="majorHAnsi"/>
          <w:b/>
          <w:sz w:val="24"/>
          <w:lang w:val="sr-Latn-CS"/>
        </w:rPr>
      </w:pPr>
    </w:p>
    <w:p w:rsidR="00B53B1B" w:rsidRDefault="00B53B1B" w:rsidP="00B53B1B">
      <w:pPr>
        <w:autoSpaceDE w:val="0"/>
        <w:autoSpaceDN w:val="0"/>
        <w:adjustRightInd w:val="0"/>
        <w:rPr>
          <w:rFonts w:asciiTheme="majorHAnsi" w:hAnsiTheme="majorHAnsi"/>
          <w:b/>
          <w:sz w:val="24"/>
          <w:lang w:val="sr-Latn-CS"/>
        </w:rPr>
      </w:pPr>
    </w:p>
    <w:p w:rsidR="003A74E0" w:rsidRPr="0064648C" w:rsidRDefault="003A74E0" w:rsidP="00B53B1B">
      <w:pPr>
        <w:autoSpaceDE w:val="0"/>
        <w:autoSpaceDN w:val="0"/>
        <w:adjustRightInd w:val="0"/>
        <w:rPr>
          <w:rFonts w:asciiTheme="majorHAnsi" w:hAnsiTheme="majorHAnsi"/>
          <w:b/>
          <w:sz w:val="24"/>
          <w:lang w:val="sr-Latn-CS"/>
        </w:rPr>
      </w:pPr>
    </w:p>
    <w:p w:rsidR="005C1255" w:rsidRPr="0064648C" w:rsidRDefault="005C1255" w:rsidP="00F87BBC">
      <w:pPr>
        <w:autoSpaceDE w:val="0"/>
        <w:autoSpaceDN w:val="0"/>
        <w:adjustRightInd w:val="0"/>
        <w:jc w:val="center"/>
        <w:rPr>
          <w:rFonts w:asciiTheme="majorHAnsi" w:hAnsiTheme="majorHAnsi"/>
          <w:b/>
          <w:i/>
          <w:sz w:val="24"/>
          <w:lang w:val="sr-Latn-CS"/>
        </w:rPr>
      </w:pPr>
    </w:p>
    <w:p w:rsidR="00F87BBC" w:rsidRPr="0064648C" w:rsidRDefault="00F87BBC" w:rsidP="00F87BBC">
      <w:pPr>
        <w:autoSpaceDE w:val="0"/>
        <w:autoSpaceDN w:val="0"/>
        <w:adjustRightInd w:val="0"/>
        <w:jc w:val="center"/>
        <w:rPr>
          <w:rFonts w:asciiTheme="majorHAnsi" w:hAnsiTheme="majorHAnsi"/>
          <w:b/>
          <w:sz w:val="24"/>
          <w:lang w:val="sr-Latn-CS"/>
        </w:rPr>
      </w:pPr>
      <w:r w:rsidRPr="0064648C">
        <w:rPr>
          <w:rFonts w:asciiTheme="majorHAnsi" w:hAnsiTheme="majorHAnsi"/>
          <w:b/>
          <w:i/>
          <w:sz w:val="24"/>
          <w:lang w:val="sr-Latn-CS"/>
        </w:rPr>
        <w:t xml:space="preserve">1.1.Koncept i misija </w:t>
      </w:r>
    </w:p>
    <w:p w:rsidR="00F87BBC" w:rsidRPr="0064648C" w:rsidRDefault="00F87BBC" w:rsidP="00F87BBC">
      <w:pPr>
        <w:autoSpaceDE w:val="0"/>
        <w:autoSpaceDN w:val="0"/>
        <w:adjustRightInd w:val="0"/>
        <w:jc w:val="both"/>
        <w:rPr>
          <w:rFonts w:asciiTheme="majorHAnsi" w:hAnsiTheme="majorHAnsi"/>
          <w:b/>
          <w:sz w:val="24"/>
          <w:lang w:val="sr-Latn-CS"/>
        </w:rPr>
      </w:pPr>
    </w:p>
    <w:p w:rsidR="00F87BBC" w:rsidRPr="0064648C" w:rsidRDefault="00F87BBC" w:rsidP="00F87BBC">
      <w:pPr>
        <w:autoSpaceDE w:val="0"/>
        <w:autoSpaceDN w:val="0"/>
        <w:adjustRightInd w:val="0"/>
        <w:ind w:firstLine="720"/>
        <w:jc w:val="both"/>
        <w:rPr>
          <w:rFonts w:asciiTheme="majorHAnsi" w:hAnsiTheme="majorHAnsi"/>
          <w:sz w:val="24"/>
          <w:lang w:val="sr-Latn-CS"/>
        </w:rPr>
      </w:pPr>
      <w:r w:rsidRPr="0064648C">
        <w:rPr>
          <w:rFonts w:asciiTheme="majorHAnsi" w:hAnsiTheme="majorHAnsi"/>
          <w:sz w:val="24"/>
          <w:lang w:val="sr-Latn-CS"/>
        </w:rPr>
        <w:t>Nacionalni program razvoja kulture (u daljem tekstu: Nacionalni program) predstavlja prvu dugoročnu projekciju cjelovite reforme u kulturi Crne Gore. Pravni osnov za donošenje ovog dokumenta sadržan je u Članu 8</w:t>
      </w:r>
      <w:r w:rsidR="000157D5" w:rsidRPr="0064648C">
        <w:rPr>
          <w:rFonts w:asciiTheme="majorHAnsi" w:hAnsiTheme="majorHAnsi"/>
          <w:sz w:val="24"/>
          <w:lang w:val="sr-Cyrl-CS"/>
        </w:rPr>
        <w:t>.</w:t>
      </w:r>
      <w:r w:rsidRPr="0064648C">
        <w:rPr>
          <w:rFonts w:asciiTheme="majorHAnsi" w:hAnsiTheme="majorHAnsi"/>
          <w:sz w:val="24"/>
          <w:lang w:val="sr-Latn-CS"/>
        </w:rPr>
        <w:t xml:space="preserve"> Zakona o kulturi („</w:t>
      </w:r>
      <w:r w:rsidRPr="0064648C">
        <w:rPr>
          <w:rFonts w:asciiTheme="majorHAnsi" w:hAnsiTheme="majorHAnsi"/>
          <w:sz w:val="24"/>
          <w:lang w:val="bs-Latn-BA"/>
        </w:rPr>
        <w:t>Službeni list Crne Gore“, broj 49/08). Zakonom je propisano da  Nacionalni program donosi Vlada Crne Gore, na prijedlog organa državne uprave nadležnog za poslove kulture, za period od pet godina.</w:t>
      </w:r>
    </w:p>
    <w:p w:rsidR="00F87BBC" w:rsidRPr="0064648C" w:rsidRDefault="00F87BBC" w:rsidP="00F87BBC">
      <w:pPr>
        <w:autoSpaceDE w:val="0"/>
        <w:autoSpaceDN w:val="0"/>
        <w:adjustRightInd w:val="0"/>
        <w:ind w:firstLine="720"/>
        <w:jc w:val="both"/>
        <w:rPr>
          <w:rFonts w:asciiTheme="majorHAnsi" w:hAnsiTheme="majorHAnsi"/>
          <w:sz w:val="24"/>
          <w:lang w:val="sr-Latn-CS"/>
        </w:rPr>
      </w:pPr>
      <w:r w:rsidRPr="0064648C">
        <w:rPr>
          <w:rFonts w:asciiTheme="majorHAnsi" w:hAnsiTheme="majorHAnsi"/>
          <w:sz w:val="24"/>
          <w:lang w:val="sr-Latn-CS"/>
        </w:rPr>
        <w:t xml:space="preserve">  Polazeći od zakonske odrednice da je kultura u Crnoj Gori definisana kao djelatnost od javnog interesa, Nacionalnim programom utvrđuju se ciljevi i prioriteti razvoja svih segmenata kulture i određuju organizacione, finansijske i administrativne mjere za njihovo ostvarivanje. </w:t>
      </w:r>
    </w:p>
    <w:p w:rsidR="00F87BBC" w:rsidRPr="0064648C" w:rsidRDefault="000157D5" w:rsidP="00F87BBC">
      <w:pPr>
        <w:autoSpaceDE w:val="0"/>
        <w:autoSpaceDN w:val="0"/>
        <w:adjustRightInd w:val="0"/>
        <w:ind w:firstLine="720"/>
        <w:jc w:val="both"/>
        <w:rPr>
          <w:rFonts w:asciiTheme="majorHAnsi" w:hAnsiTheme="majorHAnsi"/>
          <w:kern w:val="2"/>
          <w:sz w:val="24"/>
          <w:lang w:val="sr-Latn-CS"/>
        </w:rPr>
      </w:pPr>
      <w:r w:rsidRPr="0064648C">
        <w:rPr>
          <w:rFonts w:asciiTheme="majorHAnsi" w:hAnsiTheme="majorHAnsi"/>
          <w:kern w:val="2"/>
          <w:sz w:val="24"/>
          <w:lang w:val="sr-Latn-CS"/>
        </w:rPr>
        <w:t>Nacionalnim programom utvrđuj</w:t>
      </w:r>
      <w:r w:rsidRPr="0064648C">
        <w:rPr>
          <w:rFonts w:asciiTheme="majorHAnsi" w:hAnsiTheme="majorHAnsi"/>
          <w:kern w:val="2"/>
          <w:sz w:val="24"/>
          <w:lang w:val="sr-Cyrl-CS"/>
        </w:rPr>
        <w:t>e</w:t>
      </w:r>
      <w:r w:rsidR="00F87BBC" w:rsidRPr="0064648C">
        <w:rPr>
          <w:rFonts w:asciiTheme="majorHAnsi" w:hAnsiTheme="majorHAnsi"/>
          <w:kern w:val="2"/>
          <w:sz w:val="24"/>
          <w:lang w:val="sr-Latn-CS"/>
        </w:rPr>
        <w:t xml:space="preserve"> se </w:t>
      </w:r>
      <w:r w:rsidR="00844C16" w:rsidRPr="0064648C">
        <w:rPr>
          <w:rFonts w:asciiTheme="majorHAnsi" w:hAnsiTheme="majorHAnsi"/>
          <w:kern w:val="2"/>
          <w:sz w:val="24"/>
          <w:lang w:val="sr-Latn-CS"/>
        </w:rPr>
        <w:t xml:space="preserve">stanje, </w:t>
      </w:r>
      <w:r w:rsidR="00F87BBC" w:rsidRPr="0064648C">
        <w:rPr>
          <w:rFonts w:asciiTheme="majorHAnsi" w:hAnsiTheme="majorHAnsi"/>
          <w:kern w:val="2"/>
          <w:sz w:val="24"/>
          <w:lang w:val="sr-Latn-CS"/>
        </w:rPr>
        <w:t>prioriteti</w:t>
      </w:r>
      <w:r w:rsidR="00844C16" w:rsidRPr="0064648C">
        <w:rPr>
          <w:rFonts w:asciiTheme="majorHAnsi" w:hAnsiTheme="majorHAnsi"/>
          <w:kern w:val="2"/>
          <w:sz w:val="24"/>
          <w:lang w:val="sr-Latn-CS"/>
        </w:rPr>
        <w:t>, mjere i ciljevi</w:t>
      </w:r>
      <w:r w:rsidR="00F87BBC" w:rsidRPr="0064648C">
        <w:rPr>
          <w:rFonts w:asciiTheme="majorHAnsi" w:hAnsiTheme="majorHAnsi"/>
          <w:kern w:val="2"/>
          <w:sz w:val="24"/>
          <w:lang w:val="sr-Latn-CS"/>
        </w:rPr>
        <w:t>: zaštite i korišćenja kulturnih dobara;</w:t>
      </w:r>
      <w:r w:rsidRPr="0064648C">
        <w:rPr>
          <w:rFonts w:asciiTheme="majorHAnsi" w:hAnsiTheme="majorHAnsi"/>
          <w:kern w:val="2"/>
          <w:sz w:val="24"/>
          <w:lang w:val="sr-Cyrl-CS"/>
        </w:rPr>
        <w:t xml:space="preserve"> </w:t>
      </w:r>
      <w:r w:rsidR="00F87BBC" w:rsidRPr="0064648C">
        <w:rPr>
          <w:rFonts w:asciiTheme="majorHAnsi" w:hAnsiTheme="majorHAnsi"/>
          <w:kern w:val="2"/>
          <w:sz w:val="24"/>
          <w:lang w:val="sr-Latn-CS"/>
        </w:rPr>
        <w:t>zaštite crnogorskih kulturnih vrijednosti van Crne Gore; kulturnog stvaralaštva i produkcije; reforme institucionalnog okvira; jačanja kadrovskih kapaciteta</w:t>
      </w:r>
      <w:r w:rsidR="00F87BBC" w:rsidRPr="0064648C">
        <w:rPr>
          <w:rFonts w:asciiTheme="majorHAnsi" w:hAnsiTheme="majorHAnsi"/>
          <w:kern w:val="2"/>
          <w:sz w:val="24"/>
        </w:rPr>
        <w:t>;</w:t>
      </w:r>
      <w:r w:rsidR="00F87BBC" w:rsidRPr="0064648C">
        <w:rPr>
          <w:rFonts w:asciiTheme="majorHAnsi" w:hAnsiTheme="majorHAnsi"/>
          <w:kern w:val="2"/>
          <w:sz w:val="24"/>
          <w:lang w:val="sr-Latn-CS"/>
        </w:rPr>
        <w:t xml:space="preserve"> naučno-istraživačkog rada; amaterizma; međuresorne saradnje; preduzetništva u kulturi; međunarodne saradnje, i druga pitanja od značaja za konzistentan i kontinuiran razvoj kulture. </w:t>
      </w:r>
    </w:p>
    <w:p w:rsidR="00F87BBC" w:rsidRDefault="00F87BBC" w:rsidP="00F87BBC">
      <w:pPr>
        <w:tabs>
          <w:tab w:val="left" w:pos="0"/>
        </w:tabs>
        <w:jc w:val="both"/>
        <w:rPr>
          <w:rFonts w:asciiTheme="majorHAnsi" w:hAnsiTheme="majorHAnsi"/>
          <w:kern w:val="2"/>
          <w:sz w:val="24"/>
          <w:lang w:val="sr-Latn-CS"/>
        </w:rPr>
      </w:pPr>
      <w:r w:rsidRPr="0064648C">
        <w:rPr>
          <w:rFonts w:asciiTheme="majorHAnsi" w:hAnsiTheme="majorHAnsi"/>
          <w:kern w:val="2"/>
          <w:sz w:val="24"/>
          <w:lang w:val="sr-Latn-CS"/>
        </w:rPr>
        <w:tab/>
        <w:t xml:space="preserve">Mjere, aktivnosti, nosioci i dinamika realizacije utvrđenih prioriteta, </w:t>
      </w:r>
      <w:r w:rsidR="000157D5" w:rsidRPr="0064648C">
        <w:rPr>
          <w:rFonts w:asciiTheme="majorHAnsi" w:hAnsiTheme="majorHAnsi"/>
          <w:kern w:val="2"/>
          <w:sz w:val="24"/>
          <w:lang w:val="sr-Cyrl-CS"/>
        </w:rPr>
        <w:t xml:space="preserve">kao i </w:t>
      </w:r>
      <w:r w:rsidRPr="0064648C">
        <w:rPr>
          <w:rFonts w:asciiTheme="majorHAnsi" w:hAnsiTheme="majorHAnsi"/>
          <w:kern w:val="2"/>
          <w:sz w:val="24"/>
          <w:lang w:val="sr-Latn-CS"/>
        </w:rPr>
        <w:t>indikatori i mehanizmi za njegovu implementaciju i evaluaciju definisani su Akcionom planom, koji Vlada usvaja na godišnjem nivou.</w:t>
      </w:r>
    </w:p>
    <w:p w:rsidR="003062C4" w:rsidRDefault="003062C4" w:rsidP="00F87BBC">
      <w:pPr>
        <w:tabs>
          <w:tab w:val="left" w:pos="0"/>
        </w:tabs>
        <w:jc w:val="both"/>
        <w:rPr>
          <w:rFonts w:asciiTheme="majorHAnsi" w:hAnsiTheme="majorHAnsi"/>
          <w:kern w:val="2"/>
          <w:sz w:val="24"/>
        </w:rPr>
      </w:pPr>
    </w:p>
    <w:p w:rsidR="003062C4" w:rsidRPr="0064648C" w:rsidRDefault="003062C4" w:rsidP="00F87BBC">
      <w:pPr>
        <w:tabs>
          <w:tab w:val="left" w:pos="0"/>
        </w:tabs>
        <w:jc w:val="both"/>
        <w:rPr>
          <w:rFonts w:asciiTheme="majorHAnsi" w:hAnsiTheme="majorHAnsi"/>
          <w:kern w:val="2"/>
          <w:sz w:val="24"/>
        </w:rPr>
      </w:pPr>
    </w:p>
    <w:p w:rsidR="003062C4" w:rsidRPr="003062C4" w:rsidRDefault="003062C4" w:rsidP="003062C4">
      <w:pPr>
        <w:jc w:val="center"/>
        <w:rPr>
          <w:rFonts w:asciiTheme="majorHAnsi" w:hAnsiTheme="majorHAnsi"/>
          <w:b/>
          <w:i/>
          <w:sz w:val="24"/>
        </w:rPr>
      </w:pPr>
      <w:r w:rsidRPr="003062C4">
        <w:rPr>
          <w:rFonts w:asciiTheme="majorHAnsi" w:hAnsiTheme="majorHAnsi"/>
          <w:b/>
          <w:i/>
          <w:sz w:val="24"/>
        </w:rPr>
        <w:t>1.2. Metodologija</w:t>
      </w:r>
    </w:p>
    <w:p w:rsidR="003062C4" w:rsidRPr="003062C4" w:rsidRDefault="003062C4" w:rsidP="003062C4">
      <w:pPr>
        <w:jc w:val="center"/>
        <w:rPr>
          <w:rFonts w:asciiTheme="majorHAnsi" w:hAnsiTheme="majorHAnsi"/>
          <w:sz w:val="24"/>
          <w:u w:val="single"/>
        </w:rPr>
      </w:pPr>
    </w:p>
    <w:p w:rsidR="00BB6F79" w:rsidRDefault="00BB6F79" w:rsidP="00BB6F79">
      <w:pPr>
        <w:ind w:firstLine="720"/>
        <w:jc w:val="both"/>
        <w:rPr>
          <w:rFonts w:asciiTheme="majorHAnsi" w:hAnsiTheme="majorHAnsi"/>
          <w:sz w:val="24"/>
        </w:rPr>
      </w:pPr>
      <w:r>
        <w:rPr>
          <w:rFonts w:asciiTheme="majorHAnsi" w:hAnsiTheme="majorHAnsi"/>
          <w:sz w:val="24"/>
        </w:rPr>
        <w:t>Petogodišnja strategija razvoja kulture u Crnoj Gori (2011-2015. godine) zasnovana je na analizi svih segmeneta kulture, od načela na kojima se razvijaju djelatnosti u kulturi</w:t>
      </w:r>
      <w:r>
        <w:rPr>
          <w:rFonts w:asciiTheme="majorHAnsi" w:hAnsiTheme="majorHAnsi"/>
          <w:color w:val="FF0000"/>
          <w:sz w:val="24"/>
        </w:rPr>
        <w:t xml:space="preserve">, </w:t>
      </w:r>
      <w:r>
        <w:rPr>
          <w:rFonts w:asciiTheme="majorHAnsi" w:hAnsiTheme="majorHAnsi"/>
          <w:sz w:val="24"/>
        </w:rPr>
        <w:t>do tehničke i institucionalne potpore njenom unaprjeđenju. Svrha podrobne analize pojedinačnih djelatnosti kulture bila je ukazivanje na probleme i izazove sa kojima se u praksi susreću institucije i pojedinci. Rezultati tih istraživanja, uz sagledavnje potreba razvoja kulture na lokalnom i nacionalnom nivou, bili su polazišta za određivanje petodišnjih strateških prioriteta u oblasti kulture u Crnoj Gori, i precizno su definisani u ovom dokumentu.</w:t>
      </w:r>
    </w:p>
    <w:p w:rsidR="00BB6F79" w:rsidRDefault="00BB6F79" w:rsidP="00BB6F79">
      <w:pPr>
        <w:ind w:firstLine="720"/>
        <w:jc w:val="both"/>
        <w:rPr>
          <w:rFonts w:asciiTheme="majorHAnsi" w:hAnsiTheme="majorHAnsi"/>
          <w:sz w:val="24"/>
        </w:rPr>
      </w:pPr>
      <w:r>
        <w:rPr>
          <w:rFonts w:asciiTheme="majorHAnsi" w:hAnsiTheme="majorHAnsi"/>
          <w:sz w:val="24"/>
        </w:rPr>
        <w:t>Na osnovu identifikovanih problema, koji su smisao ovog dokumenta, definisani su ključni zadaci na koje petogišnji program razvoja kulture daje odgovor: postizanje ravnomjernog razvoja svih djelatnosti kulture na nacionalnom i lokalnom nivou, jačanje infrastrukturne i pravno-institucionalne podrške i jačanje kadrovskih kapaciteta.</w:t>
      </w:r>
    </w:p>
    <w:p w:rsidR="00F87BBC" w:rsidRDefault="00F87BBC" w:rsidP="00F87BBC">
      <w:pPr>
        <w:autoSpaceDE w:val="0"/>
        <w:autoSpaceDN w:val="0"/>
        <w:adjustRightInd w:val="0"/>
        <w:spacing w:after="200" w:line="276" w:lineRule="auto"/>
        <w:contextualSpacing/>
        <w:jc w:val="both"/>
        <w:rPr>
          <w:rFonts w:asciiTheme="majorHAnsi" w:hAnsiTheme="majorHAnsi"/>
          <w:b/>
          <w:i/>
          <w:sz w:val="24"/>
          <w:lang w:val="sr-Latn-CS"/>
        </w:rPr>
      </w:pPr>
    </w:p>
    <w:p w:rsidR="003062C4" w:rsidRPr="0064648C" w:rsidRDefault="003062C4" w:rsidP="00F87BBC">
      <w:pPr>
        <w:autoSpaceDE w:val="0"/>
        <w:autoSpaceDN w:val="0"/>
        <w:adjustRightInd w:val="0"/>
        <w:spacing w:after="200" w:line="276" w:lineRule="auto"/>
        <w:contextualSpacing/>
        <w:jc w:val="both"/>
        <w:rPr>
          <w:rFonts w:asciiTheme="majorHAnsi" w:hAnsiTheme="majorHAnsi"/>
          <w:b/>
          <w:i/>
          <w:sz w:val="24"/>
          <w:lang w:val="sr-Latn-CS"/>
        </w:rPr>
      </w:pPr>
    </w:p>
    <w:p w:rsidR="00F87BBC" w:rsidRPr="0064648C" w:rsidRDefault="003062C4" w:rsidP="00F87BBC">
      <w:pPr>
        <w:autoSpaceDE w:val="0"/>
        <w:autoSpaceDN w:val="0"/>
        <w:adjustRightInd w:val="0"/>
        <w:spacing w:after="200" w:line="276" w:lineRule="auto"/>
        <w:contextualSpacing/>
        <w:jc w:val="center"/>
        <w:rPr>
          <w:rFonts w:asciiTheme="majorHAnsi" w:hAnsiTheme="majorHAnsi"/>
          <w:b/>
          <w:i/>
          <w:sz w:val="24"/>
          <w:lang w:val="sr-Latn-CS"/>
        </w:rPr>
      </w:pPr>
      <w:r>
        <w:rPr>
          <w:rFonts w:asciiTheme="majorHAnsi" w:hAnsiTheme="majorHAnsi"/>
          <w:b/>
          <w:i/>
          <w:sz w:val="24"/>
          <w:lang w:val="sr-Latn-CS"/>
        </w:rPr>
        <w:t>1.3</w:t>
      </w:r>
      <w:r w:rsidR="00F87BBC" w:rsidRPr="0064648C">
        <w:rPr>
          <w:rFonts w:asciiTheme="majorHAnsi" w:hAnsiTheme="majorHAnsi"/>
          <w:b/>
          <w:i/>
          <w:sz w:val="24"/>
          <w:lang w:val="sr-Latn-CS"/>
        </w:rPr>
        <w:t>. Standardi i principi</w:t>
      </w:r>
    </w:p>
    <w:p w:rsidR="00F87BBC" w:rsidRPr="0064648C" w:rsidRDefault="00F87BBC" w:rsidP="00F87BBC">
      <w:pPr>
        <w:autoSpaceDE w:val="0"/>
        <w:autoSpaceDN w:val="0"/>
        <w:adjustRightInd w:val="0"/>
        <w:spacing w:after="200" w:line="276" w:lineRule="auto"/>
        <w:contextualSpacing/>
        <w:jc w:val="both"/>
        <w:rPr>
          <w:rFonts w:asciiTheme="majorHAnsi" w:hAnsiTheme="majorHAnsi"/>
          <w:b/>
          <w:i/>
          <w:sz w:val="24"/>
          <w:lang w:val="sr-Latn-CS"/>
        </w:rPr>
      </w:pPr>
    </w:p>
    <w:p w:rsidR="00F87BBC" w:rsidRPr="0064648C" w:rsidRDefault="00F87BBC" w:rsidP="00F87BBC">
      <w:pPr>
        <w:ind w:firstLine="720"/>
        <w:jc w:val="both"/>
        <w:rPr>
          <w:rFonts w:asciiTheme="majorHAnsi" w:hAnsiTheme="majorHAnsi"/>
          <w:sz w:val="24"/>
          <w:lang w:val="sl-SI"/>
        </w:rPr>
      </w:pPr>
      <w:r w:rsidRPr="0064648C">
        <w:rPr>
          <w:rFonts w:asciiTheme="majorHAnsi" w:hAnsiTheme="majorHAnsi"/>
          <w:sz w:val="24"/>
          <w:lang w:val="sr-Latn-CS"/>
        </w:rPr>
        <w:t xml:space="preserve">Crnogorska kultura temelji se na vrijednostima tradicije, istorije </w:t>
      </w:r>
      <w:r w:rsidR="00272D5C" w:rsidRPr="0064648C">
        <w:rPr>
          <w:rFonts w:asciiTheme="majorHAnsi" w:hAnsiTheme="majorHAnsi"/>
          <w:sz w:val="24"/>
          <w:lang w:val="sr-Latn-CS"/>
        </w:rPr>
        <w:t>i savremenih iskustava</w:t>
      </w:r>
      <w:r w:rsidRPr="0064648C">
        <w:rPr>
          <w:rFonts w:asciiTheme="majorHAnsi" w:hAnsiTheme="majorHAnsi"/>
          <w:sz w:val="24"/>
          <w:lang w:val="sr-Latn-CS"/>
        </w:rPr>
        <w:t>,</w:t>
      </w:r>
      <w:r w:rsidR="000157D5" w:rsidRPr="0064648C">
        <w:rPr>
          <w:rFonts w:asciiTheme="majorHAnsi" w:hAnsiTheme="majorHAnsi"/>
          <w:sz w:val="24"/>
          <w:lang w:val="sr-Cyrl-CS"/>
        </w:rPr>
        <w:t xml:space="preserve"> </w:t>
      </w:r>
      <w:r w:rsidRPr="0064648C">
        <w:rPr>
          <w:rFonts w:asciiTheme="majorHAnsi" w:hAnsiTheme="majorHAnsi"/>
          <w:sz w:val="24"/>
          <w:lang w:val="sr-Latn-CS"/>
        </w:rPr>
        <w:t>uz uvažavanje različitosti kulturnih izraza svojstvenih stvaralaštvu i kulturnoj baštini. Proži</w:t>
      </w:r>
      <w:r w:rsidR="00E74D40" w:rsidRPr="0064648C">
        <w:rPr>
          <w:rFonts w:asciiTheme="majorHAnsi" w:hAnsiTheme="majorHAnsi"/>
          <w:sz w:val="24"/>
          <w:lang w:val="sr-Latn-CS"/>
        </w:rPr>
        <w:t xml:space="preserve">manje brojnih kultura na </w:t>
      </w:r>
      <w:r w:rsidRPr="0064648C">
        <w:rPr>
          <w:rFonts w:asciiTheme="majorHAnsi" w:hAnsiTheme="majorHAnsi"/>
          <w:sz w:val="24"/>
          <w:lang w:val="sr-Latn-CS"/>
        </w:rPr>
        <w:t xml:space="preserve">teritoriji </w:t>
      </w:r>
      <w:r w:rsidR="00E74D40" w:rsidRPr="0064648C">
        <w:rPr>
          <w:rFonts w:asciiTheme="majorHAnsi" w:hAnsiTheme="majorHAnsi"/>
          <w:sz w:val="24"/>
          <w:lang w:val="sr-Latn-CS"/>
        </w:rPr>
        <w:t xml:space="preserve">Crne Gore </w:t>
      </w:r>
      <w:r w:rsidRPr="0064648C">
        <w:rPr>
          <w:rFonts w:asciiTheme="majorHAnsi" w:hAnsiTheme="majorHAnsi"/>
          <w:sz w:val="24"/>
          <w:lang w:val="sr-Latn-CS"/>
        </w:rPr>
        <w:t>vjekovima</w:t>
      </w:r>
      <w:r w:rsidR="000157D5" w:rsidRPr="0064648C">
        <w:rPr>
          <w:rFonts w:asciiTheme="majorHAnsi" w:hAnsiTheme="majorHAnsi"/>
          <w:sz w:val="24"/>
          <w:lang w:val="sr-Cyrl-CS"/>
        </w:rPr>
        <w:t>,</w:t>
      </w:r>
      <w:r w:rsidRPr="0064648C">
        <w:rPr>
          <w:rFonts w:asciiTheme="majorHAnsi" w:hAnsiTheme="majorHAnsi"/>
          <w:sz w:val="24"/>
          <w:lang w:val="sr-Latn-CS"/>
        </w:rPr>
        <w:t xml:space="preserve"> obezbijedilo je istorijsko utemeljenje njenoj kulturnoj raznolikosti. Stoga, </w:t>
      </w:r>
      <w:r w:rsidRPr="0064648C">
        <w:rPr>
          <w:rFonts w:asciiTheme="majorHAnsi" w:hAnsiTheme="majorHAnsi"/>
          <w:sz w:val="24"/>
          <w:lang w:val="sl-SI"/>
        </w:rPr>
        <w:t xml:space="preserve">valorizacija kulturnog identiteta mora biti zasnovana na spoju tradicionalnog i savremenog. </w:t>
      </w:r>
    </w:p>
    <w:p w:rsidR="00F87BBC" w:rsidRPr="0064648C" w:rsidRDefault="00F87BBC" w:rsidP="00F87BBC">
      <w:pPr>
        <w:ind w:firstLine="720"/>
        <w:jc w:val="both"/>
        <w:rPr>
          <w:rFonts w:asciiTheme="majorHAnsi" w:hAnsiTheme="majorHAnsi"/>
          <w:sz w:val="24"/>
          <w:lang w:val="sr-Latn-CS"/>
        </w:rPr>
      </w:pPr>
      <w:r w:rsidRPr="0064648C">
        <w:rPr>
          <w:rFonts w:asciiTheme="majorHAnsi" w:hAnsiTheme="majorHAnsi"/>
          <w:sz w:val="24"/>
          <w:lang w:val="sr-Latn-CS"/>
        </w:rPr>
        <w:lastRenderedPageBreak/>
        <w:t xml:space="preserve">Savremeni pristup kulturi podrazumijeva jačanje dijaloga svih nosilaca aktivnosti u ovoj oblasti, radi poboljšanja sistemskih okvira, izgradnje inoviranog pristupa </w:t>
      </w:r>
      <w:r w:rsidR="001F6A1D" w:rsidRPr="0064648C">
        <w:rPr>
          <w:rFonts w:asciiTheme="majorHAnsi" w:hAnsiTheme="majorHAnsi"/>
          <w:sz w:val="24"/>
          <w:lang w:val="sr-Latn-CS"/>
        </w:rPr>
        <w:t>kulturnoj baštini i unapr</w:t>
      </w:r>
      <w:r w:rsidRPr="0064648C">
        <w:rPr>
          <w:rFonts w:asciiTheme="majorHAnsi" w:hAnsiTheme="majorHAnsi"/>
          <w:sz w:val="24"/>
          <w:lang w:val="sr-Latn-CS"/>
        </w:rPr>
        <w:t>eđ</w:t>
      </w:r>
      <w:r w:rsidR="001F6A1D" w:rsidRPr="0064648C">
        <w:rPr>
          <w:rFonts w:asciiTheme="majorHAnsi" w:hAnsiTheme="majorHAnsi"/>
          <w:sz w:val="24"/>
          <w:lang w:val="sr-Cyrl-CS"/>
        </w:rPr>
        <w:t>ivanja</w:t>
      </w:r>
      <w:r w:rsidRPr="0064648C">
        <w:rPr>
          <w:rFonts w:asciiTheme="majorHAnsi" w:hAnsiTheme="majorHAnsi"/>
          <w:sz w:val="24"/>
          <w:lang w:val="sr-Latn-CS"/>
        </w:rPr>
        <w:t xml:space="preserve"> kulturno</w:t>
      </w:r>
      <w:r w:rsidR="00954479" w:rsidRPr="0064648C">
        <w:rPr>
          <w:rFonts w:asciiTheme="majorHAnsi" w:hAnsiTheme="majorHAnsi"/>
          <w:sz w:val="24"/>
          <w:lang w:val="sr-Cyrl-CS"/>
        </w:rPr>
        <w:t>-</w:t>
      </w:r>
      <w:r w:rsidRPr="0064648C">
        <w:rPr>
          <w:rFonts w:asciiTheme="majorHAnsi" w:hAnsiTheme="majorHAnsi"/>
          <w:sz w:val="24"/>
          <w:lang w:val="sr-Latn-CS"/>
        </w:rPr>
        <w:t xml:space="preserve">umjetničkog stvaralaštva. </w:t>
      </w:r>
    </w:p>
    <w:p w:rsidR="00F87BBC" w:rsidRPr="0064648C" w:rsidRDefault="00F87BBC" w:rsidP="00F87BBC">
      <w:pPr>
        <w:jc w:val="both"/>
        <w:rPr>
          <w:rFonts w:asciiTheme="majorHAnsi" w:hAnsiTheme="majorHAnsi"/>
          <w:i/>
          <w:sz w:val="24"/>
          <w:lang w:val="sl-SI"/>
        </w:rPr>
      </w:pPr>
      <w:r w:rsidRPr="0064648C">
        <w:rPr>
          <w:rFonts w:asciiTheme="majorHAnsi" w:hAnsiTheme="majorHAnsi"/>
          <w:sz w:val="24"/>
          <w:lang w:val="sr-Latn-CS"/>
        </w:rPr>
        <w:t xml:space="preserve">         Nacionalni program će afirmisati</w:t>
      </w:r>
      <w:r w:rsidR="00BE6C9F" w:rsidRPr="0064648C">
        <w:rPr>
          <w:rFonts w:asciiTheme="majorHAnsi" w:hAnsiTheme="majorHAnsi"/>
          <w:sz w:val="24"/>
          <w:lang w:val="sr-Latn-CS"/>
        </w:rPr>
        <w:t xml:space="preserve"> </w:t>
      </w:r>
      <w:r w:rsidRPr="0064648C">
        <w:rPr>
          <w:rFonts w:asciiTheme="majorHAnsi" w:hAnsiTheme="majorHAnsi"/>
          <w:sz w:val="24"/>
          <w:lang w:val="sr-Latn-CS"/>
        </w:rPr>
        <w:t>rodno senzitivan pristup u procesu donošenja odluka koje se odnose na politiku i razvoj kulture.</w:t>
      </w:r>
    </w:p>
    <w:p w:rsidR="00F87BBC" w:rsidRPr="0064648C" w:rsidRDefault="00F87BBC" w:rsidP="00F87BBC">
      <w:pPr>
        <w:autoSpaceDE w:val="0"/>
        <w:autoSpaceDN w:val="0"/>
        <w:adjustRightInd w:val="0"/>
        <w:ind w:firstLine="720"/>
        <w:jc w:val="both"/>
        <w:rPr>
          <w:rFonts w:asciiTheme="majorHAnsi" w:hAnsiTheme="majorHAnsi"/>
          <w:sz w:val="24"/>
          <w:lang w:val="sr-Latn-CS"/>
        </w:rPr>
      </w:pPr>
      <w:r w:rsidRPr="0064648C">
        <w:rPr>
          <w:rFonts w:asciiTheme="majorHAnsi" w:hAnsiTheme="majorHAnsi"/>
          <w:sz w:val="24"/>
          <w:lang w:val="sr-Latn-CS"/>
        </w:rPr>
        <w:t>Ciljevi razvoja kulture bazirani su na načelima: slobode stvaralaštva i poš</w:t>
      </w:r>
      <w:r w:rsidR="007F379E" w:rsidRPr="0064648C">
        <w:rPr>
          <w:rFonts w:asciiTheme="majorHAnsi" w:hAnsiTheme="majorHAnsi"/>
          <w:sz w:val="24"/>
          <w:lang w:val="sr-Latn-CS"/>
        </w:rPr>
        <w:t>tovanja prava na kulturu; opred</w:t>
      </w:r>
      <w:r w:rsidR="00954479" w:rsidRPr="0064648C">
        <w:rPr>
          <w:rFonts w:asciiTheme="majorHAnsi" w:hAnsiTheme="majorHAnsi"/>
          <w:sz w:val="24"/>
          <w:lang w:val="sr-Cyrl-CS"/>
        </w:rPr>
        <w:t>i</w:t>
      </w:r>
      <w:r w:rsidRPr="0064648C">
        <w:rPr>
          <w:rFonts w:asciiTheme="majorHAnsi" w:hAnsiTheme="majorHAnsi"/>
          <w:sz w:val="24"/>
          <w:lang w:val="sr-Latn-CS"/>
        </w:rPr>
        <w:t>jeljenosti države i lokalne samouprave da pods</w:t>
      </w:r>
      <w:r w:rsidR="00BE6C9F" w:rsidRPr="0064648C">
        <w:rPr>
          <w:rFonts w:asciiTheme="majorHAnsi" w:hAnsiTheme="majorHAnsi"/>
          <w:sz w:val="24"/>
          <w:lang w:val="sr-Latn-CS"/>
        </w:rPr>
        <w:t>tiču i pomažu razvoj kulturno-</w:t>
      </w:r>
      <w:r w:rsidRPr="0064648C">
        <w:rPr>
          <w:rFonts w:asciiTheme="majorHAnsi" w:hAnsiTheme="majorHAnsi"/>
          <w:sz w:val="24"/>
          <w:lang w:val="sr-Latn-CS"/>
        </w:rPr>
        <w:t xml:space="preserve">umjetničkog stvaralaštva i da obezbjeđuju zaštitu i očuvanje kulturne baštine; ravnopravnog očuvanja </w:t>
      </w:r>
      <w:r w:rsidR="00A60832" w:rsidRPr="0064648C">
        <w:rPr>
          <w:rFonts w:asciiTheme="majorHAnsi" w:hAnsiTheme="majorHAnsi"/>
          <w:sz w:val="24"/>
          <w:lang w:val="sr-Latn-CS"/>
        </w:rPr>
        <w:t>svih kulturnih</w:t>
      </w:r>
      <w:r w:rsidRPr="0064648C">
        <w:rPr>
          <w:rFonts w:asciiTheme="majorHAnsi" w:hAnsiTheme="majorHAnsi"/>
          <w:sz w:val="24"/>
          <w:lang w:val="sr-Latn-CS"/>
        </w:rPr>
        <w:t xml:space="preserve"> identiteta i poštovanja kulturne</w:t>
      </w:r>
      <w:r w:rsidR="00954479" w:rsidRPr="0064648C">
        <w:rPr>
          <w:rFonts w:asciiTheme="majorHAnsi" w:hAnsiTheme="majorHAnsi"/>
          <w:sz w:val="24"/>
          <w:lang w:val="sr-Latn-CS"/>
        </w:rPr>
        <w:t xml:space="preserve"> različitosti; izgradnje i unap</w:t>
      </w:r>
      <w:r w:rsidR="00954479" w:rsidRPr="0064648C">
        <w:rPr>
          <w:rFonts w:asciiTheme="majorHAnsi" w:hAnsiTheme="majorHAnsi"/>
          <w:sz w:val="24"/>
          <w:lang w:val="sr-Cyrl-CS"/>
        </w:rPr>
        <w:t>ređivanja</w:t>
      </w:r>
      <w:r w:rsidRPr="0064648C">
        <w:rPr>
          <w:rFonts w:asciiTheme="majorHAnsi" w:hAnsiTheme="majorHAnsi"/>
          <w:sz w:val="24"/>
          <w:lang w:val="sr-Latn-CS"/>
        </w:rPr>
        <w:t xml:space="preserve"> sistema kulture, u skladu sa </w:t>
      </w:r>
      <w:r w:rsidR="009E7565" w:rsidRPr="0064648C">
        <w:rPr>
          <w:rFonts w:asciiTheme="majorHAnsi" w:hAnsiTheme="majorHAnsi"/>
          <w:sz w:val="24"/>
          <w:lang w:val="sr-Latn-CS"/>
        </w:rPr>
        <w:t xml:space="preserve">međunarodnim standardima, a naročito  sa </w:t>
      </w:r>
      <w:r w:rsidRPr="0064648C">
        <w:rPr>
          <w:rFonts w:asciiTheme="majorHAnsi" w:hAnsiTheme="majorHAnsi"/>
          <w:sz w:val="24"/>
          <w:lang w:val="sr-Latn-CS"/>
        </w:rPr>
        <w:t>standardima Evropske unije</w:t>
      </w:r>
      <w:r w:rsidR="009E7565" w:rsidRPr="0064648C">
        <w:rPr>
          <w:rFonts w:asciiTheme="majorHAnsi" w:hAnsiTheme="majorHAnsi"/>
          <w:sz w:val="24"/>
          <w:lang w:val="sr-Latn-CS"/>
        </w:rPr>
        <w:t>;</w:t>
      </w:r>
      <w:r w:rsidRPr="0064648C">
        <w:rPr>
          <w:rFonts w:asciiTheme="majorHAnsi" w:hAnsiTheme="majorHAnsi"/>
          <w:sz w:val="24"/>
          <w:lang w:val="sr-Latn-CS"/>
        </w:rPr>
        <w:t xml:space="preserve"> uspostavljanja efikasnog, racionalnog i kreativnog upravljanja u kulturi; transparentnog djelovanja u kulturi; poštovanja i zaštite autorskog i srodnih prava; de</w:t>
      </w:r>
      <w:r w:rsidR="009E7565" w:rsidRPr="0064648C">
        <w:rPr>
          <w:rFonts w:asciiTheme="majorHAnsi" w:hAnsiTheme="majorHAnsi"/>
          <w:sz w:val="24"/>
          <w:lang w:val="sr-Latn-CS"/>
        </w:rPr>
        <w:t>mokratizacije kulturne politike;</w:t>
      </w:r>
      <w:r w:rsidRPr="0064648C">
        <w:rPr>
          <w:rFonts w:asciiTheme="majorHAnsi" w:hAnsiTheme="majorHAnsi"/>
          <w:sz w:val="24"/>
          <w:lang w:val="sr-Latn-CS"/>
        </w:rPr>
        <w:t xml:space="preserve"> decentralizacije organ</w:t>
      </w:r>
      <w:r w:rsidR="00EC76A9" w:rsidRPr="0064648C">
        <w:rPr>
          <w:rFonts w:asciiTheme="majorHAnsi" w:hAnsiTheme="majorHAnsi"/>
          <w:sz w:val="24"/>
          <w:lang w:val="sr-Latn-CS"/>
        </w:rPr>
        <w:t>i</w:t>
      </w:r>
      <w:r w:rsidRPr="0064648C">
        <w:rPr>
          <w:rFonts w:asciiTheme="majorHAnsi" w:hAnsiTheme="majorHAnsi"/>
          <w:sz w:val="24"/>
          <w:lang w:val="sr-Latn-CS"/>
        </w:rPr>
        <w:t>zovanja i finansiranja kulture.</w:t>
      </w:r>
    </w:p>
    <w:p w:rsidR="004678DB" w:rsidRPr="0064648C" w:rsidRDefault="004678DB" w:rsidP="00F87BBC">
      <w:pPr>
        <w:autoSpaceDE w:val="0"/>
        <w:autoSpaceDN w:val="0"/>
        <w:adjustRightInd w:val="0"/>
        <w:ind w:firstLine="720"/>
        <w:jc w:val="both"/>
        <w:rPr>
          <w:rFonts w:asciiTheme="majorHAnsi" w:hAnsiTheme="majorHAnsi"/>
          <w:sz w:val="24"/>
          <w:lang w:val="sr-Latn-CS"/>
        </w:rPr>
      </w:pPr>
    </w:p>
    <w:p w:rsidR="000A37F4" w:rsidRPr="0064648C" w:rsidRDefault="000A37F4" w:rsidP="00F87BBC">
      <w:pPr>
        <w:rPr>
          <w:rFonts w:asciiTheme="majorHAnsi" w:hAnsiTheme="majorHAnsi"/>
          <w:b/>
          <w:i/>
          <w:sz w:val="24"/>
          <w:lang w:val="sr-Latn-CS"/>
        </w:rPr>
      </w:pPr>
    </w:p>
    <w:p w:rsidR="00F87BBC" w:rsidRPr="0064648C" w:rsidRDefault="003062C4" w:rsidP="00F87BBC">
      <w:pPr>
        <w:jc w:val="center"/>
        <w:rPr>
          <w:rFonts w:asciiTheme="majorHAnsi" w:hAnsiTheme="majorHAnsi"/>
          <w:b/>
          <w:i/>
          <w:sz w:val="24"/>
          <w:lang w:val="sr-Latn-CS"/>
        </w:rPr>
      </w:pPr>
      <w:r>
        <w:rPr>
          <w:rFonts w:asciiTheme="majorHAnsi" w:hAnsiTheme="majorHAnsi"/>
          <w:b/>
          <w:i/>
          <w:sz w:val="24"/>
          <w:lang w:val="sr-Latn-CS"/>
        </w:rPr>
        <w:t>1.4</w:t>
      </w:r>
      <w:r w:rsidR="00F87BBC" w:rsidRPr="0064648C">
        <w:rPr>
          <w:rFonts w:asciiTheme="majorHAnsi" w:hAnsiTheme="majorHAnsi"/>
          <w:b/>
          <w:i/>
          <w:sz w:val="24"/>
          <w:lang w:val="sr-Latn-CS"/>
        </w:rPr>
        <w:t>.</w:t>
      </w:r>
      <w:r w:rsidR="00D125CA" w:rsidRPr="0064648C">
        <w:rPr>
          <w:rFonts w:asciiTheme="majorHAnsi" w:hAnsiTheme="majorHAnsi"/>
          <w:b/>
          <w:i/>
          <w:sz w:val="24"/>
          <w:lang w:val="sr-Latn-CS"/>
        </w:rPr>
        <w:t xml:space="preserve"> </w:t>
      </w:r>
      <w:r w:rsidR="00F87BBC" w:rsidRPr="0064648C">
        <w:rPr>
          <w:rFonts w:asciiTheme="majorHAnsi" w:hAnsiTheme="majorHAnsi"/>
          <w:b/>
          <w:i/>
          <w:sz w:val="24"/>
          <w:lang w:val="sr-Latn-CS"/>
        </w:rPr>
        <w:t>Javni interes</w:t>
      </w:r>
    </w:p>
    <w:p w:rsidR="00F87BBC" w:rsidRPr="0064648C" w:rsidRDefault="00F87BBC" w:rsidP="00F87BBC">
      <w:pPr>
        <w:jc w:val="center"/>
        <w:rPr>
          <w:rFonts w:asciiTheme="majorHAnsi" w:hAnsiTheme="majorHAnsi"/>
          <w:sz w:val="24"/>
          <w:lang w:val="sr-Latn-CS"/>
        </w:rPr>
      </w:pPr>
    </w:p>
    <w:p w:rsidR="00F87BBC" w:rsidRPr="0064648C" w:rsidRDefault="00F87BBC" w:rsidP="00F87BBC">
      <w:pPr>
        <w:autoSpaceDE w:val="0"/>
        <w:autoSpaceDN w:val="0"/>
        <w:adjustRightInd w:val="0"/>
        <w:ind w:firstLine="720"/>
        <w:jc w:val="both"/>
        <w:rPr>
          <w:rFonts w:asciiTheme="majorHAnsi" w:hAnsiTheme="majorHAnsi"/>
          <w:b/>
          <w:sz w:val="24"/>
          <w:lang w:val="sr-Latn-CS"/>
        </w:rPr>
      </w:pPr>
      <w:r w:rsidRPr="0064648C">
        <w:rPr>
          <w:rFonts w:asciiTheme="majorHAnsi" w:hAnsiTheme="majorHAnsi"/>
          <w:sz w:val="24"/>
          <w:lang w:val="sr-Latn-CS"/>
        </w:rPr>
        <w:t>Javni interes u kulturi podrazumijeva ravnomjeran razvoj kulture na cijeloj teritoriji Crne Gore; institucionalno organizovanje i obavljanje djelatnosti kulture; zaštitu i očuvanje materijalne i nematerijalne kulturne baštine; zaštitu i očuvanje crnogorskog kulturno-umjetničkog stvaralaštva i kulturnih dobara van Crne Gore; stvaranje uslova za ostvarivanje i razvoj svih oblasti kulturno-umjetničkog stvaralaštva; međunarodnu kulturnu saradnju i prezentaciju crnogorskog kulturno-umjetničkog stvaralaštva i kulturne baštine; naučna istraživanja i stručna usavršavanja u kulturi; stvaranje uslova za podsticaj razvoja i afirmaciju talentovanih mladih stvaralaca; podsticanje donatorstva i sponzorstva u kulturi; očuvanje izvornih i tradicionalnih kulturnih i etno-kulturnih osobenosti; razvoj amaterskog kulturno-umjetničkog stvaralaštva; razvoj kulturno-umjetničkog stvaralaštva osoba sa invaliditetom; obezbjeđivanje prostornih i materijalnih uslova za rad umjetnika i stručnjaka u kulturi; stvaranje uslova za razvoj kreativnih industrija; druge poslove od javnog interesa, u skladu sa Zakonom.</w:t>
      </w:r>
    </w:p>
    <w:p w:rsidR="00F87BBC" w:rsidRPr="0064648C" w:rsidRDefault="00F87BBC" w:rsidP="00F87BBC">
      <w:pPr>
        <w:tabs>
          <w:tab w:val="left" w:pos="0"/>
        </w:tabs>
        <w:jc w:val="center"/>
        <w:rPr>
          <w:rFonts w:asciiTheme="majorHAnsi" w:hAnsiTheme="majorHAnsi"/>
          <w:b/>
          <w:i/>
          <w:sz w:val="24"/>
          <w:lang w:val="sr-Latn-CS"/>
        </w:rPr>
      </w:pPr>
    </w:p>
    <w:p w:rsidR="000A37F4" w:rsidRPr="0064648C" w:rsidRDefault="000A37F4" w:rsidP="00F87BBC">
      <w:pPr>
        <w:tabs>
          <w:tab w:val="left" w:pos="0"/>
        </w:tabs>
        <w:jc w:val="center"/>
        <w:rPr>
          <w:rFonts w:asciiTheme="majorHAnsi" w:hAnsiTheme="majorHAnsi"/>
          <w:b/>
          <w:i/>
          <w:sz w:val="24"/>
          <w:lang w:val="sr-Latn-CS"/>
        </w:rPr>
      </w:pPr>
    </w:p>
    <w:p w:rsidR="00F87BBC" w:rsidRPr="0064648C" w:rsidRDefault="003062C4" w:rsidP="00F87BBC">
      <w:pPr>
        <w:tabs>
          <w:tab w:val="left" w:pos="0"/>
        </w:tabs>
        <w:jc w:val="center"/>
        <w:rPr>
          <w:rFonts w:asciiTheme="majorHAnsi" w:hAnsiTheme="majorHAnsi"/>
          <w:b/>
          <w:i/>
          <w:sz w:val="24"/>
          <w:lang w:val="sr-Latn-CS"/>
        </w:rPr>
      </w:pPr>
      <w:r>
        <w:rPr>
          <w:rFonts w:asciiTheme="majorHAnsi" w:hAnsiTheme="majorHAnsi"/>
          <w:b/>
          <w:i/>
          <w:sz w:val="24"/>
          <w:lang w:val="sr-Latn-CS"/>
        </w:rPr>
        <w:t>1.5</w:t>
      </w:r>
      <w:r w:rsidR="00F87BBC" w:rsidRPr="0064648C">
        <w:rPr>
          <w:rFonts w:asciiTheme="majorHAnsi" w:hAnsiTheme="majorHAnsi"/>
          <w:b/>
          <w:i/>
          <w:sz w:val="24"/>
          <w:lang w:val="sr-Latn-CS"/>
        </w:rPr>
        <w:t xml:space="preserve">. Održivi kulturni razvoj </w:t>
      </w:r>
    </w:p>
    <w:p w:rsidR="00F87BBC" w:rsidRPr="0064648C" w:rsidRDefault="00F87BBC" w:rsidP="00F87BBC">
      <w:pPr>
        <w:tabs>
          <w:tab w:val="left" w:pos="0"/>
        </w:tabs>
        <w:jc w:val="center"/>
        <w:rPr>
          <w:rFonts w:asciiTheme="majorHAnsi" w:hAnsiTheme="majorHAnsi"/>
          <w:b/>
          <w:i/>
          <w:sz w:val="24"/>
          <w:lang w:val="sr-Latn-CS"/>
        </w:rPr>
      </w:pPr>
    </w:p>
    <w:p w:rsidR="000A37F4" w:rsidRPr="0064648C" w:rsidRDefault="00F87BBC" w:rsidP="00F87BBC">
      <w:pPr>
        <w:tabs>
          <w:tab w:val="left" w:pos="0"/>
        </w:tabs>
        <w:jc w:val="both"/>
        <w:rPr>
          <w:rFonts w:asciiTheme="majorHAnsi" w:hAnsiTheme="majorHAnsi"/>
          <w:sz w:val="24"/>
          <w:lang w:val="sr-Latn-CS"/>
        </w:rPr>
      </w:pPr>
      <w:r w:rsidRPr="0064648C">
        <w:rPr>
          <w:rFonts w:asciiTheme="majorHAnsi" w:hAnsiTheme="majorHAnsi"/>
          <w:sz w:val="24"/>
          <w:lang w:val="sr-Latn-CS"/>
        </w:rPr>
        <w:tab/>
        <w:t>Jedna od misija Nacionalnog programa jeste</w:t>
      </w:r>
      <w:r w:rsidR="00954479" w:rsidRPr="0064648C">
        <w:rPr>
          <w:rFonts w:asciiTheme="majorHAnsi" w:hAnsiTheme="majorHAnsi"/>
          <w:sz w:val="24"/>
          <w:lang w:val="sr-Cyrl-CS"/>
        </w:rPr>
        <w:t>,</w:t>
      </w:r>
      <w:r w:rsidRPr="0064648C">
        <w:rPr>
          <w:rFonts w:asciiTheme="majorHAnsi" w:hAnsiTheme="majorHAnsi"/>
          <w:sz w:val="24"/>
          <w:lang w:val="sr-Latn-CS"/>
        </w:rPr>
        <w:t xml:space="preserve"> da oblast kulture smjesti u kontekst održivog razvoja, te da njene resurse promoviše kao područja pogodna za investiranje. </w:t>
      </w:r>
    </w:p>
    <w:p w:rsidR="00F87BBC" w:rsidRPr="0064648C" w:rsidRDefault="000A37F4" w:rsidP="00F87BBC">
      <w:pPr>
        <w:tabs>
          <w:tab w:val="left" w:pos="0"/>
        </w:tabs>
        <w:jc w:val="both"/>
        <w:rPr>
          <w:rFonts w:asciiTheme="majorHAnsi" w:hAnsiTheme="majorHAnsi"/>
          <w:sz w:val="24"/>
          <w:lang w:val="sr-Latn-CS"/>
        </w:rPr>
      </w:pPr>
      <w:r w:rsidRPr="0064648C">
        <w:rPr>
          <w:rFonts w:asciiTheme="majorHAnsi" w:hAnsiTheme="majorHAnsi"/>
          <w:sz w:val="24"/>
          <w:lang w:val="sr-Latn-CS"/>
        </w:rPr>
        <w:tab/>
      </w:r>
      <w:r w:rsidR="00A60832" w:rsidRPr="0064648C">
        <w:rPr>
          <w:rFonts w:asciiTheme="majorHAnsi" w:hAnsiTheme="majorHAnsi"/>
          <w:sz w:val="24"/>
          <w:lang w:val="sr-Latn-CS"/>
        </w:rPr>
        <w:t xml:space="preserve">Kulturna industrija, kao dio globalne </w:t>
      </w:r>
      <w:r w:rsidR="00582B99" w:rsidRPr="0064648C">
        <w:rPr>
          <w:rFonts w:asciiTheme="majorHAnsi" w:hAnsiTheme="majorHAnsi"/>
          <w:sz w:val="24"/>
          <w:lang w:val="sr-Latn-CS"/>
        </w:rPr>
        <w:t>strategije održivog raz</w:t>
      </w:r>
      <w:r w:rsidR="00954479" w:rsidRPr="0064648C">
        <w:rPr>
          <w:rFonts w:asciiTheme="majorHAnsi" w:hAnsiTheme="majorHAnsi"/>
          <w:sz w:val="24"/>
          <w:lang w:val="sr-Latn-CS"/>
        </w:rPr>
        <w:t>voja, u posljednje vrijeme zavr</w:t>
      </w:r>
      <w:r w:rsidR="00582B99" w:rsidRPr="0064648C">
        <w:rPr>
          <w:rFonts w:asciiTheme="majorHAnsi" w:hAnsiTheme="majorHAnsi"/>
          <w:sz w:val="24"/>
          <w:lang w:val="sr-Latn-CS"/>
        </w:rPr>
        <w:t xml:space="preserve">eđuje značajnu međunarodnu pažnju, </w:t>
      </w:r>
      <w:r w:rsidR="00F87BBC" w:rsidRPr="0064648C">
        <w:rPr>
          <w:rFonts w:asciiTheme="majorHAnsi" w:hAnsiTheme="majorHAnsi"/>
          <w:sz w:val="24"/>
          <w:lang w:val="sr-Latn-CS"/>
        </w:rPr>
        <w:t>što je sadržano u preporukama Međuvladine konferencije o kulturnim politikama u svrhu razvoja (Štokholm, 1998), Milenijumskim razvojnim ciljevima Ujedinjenih nacija (Njujork, 2000), Svjetskog samita o održivom razvoju (Johanesburg,</w:t>
      </w:r>
      <w:r w:rsidR="00954479" w:rsidRPr="0064648C">
        <w:rPr>
          <w:rFonts w:asciiTheme="majorHAnsi" w:hAnsiTheme="majorHAnsi"/>
          <w:sz w:val="24"/>
          <w:lang w:val="sr-Cyrl-CS"/>
        </w:rPr>
        <w:t xml:space="preserve"> </w:t>
      </w:r>
      <w:r w:rsidR="00F87BBC" w:rsidRPr="0064648C">
        <w:rPr>
          <w:rFonts w:asciiTheme="majorHAnsi" w:hAnsiTheme="majorHAnsi"/>
          <w:sz w:val="24"/>
          <w:lang w:val="sr-Latn-CS"/>
        </w:rPr>
        <w:t>2002). Agencije Ujedinjenih nacija svojim programskim aktivnostima, uvrstile su oblast kulture u ostvarivanje Milenijumskih razvojnih ciljeva. Ova pitanja predmet su Rezolucije Generalne Skuštine UN o kulturi i razvoju, broj 57/249, iz 2002. godine.</w:t>
      </w:r>
    </w:p>
    <w:p w:rsidR="00F87BBC" w:rsidRPr="0064648C" w:rsidRDefault="00F87BBC" w:rsidP="00F87BBC">
      <w:pPr>
        <w:tabs>
          <w:tab w:val="left" w:pos="0"/>
        </w:tabs>
        <w:jc w:val="both"/>
        <w:rPr>
          <w:rFonts w:asciiTheme="majorHAnsi" w:hAnsiTheme="majorHAnsi"/>
          <w:sz w:val="24"/>
          <w:lang w:val="sr-Latn-CS"/>
        </w:rPr>
      </w:pPr>
      <w:r w:rsidRPr="0064648C">
        <w:rPr>
          <w:rFonts w:asciiTheme="majorHAnsi" w:hAnsiTheme="majorHAnsi"/>
          <w:sz w:val="24"/>
          <w:lang w:val="sr-Latn-CS"/>
        </w:rPr>
        <w:lastRenderedPageBreak/>
        <w:t xml:space="preserve">         Kulturna industrija podrazumijeva izdavaštvo, muzi</w:t>
      </w:r>
      <w:r w:rsidR="00E3676C" w:rsidRPr="0064648C">
        <w:rPr>
          <w:rFonts w:asciiTheme="majorHAnsi" w:hAnsiTheme="majorHAnsi"/>
          <w:sz w:val="24"/>
          <w:lang w:val="sr-Latn-CS"/>
        </w:rPr>
        <w:t>č</w:t>
      </w:r>
      <w:r w:rsidRPr="0064648C">
        <w:rPr>
          <w:rFonts w:asciiTheme="majorHAnsi" w:hAnsiTheme="majorHAnsi"/>
          <w:sz w:val="24"/>
          <w:lang w:val="sr-Latn-CS"/>
        </w:rPr>
        <w:t>ku, kinematografsku i audio-vizuelnu produkciju i multimedije,  umjetničke zanate i dizajn, koji nijesu striktno sektori industrije, ali su po upravljanju</w:t>
      </w:r>
      <w:r w:rsidR="00954479" w:rsidRPr="0064648C">
        <w:rPr>
          <w:rFonts w:asciiTheme="majorHAnsi" w:hAnsiTheme="majorHAnsi"/>
          <w:sz w:val="24"/>
          <w:lang w:val="sr-Cyrl-CS"/>
        </w:rPr>
        <w:t xml:space="preserve"> </w:t>
      </w:r>
      <w:r w:rsidRPr="0064648C">
        <w:rPr>
          <w:rFonts w:asciiTheme="majorHAnsi" w:hAnsiTheme="majorHAnsi"/>
          <w:sz w:val="24"/>
          <w:lang w:val="sr-Latn-CS"/>
        </w:rPr>
        <w:t>i organizaciji slični. Ova oblast je proširena i kreativnim industrijama, uključivanjem arhitekture i drugih kategorija umjetnosti: vizuelne, scenske umjetnosti i drugo.</w:t>
      </w:r>
    </w:p>
    <w:p w:rsidR="00F87BBC" w:rsidRPr="0064648C" w:rsidRDefault="00F87BBC" w:rsidP="00F87BBC">
      <w:pPr>
        <w:tabs>
          <w:tab w:val="left" w:pos="0"/>
        </w:tabs>
        <w:jc w:val="both"/>
        <w:rPr>
          <w:rFonts w:asciiTheme="majorHAnsi" w:hAnsiTheme="majorHAnsi"/>
          <w:sz w:val="24"/>
          <w:lang w:val="sr-Latn-CS"/>
        </w:rPr>
      </w:pPr>
      <w:r w:rsidRPr="0064648C">
        <w:rPr>
          <w:rFonts w:asciiTheme="majorHAnsi" w:hAnsiTheme="majorHAnsi"/>
          <w:sz w:val="24"/>
          <w:lang w:val="sr-Latn-CS"/>
        </w:rPr>
        <w:t xml:space="preserve">Iako ekonomija i kultura teže zajedničkom cilju, osvajanju što većeg broja potrošača, u praksi često nailaze na međusobne prepreke. Da bi se ekonomski status kulture poboljšao, ona ne može biti tretirana kao djelatnost koja isključivo zavisi od budžeta. Za produkciju kulturnih proizvoda i projekata moraju se naći i </w:t>
      </w:r>
      <w:r w:rsidR="00D8019F" w:rsidRPr="0064648C">
        <w:rPr>
          <w:rFonts w:asciiTheme="majorHAnsi" w:hAnsiTheme="majorHAnsi"/>
          <w:sz w:val="24"/>
          <w:lang w:val="sr-Latn-CS"/>
        </w:rPr>
        <w:t>druge mogućnosti</w:t>
      </w:r>
      <w:r w:rsidRPr="0064648C">
        <w:rPr>
          <w:rFonts w:asciiTheme="majorHAnsi" w:hAnsiTheme="majorHAnsi"/>
          <w:sz w:val="24"/>
          <w:lang w:val="sr-Latn-CS"/>
        </w:rPr>
        <w:t xml:space="preserve"> finansiranja.</w:t>
      </w:r>
    </w:p>
    <w:p w:rsidR="00F87BBC" w:rsidRPr="0064648C" w:rsidRDefault="00F87BBC" w:rsidP="00F87BBC">
      <w:pPr>
        <w:tabs>
          <w:tab w:val="left" w:pos="0"/>
        </w:tabs>
        <w:jc w:val="both"/>
        <w:rPr>
          <w:rFonts w:asciiTheme="majorHAnsi" w:hAnsiTheme="majorHAnsi"/>
          <w:sz w:val="24"/>
          <w:lang w:val="sr-Latn-CS"/>
        </w:rPr>
      </w:pPr>
      <w:r w:rsidRPr="0064648C">
        <w:rPr>
          <w:rFonts w:asciiTheme="majorHAnsi" w:hAnsiTheme="majorHAnsi"/>
          <w:sz w:val="24"/>
          <w:lang w:val="sr-Latn-CS"/>
        </w:rPr>
        <w:tab/>
        <w:t>Kulturna politika mora biti usmjerena na dijalog</w:t>
      </w:r>
      <w:r w:rsidR="00954479" w:rsidRPr="0064648C">
        <w:rPr>
          <w:rFonts w:asciiTheme="majorHAnsi" w:hAnsiTheme="majorHAnsi"/>
          <w:sz w:val="24"/>
          <w:lang w:val="sr-Cyrl-CS"/>
        </w:rPr>
        <w:t>,</w:t>
      </w:r>
      <w:r w:rsidRPr="0064648C">
        <w:rPr>
          <w:rFonts w:asciiTheme="majorHAnsi" w:hAnsiTheme="majorHAnsi"/>
          <w:sz w:val="24"/>
          <w:lang w:val="sr-Latn-CS"/>
        </w:rPr>
        <w:t xml:space="preserve"> jer se napredak u ovoj oblasti može ostvariti jedino kroz s</w:t>
      </w:r>
      <w:r w:rsidR="00E3676C" w:rsidRPr="0064648C">
        <w:rPr>
          <w:rFonts w:asciiTheme="majorHAnsi" w:hAnsiTheme="majorHAnsi"/>
          <w:sz w:val="24"/>
          <w:lang w:val="sr-Latn-CS"/>
        </w:rPr>
        <w:t xml:space="preserve">aradnju kulture i </w:t>
      </w:r>
      <w:r w:rsidRPr="0064648C">
        <w:rPr>
          <w:rFonts w:asciiTheme="majorHAnsi" w:hAnsiTheme="majorHAnsi"/>
          <w:sz w:val="24"/>
          <w:lang w:val="sr-Latn-CS"/>
        </w:rPr>
        <w:t xml:space="preserve">obrazovanja, nauke, turizma, graditeljstva i  arhitekture. </w:t>
      </w:r>
    </w:p>
    <w:p w:rsidR="00F87BBC" w:rsidRPr="0064648C" w:rsidRDefault="00F87BBC" w:rsidP="00F87BBC">
      <w:pPr>
        <w:tabs>
          <w:tab w:val="left" w:pos="0"/>
        </w:tabs>
        <w:jc w:val="both"/>
        <w:rPr>
          <w:rFonts w:asciiTheme="majorHAnsi" w:hAnsiTheme="majorHAnsi"/>
          <w:sz w:val="24"/>
          <w:lang w:val="sr-Latn-CS"/>
        </w:rPr>
      </w:pPr>
      <w:r w:rsidRPr="0064648C">
        <w:rPr>
          <w:rFonts w:asciiTheme="majorHAnsi" w:hAnsiTheme="majorHAnsi"/>
          <w:sz w:val="24"/>
          <w:lang w:val="sr-Latn-CS"/>
        </w:rPr>
        <w:t xml:space="preserve">           Obrazovni sistem u Crnoj Gori potrebno je upotpuniti sadržajima posvećenim kulturnoj baštini i kulturno-umjetničkom stvaralaštvu, kako bi </w:t>
      </w:r>
      <w:r w:rsidR="00E3676C" w:rsidRPr="0064648C">
        <w:rPr>
          <w:rFonts w:asciiTheme="majorHAnsi" w:hAnsiTheme="majorHAnsi"/>
          <w:sz w:val="24"/>
          <w:lang w:val="sr-Latn-CS"/>
        </w:rPr>
        <w:t>saradnja resora obrazovanja i kulture dala doprinos razvoju društva u cjelini.</w:t>
      </w:r>
    </w:p>
    <w:p w:rsidR="00F87BBC" w:rsidRPr="0064648C" w:rsidRDefault="00F87BBC" w:rsidP="00F87BBC">
      <w:pPr>
        <w:tabs>
          <w:tab w:val="left" w:pos="0"/>
        </w:tabs>
        <w:jc w:val="both"/>
        <w:rPr>
          <w:rFonts w:asciiTheme="majorHAnsi" w:hAnsiTheme="majorHAnsi"/>
          <w:b/>
          <w:i/>
          <w:sz w:val="24"/>
          <w:highlight w:val="yellow"/>
          <w:lang w:val="sr-Latn-CS"/>
        </w:rPr>
      </w:pPr>
      <w:r w:rsidRPr="0064648C">
        <w:rPr>
          <w:rFonts w:asciiTheme="majorHAnsi" w:hAnsiTheme="majorHAnsi"/>
          <w:sz w:val="24"/>
          <w:lang w:val="sr-Latn-CS"/>
        </w:rPr>
        <w:t xml:space="preserve">           Saradnja s visokostručnim i naučnim ustanovama od posebnog je značaja, a u narednom periodu neophodno je </w:t>
      </w:r>
      <w:r w:rsidR="00E3676C" w:rsidRPr="0064648C">
        <w:rPr>
          <w:rFonts w:asciiTheme="majorHAnsi" w:hAnsiTheme="majorHAnsi"/>
          <w:sz w:val="24"/>
          <w:lang w:val="sr-Latn-CS"/>
        </w:rPr>
        <w:t xml:space="preserve">razvijati </w:t>
      </w:r>
      <w:r w:rsidRPr="0064648C">
        <w:rPr>
          <w:rFonts w:asciiTheme="majorHAnsi" w:hAnsiTheme="majorHAnsi"/>
          <w:sz w:val="24"/>
          <w:lang w:val="sr-Latn-CS"/>
        </w:rPr>
        <w:t>zajedničk</w:t>
      </w:r>
      <w:r w:rsidR="00E3676C" w:rsidRPr="0064648C">
        <w:rPr>
          <w:rFonts w:asciiTheme="majorHAnsi" w:hAnsiTheme="majorHAnsi"/>
          <w:sz w:val="24"/>
          <w:lang w:val="sr-Latn-CS"/>
        </w:rPr>
        <w:t>e</w:t>
      </w:r>
      <w:r w:rsidR="007871E5" w:rsidRPr="0064648C">
        <w:rPr>
          <w:rFonts w:asciiTheme="majorHAnsi" w:hAnsiTheme="majorHAnsi"/>
          <w:sz w:val="24"/>
          <w:lang w:val="sr-Cyrl-CS"/>
        </w:rPr>
        <w:t xml:space="preserve"> </w:t>
      </w:r>
      <w:r w:rsidR="00E3676C" w:rsidRPr="0064648C">
        <w:rPr>
          <w:rFonts w:asciiTheme="majorHAnsi" w:hAnsiTheme="majorHAnsi"/>
          <w:sz w:val="24"/>
          <w:lang w:val="sr-Latn-CS"/>
        </w:rPr>
        <w:t>istraživačke</w:t>
      </w:r>
      <w:r w:rsidRPr="0064648C">
        <w:rPr>
          <w:rFonts w:asciiTheme="majorHAnsi" w:hAnsiTheme="majorHAnsi"/>
          <w:sz w:val="24"/>
          <w:lang w:val="sr-Latn-CS"/>
        </w:rPr>
        <w:t>, edukativn</w:t>
      </w:r>
      <w:r w:rsidR="00E3676C" w:rsidRPr="0064648C">
        <w:rPr>
          <w:rFonts w:asciiTheme="majorHAnsi" w:hAnsiTheme="majorHAnsi"/>
          <w:sz w:val="24"/>
          <w:lang w:val="sr-Latn-CS"/>
        </w:rPr>
        <w:t>e</w:t>
      </w:r>
      <w:r w:rsidRPr="0064648C">
        <w:rPr>
          <w:rFonts w:asciiTheme="majorHAnsi" w:hAnsiTheme="majorHAnsi"/>
          <w:sz w:val="24"/>
          <w:lang w:val="sr-Latn-CS"/>
        </w:rPr>
        <w:t xml:space="preserve"> i umjetničk</w:t>
      </w:r>
      <w:r w:rsidR="00E3676C" w:rsidRPr="0064648C">
        <w:rPr>
          <w:rFonts w:asciiTheme="majorHAnsi" w:hAnsiTheme="majorHAnsi"/>
          <w:sz w:val="24"/>
          <w:lang w:val="sr-Latn-CS"/>
        </w:rPr>
        <w:t>e</w:t>
      </w:r>
      <w:r w:rsidRPr="0064648C">
        <w:rPr>
          <w:rFonts w:asciiTheme="majorHAnsi" w:hAnsiTheme="majorHAnsi"/>
          <w:sz w:val="24"/>
          <w:lang w:val="sr-Latn-CS"/>
        </w:rPr>
        <w:t xml:space="preserve"> projekt</w:t>
      </w:r>
      <w:r w:rsidR="00E3676C" w:rsidRPr="0064648C">
        <w:rPr>
          <w:rFonts w:asciiTheme="majorHAnsi" w:hAnsiTheme="majorHAnsi"/>
          <w:sz w:val="24"/>
          <w:lang w:val="sr-Latn-CS"/>
        </w:rPr>
        <w:t>e</w:t>
      </w:r>
      <w:r w:rsidRPr="0064648C">
        <w:rPr>
          <w:rFonts w:asciiTheme="majorHAnsi" w:hAnsiTheme="majorHAnsi"/>
          <w:sz w:val="24"/>
          <w:lang w:val="sr-Latn-CS"/>
        </w:rPr>
        <w:t>.</w:t>
      </w:r>
    </w:p>
    <w:p w:rsidR="00F87BBC" w:rsidRPr="0064648C" w:rsidRDefault="00F87BBC" w:rsidP="00F87BBC">
      <w:pPr>
        <w:tabs>
          <w:tab w:val="left" w:pos="5220"/>
        </w:tabs>
        <w:jc w:val="both"/>
        <w:rPr>
          <w:rFonts w:asciiTheme="majorHAnsi" w:hAnsiTheme="majorHAnsi"/>
          <w:sz w:val="24"/>
          <w:lang w:val="sr-Latn-CS"/>
        </w:rPr>
      </w:pPr>
      <w:r w:rsidRPr="0064648C">
        <w:rPr>
          <w:rFonts w:asciiTheme="majorHAnsi" w:hAnsiTheme="majorHAnsi"/>
          <w:sz w:val="24"/>
          <w:lang w:val="sr-Latn-CS"/>
        </w:rPr>
        <w:t xml:space="preserve">           Saradnja izme</w:t>
      </w:r>
      <w:r w:rsidR="00E3676C" w:rsidRPr="0064648C">
        <w:rPr>
          <w:rFonts w:asciiTheme="majorHAnsi" w:hAnsiTheme="majorHAnsi"/>
          <w:sz w:val="24"/>
          <w:lang w:val="sr-Latn-CS"/>
        </w:rPr>
        <w:t>đu kulture i turizma od suštinskog</w:t>
      </w:r>
      <w:r w:rsidRPr="0064648C">
        <w:rPr>
          <w:rFonts w:asciiTheme="majorHAnsi" w:hAnsiTheme="majorHAnsi"/>
          <w:sz w:val="24"/>
          <w:lang w:val="sr-Latn-CS"/>
        </w:rPr>
        <w:t xml:space="preserve"> je značaja za kreiranje jedinstvene turističke ponude Crne Gore. Definisanje i razvoj održivog kulturno-turističkog proizvoda zajednički je prioreritet i predmet saradnje institucija na lokalnom i nacionalnom nivou. Kulturni turizam prepoznat je kao generator razvoja i promocije obje oblasti, što dopr</w:t>
      </w:r>
      <w:r w:rsidR="007871E5" w:rsidRPr="0064648C">
        <w:rPr>
          <w:rFonts w:asciiTheme="majorHAnsi" w:hAnsiTheme="majorHAnsi"/>
          <w:sz w:val="24"/>
          <w:lang w:val="sr-Latn-CS"/>
        </w:rPr>
        <w:t>inosi ukupnom ekonomskom razvoj</w:t>
      </w:r>
      <w:r w:rsidR="007871E5" w:rsidRPr="0064648C">
        <w:rPr>
          <w:rFonts w:asciiTheme="majorHAnsi" w:hAnsiTheme="majorHAnsi"/>
          <w:sz w:val="24"/>
          <w:lang w:val="sr-Cyrl-CS"/>
        </w:rPr>
        <w:t>u</w:t>
      </w:r>
      <w:r w:rsidRPr="0064648C">
        <w:rPr>
          <w:rFonts w:asciiTheme="majorHAnsi" w:hAnsiTheme="majorHAnsi"/>
          <w:sz w:val="24"/>
          <w:lang w:val="sr-Latn-CS"/>
        </w:rPr>
        <w:t xml:space="preserve"> društva.</w:t>
      </w:r>
    </w:p>
    <w:p w:rsidR="00F87BBC" w:rsidRPr="0064648C" w:rsidRDefault="00E3676C" w:rsidP="00F87BBC">
      <w:pPr>
        <w:tabs>
          <w:tab w:val="left" w:pos="5220"/>
        </w:tabs>
        <w:jc w:val="both"/>
        <w:rPr>
          <w:rFonts w:asciiTheme="majorHAnsi" w:hAnsiTheme="majorHAnsi"/>
          <w:sz w:val="24"/>
          <w:lang w:val="sr-Latn-CS"/>
        </w:rPr>
      </w:pPr>
      <w:r w:rsidRPr="0064648C">
        <w:rPr>
          <w:rFonts w:asciiTheme="majorHAnsi" w:hAnsiTheme="majorHAnsi"/>
          <w:sz w:val="24"/>
          <w:lang w:val="sr-Latn-CS"/>
        </w:rPr>
        <w:t>U savremenom javnom diskursu arhitektura postepeno prestaje da bude tretirana kao umjetnost. Umjesto toga ona postaje privredna djelatnost definisana kategorijama izgradnje i ulaganja. U svrhu očuvanja njenog izvornog karaktera potrebno je afirmisati umjetnički aspekt arhitekture.</w:t>
      </w:r>
    </w:p>
    <w:p w:rsidR="000A37F4" w:rsidRDefault="000A37F4" w:rsidP="00F87BBC">
      <w:pPr>
        <w:tabs>
          <w:tab w:val="left" w:pos="5220"/>
        </w:tabs>
        <w:jc w:val="both"/>
        <w:rPr>
          <w:rFonts w:asciiTheme="majorHAnsi" w:hAnsiTheme="majorHAnsi"/>
          <w:sz w:val="24"/>
          <w:lang w:val="sr-Latn-CS"/>
        </w:rPr>
      </w:pPr>
    </w:p>
    <w:p w:rsidR="003062C4" w:rsidRPr="0064648C" w:rsidRDefault="003062C4" w:rsidP="00F87BBC">
      <w:pPr>
        <w:tabs>
          <w:tab w:val="left" w:pos="5220"/>
        </w:tabs>
        <w:jc w:val="both"/>
        <w:rPr>
          <w:rFonts w:asciiTheme="majorHAnsi" w:hAnsiTheme="majorHAnsi"/>
          <w:sz w:val="24"/>
          <w:lang w:val="sr-Latn-CS"/>
        </w:rPr>
      </w:pPr>
    </w:p>
    <w:p w:rsidR="00F87BBC" w:rsidRPr="0064648C" w:rsidRDefault="003062C4" w:rsidP="00F87BBC">
      <w:pPr>
        <w:tabs>
          <w:tab w:val="left" w:pos="0"/>
        </w:tabs>
        <w:jc w:val="center"/>
        <w:rPr>
          <w:rFonts w:asciiTheme="majorHAnsi" w:hAnsiTheme="majorHAnsi"/>
          <w:b/>
          <w:i/>
          <w:sz w:val="24"/>
          <w:lang w:val="sr-Latn-CS"/>
        </w:rPr>
      </w:pPr>
      <w:r>
        <w:rPr>
          <w:rFonts w:asciiTheme="majorHAnsi" w:hAnsiTheme="majorHAnsi"/>
          <w:b/>
          <w:i/>
          <w:sz w:val="24"/>
          <w:lang w:val="sr-Latn-CS"/>
        </w:rPr>
        <w:t>1.6</w:t>
      </w:r>
      <w:r w:rsidR="00F87BBC" w:rsidRPr="0064648C">
        <w:rPr>
          <w:rFonts w:asciiTheme="majorHAnsi" w:hAnsiTheme="majorHAnsi"/>
          <w:b/>
          <w:i/>
          <w:sz w:val="24"/>
          <w:lang w:val="sr-Latn-CS"/>
        </w:rPr>
        <w:t>. Evropska politika u oblasti kulture</w:t>
      </w:r>
    </w:p>
    <w:p w:rsidR="00F87BBC" w:rsidRPr="0064648C" w:rsidRDefault="00F87BBC" w:rsidP="00F87BBC">
      <w:pPr>
        <w:tabs>
          <w:tab w:val="left" w:pos="0"/>
        </w:tabs>
        <w:jc w:val="both"/>
        <w:rPr>
          <w:rFonts w:asciiTheme="majorHAnsi" w:hAnsiTheme="majorHAnsi"/>
          <w:sz w:val="24"/>
          <w:lang w:val="sr-Latn-CS"/>
        </w:rPr>
      </w:pPr>
    </w:p>
    <w:p w:rsidR="00F87BBC" w:rsidRPr="0064648C" w:rsidRDefault="00F87BBC" w:rsidP="00F87BBC">
      <w:pPr>
        <w:tabs>
          <w:tab w:val="left" w:pos="0"/>
        </w:tabs>
        <w:jc w:val="both"/>
        <w:rPr>
          <w:rFonts w:asciiTheme="majorHAnsi" w:hAnsiTheme="majorHAnsi"/>
          <w:sz w:val="24"/>
          <w:lang w:val="sr-Latn-CS"/>
        </w:rPr>
      </w:pPr>
      <w:r w:rsidRPr="0064648C">
        <w:rPr>
          <w:rFonts w:asciiTheme="majorHAnsi" w:hAnsiTheme="majorHAnsi"/>
          <w:sz w:val="24"/>
          <w:lang w:val="sr-Latn-CS"/>
        </w:rPr>
        <w:tab/>
        <w:t xml:space="preserve">Evropska unija je Mastrihtskim ugovorom iz 1992. godine prvi put formalno prepoznala </w:t>
      </w:r>
      <w:r w:rsidR="00E3676C" w:rsidRPr="0064648C">
        <w:rPr>
          <w:rFonts w:asciiTheme="majorHAnsi" w:hAnsiTheme="majorHAnsi"/>
          <w:sz w:val="24"/>
          <w:lang w:val="sr-Latn-CS"/>
        </w:rPr>
        <w:t>značaj kulture u</w:t>
      </w:r>
      <w:r w:rsidRPr="0064648C">
        <w:rPr>
          <w:rFonts w:asciiTheme="majorHAnsi" w:hAnsiTheme="majorHAnsi"/>
          <w:sz w:val="24"/>
          <w:lang w:val="sr-Latn-CS"/>
        </w:rPr>
        <w:t xml:space="preserve"> evropski</w:t>
      </w:r>
      <w:r w:rsidR="00E3676C" w:rsidRPr="0064648C">
        <w:rPr>
          <w:rFonts w:asciiTheme="majorHAnsi" w:hAnsiTheme="majorHAnsi"/>
          <w:sz w:val="24"/>
          <w:lang w:val="sr-Latn-CS"/>
        </w:rPr>
        <w:t>m</w:t>
      </w:r>
      <w:r w:rsidRPr="0064648C">
        <w:rPr>
          <w:rFonts w:asciiTheme="majorHAnsi" w:hAnsiTheme="majorHAnsi"/>
          <w:sz w:val="24"/>
          <w:lang w:val="sr-Latn-CS"/>
        </w:rPr>
        <w:t xml:space="preserve"> integracija</w:t>
      </w:r>
      <w:r w:rsidR="00E3676C" w:rsidRPr="0064648C">
        <w:rPr>
          <w:rFonts w:asciiTheme="majorHAnsi" w:hAnsiTheme="majorHAnsi"/>
          <w:sz w:val="24"/>
          <w:lang w:val="sr-Latn-CS"/>
        </w:rPr>
        <w:t>ma, a potom nastojala da brojnim p</w:t>
      </w:r>
      <w:r w:rsidR="007871E5" w:rsidRPr="0064648C">
        <w:rPr>
          <w:rFonts w:asciiTheme="majorHAnsi" w:hAnsiTheme="majorHAnsi"/>
          <w:sz w:val="24"/>
          <w:lang w:val="sr-Latn-CS"/>
        </w:rPr>
        <w:t>rogramima</w:t>
      </w:r>
      <w:r w:rsidR="007871E5" w:rsidRPr="0064648C">
        <w:rPr>
          <w:rFonts w:asciiTheme="majorHAnsi" w:hAnsiTheme="majorHAnsi"/>
          <w:sz w:val="24"/>
          <w:lang w:val="sr-Cyrl-CS"/>
        </w:rPr>
        <w:t xml:space="preserve"> </w:t>
      </w:r>
      <w:r w:rsidRPr="0064648C">
        <w:rPr>
          <w:rFonts w:asciiTheme="majorHAnsi" w:hAnsiTheme="majorHAnsi"/>
          <w:sz w:val="24"/>
          <w:lang w:val="sr-Latn-CS"/>
        </w:rPr>
        <w:t>podstiče</w:t>
      </w:r>
      <w:r w:rsidR="007871E5" w:rsidRPr="0064648C">
        <w:rPr>
          <w:rFonts w:asciiTheme="majorHAnsi" w:hAnsiTheme="majorHAnsi"/>
          <w:sz w:val="24"/>
          <w:lang w:val="sr-Cyrl-CS"/>
        </w:rPr>
        <w:t xml:space="preserve"> </w:t>
      </w:r>
      <w:r w:rsidRPr="0064648C">
        <w:rPr>
          <w:rFonts w:asciiTheme="majorHAnsi" w:hAnsiTheme="majorHAnsi"/>
          <w:bCs/>
          <w:sz w:val="24"/>
          <w:lang w:val="sr-Latn-CS"/>
        </w:rPr>
        <w:t xml:space="preserve">evropsku kulturnu raznolikost </w:t>
      </w:r>
      <w:r w:rsidRPr="0064648C">
        <w:rPr>
          <w:rFonts w:asciiTheme="majorHAnsi" w:hAnsiTheme="majorHAnsi"/>
          <w:sz w:val="24"/>
          <w:lang w:val="sr-Latn-CS"/>
        </w:rPr>
        <w:t>i razvija evropske kulturne industrije</w:t>
      </w:r>
      <w:r w:rsidRPr="0064648C">
        <w:rPr>
          <w:rFonts w:asciiTheme="majorHAnsi" w:hAnsiTheme="majorHAnsi"/>
          <w:szCs w:val="28"/>
          <w:lang w:val="sr-Latn-CS"/>
        </w:rPr>
        <w:t>.</w:t>
      </w:r>
      <w:r w:rsidRPr="0064648C">
        <w:rPr>
          <w:rFonts w:asciiTheme="majorHAnsi" w:hAnsiTheme="majorHAnsi"/>
          <w:sz w:val="24"/>
          <w:lang w:val="sr-Latn-CS"/>
        </w:rPr>
        <w:t xml:space="preserve"> Ciljevi djelovanja Evropske unije u oblasti kulture formulisani su u Glavi XII Ugovora o Evropskoj uniji. U sprovođenju tih ciljeva, Unija nastoji da poštuje nacionalnu i regionalnu raznolikost kultura država-članica, ali u prvi plan stavlja njihovu zajedničku kulturnu baštinu. </w:t>
      </w:r>
    </w:p>
    <w:p w:rsidR="00F87BBC" w:rsidRPr="0064648C" w:rsidRDefault="00F87BBC" w:rsidP="00F87BBC">
      <w:pPr>
        <w:tabs>
          <w:tab w:val="left" w:pos="0"/>
        </w:tabs>
        <w:jc w:val="both"/>
        <w:rPr>
          <w:rFonts w:asciiTheme="majorHAnsi" w:hAnsiTheme="majorHAnsi"/>
          <w:sz w:val="24"/>
          <w:lang w:val="sr-Latn-CS"/>
        </w:rPr>
      </w:pPr>
      <w:r w:rsidRPr="0064648C">
        <w:rPr>
          <w:rFonts w:asciiTheme="majorHAnsi" w:hAnsiTheme="majorHAnsi"/>
          <w:sz w:val="24"/>
          <w:lang w:val="sr-Latn-CS"/>
        </w:rPr>
        <w:tab/>
        <w:t xml:space="preserve">Nakon nekoliko eksperimentalnih programa saradnje </w:t>
      </w:r>
      <w:r w:rsidR="00BE6C9F" w:rsidRPr="0064648C">
        <w:rPr>
          <w:rFonts w:asciiTheme="majorHAnsi" w:hAnsiTheme="majorHAnsi"/>
          <w:sz w:val="24"/>
          <w:lang w:val="sr-Latn-CS"/>
        </w:rPr>
        <w:t xml:space="preserve">u kulturi </w:t>
      </w:r>
      <w:r w:rsidRPr="0064648C">
        <w:rPr>
          <w:rFonts w:asciiTheme="majorHAnsi" w:hAnsiTheme="majorHAnsi"/>
          <w:sz w:val="24"/>
          <w:lang w:val="sr-Latn-CS"/>
        </w:rPr>
        <w:t>među državama član</w:t>
      </w:r>
      <w:r w:rsidR="00E3676C" w:rsidRPr="0064648C">
        <w:rPr>
          <w:rFonts w:asciiTheme="majorHAnsi" w:hAnsiTheme="majorHAnsi"/>
          <w:sz w:val="24"/>
          <w:lang w:val="sr-Latn-CS"/>
        </w:rPr>
        <w:t>icama Evropske unije  (Kaleidosc</w:t>
      </w:r>
      <w:r w:rsidRPr="0064648C">
        <w:rPr>
          <w:rFonts w:asciiTheme="majorHAnsi" w:hAnsiTheme="majorHAnsi"/>
          <w:sz w:val="24"/>
          <w:lang w:val="sr-Latn-CS"/>
        </w:rPr>
        <w:t>ope, Ariana i</w:t>
      </w:r>
      <w:r w:rsidR="007871E5" w:rsidRPr="0064648C">
        <w:rPr>
          <w:rFonts w:asciiTheme="majorHAnsi" w:hAnsiTheme="majorHAnsi"/>
          <w:sz w:val="24"/>
          <w:lang w:val="sr-Latn-CS"/>
        </w:rPr>
        <w:t xml:space="preserve"> Rafael), Evropska komisija je</w:t>
      </w:r>
      <w:r w:rsidR="007871E5" w:rsidRPr="0064648C">
        <w:rPr>
          <w:rFonts w:asciiTheme="majorHAnsi" w:hAnsiTheme="majorHAnsi"/>
          <w:sz w:val="24"/>
          <w:lang w:val="sr-Cyrl-CS"/>
        </w:rPr>
        <w:t xml:space="preserve"> </w:t>
      </w:r>
      <w:r w:rsidR="007871E5" w:rsidRPr="0064648C">
        <w:rPr>
          <w:rFonts w:asciiTheme="majorHAnsi" w:hAnsiTheme="majorHAnsi"/>
          <w:sz w:val="24"/>
          <w:lang w:val="sr-Latn-CS"/>
        </w:rPr>
        <w:t>2000. godine</w:t>
      </w:r>
      <w:r w:rsidRPr="0064648C">
        <w:rPr>
          <w:rFonts w:asciiTheme="majorHAnsi" w:hAnsiTheme="majorHAnsi"/>
          <w:sz w:val="24"/>
          <w:lang w:val="sr-Latn-CS"/>
        </w:rPr>
        <w:t xml:space="preserve"> usvojila Program </w:t>
      </w:r>
      <w:r w:rsidRPr="0064648C">
        <w:rPr>
          <w:rFonts w:asciiTheme="majorHAnsi" w:hAnsiTheme="majorHAnsi"/>
          <w:bCs/>
          <w:i/>
          <w:sz w:val="24"/>
          <w:lang w:val="sr-Latn-CS"/>
        </w:rPr>
        <w:t>Kultura 2000</w:t>
      </w:r>
      <w:r w:rsidRPr="0064648C">
        <w:rPr>
          <w:rFonts w:asciiTheme="majorHAnsi" w:hAnsiTheme="majorHAnsi"/>
          <w:bCs/>
          <w:sz w:val="24"/>
          <w:lang w:val="sr-Latn-CS"/>
        </w:rPr>
        <w:t xml:space="preserve">, </w:t>
      </w:r>
      <w:r w:rsidRPr="0064648C">
        <w:rPr>
          <w:rFonts w:asciiTheme="majorHAnsi" w:hAnsiTheme="majorHAnsi"/>
          <w:sz w:val="24"/>
          <w:lang w:val="sr-Latn-CS"/>
        </w:rPr>
        <w:t>koji uvodi novi pristup djelovanja u kulturi, čiji će osnovni ciljevi doprinijeti uspostavljanj</w:t>
      </w:r>
      <w:r w:rsidR="007871E5" w:rsidRPr="0064648C">
        <w:rPr>
          <w:rFonts w:asciiTheme="majorHAnsi" w:hAnsiTheme="majorHAnsi"/>
          <w:sz w:val="24"/>
          <w:lang w:val="sr-Latn-CS"/>
        </w:rPr>
        <w:t>u evropskog kulturnog prostora,</w:t>
      </w:r>
      <w:r w:rsidR="007871E5" w:rsidRPr="0064648C">
        <w:rPr>
          <w:rFonts w:asciiTheme="majorHAnsi" w:hAnsiTheme="majorHAnsi"/>
          <w:sz w:val="24"/>
          <w:lang w:val="sr-Cyrl-CS"/>
        </w:rPr>
        <w:t xml:space="preserve"> </w:t>
      </w:r>
      <w:r w:rsidRPr="0064648C">
        <w:rPr>
          <w:rFonts w:asciiTheme="majorHAnsi" w:hAnsiTheme="majorHAnsi"/>
          <w:sz w:val="24"/>
          <w:lang w:val="sr-Latn-CS"/>
        </w:rPr>
        <w:t xml:space="preserve">razvijati umjetničko i kulturno stvaralaštvo, promovisati znanje o evropskoj istoriji i kulturi Evropske unije, razvijati evropsku kulturnu baštinu i podsticati dijalog među kulturama, i socijalnu integraciju. </w:t>
      </w:r>
    </w:p>
    <w:p w:rsidR="00F87BBC" w:rsidRPr="0064648C" w:rsidRDefault="00F87BBC" w:rsidP="00F87BBC">
      <w:pPr>
        <w:tabs>
          <w:tab w:val="left" w:pos="0"/>
        </w:tabs>
        <w:jc w:val="both"/>
        <w:rPr>
          <w:rFonts w:asciiTheme="majorHAnsi" w:hAnsiTheme="majorHAnsi"/>
          <w:sz w:val="24"/>
          <w:lang w:val="sr-Latn-CS"/>
        </w:rPr>
      </w:pPr>
      <w:r w:rsidRPr="0064648C">
        <w:rPr>
          <w:rFonts w:asciiTheme="majorHAnsi" w:hAnsiTheme="majorHAnsi"/>
          <w:sz w:val="24"/>
          <w:lang w:val="sr-Latn-CS"/>
        </w:rPr>
        <w:lastRenderedPageBreak/>
        <w:tab/>
      </w:r>
      <w:r w:rsidRPr="0064648C">
        <w:rPr>
          <w:rFonts w:asciiTheme="majorHAnsi" w:hAnsiTheme="majorHAnsi"/>
          <w:bCs/>
          <w:sz w:val="24"/>
          <w:lang w:val="sr-Latn-CS"/>
        </w:rPr>
        <w:t>U</w:t>
      </w:r>
      <w:r w:rsidR="00BE6C9F" w:rsidRPr="0064648C">
        <w:rPr>
          <w:rFonts w:asciiTheme="majorHAnsi" w:hAnsiTheme="majorHAnsi"/>
          <w:bCs/>
          <w:sz w:val="24"/>
          <w:lang w:val="sr-Latn-CS"/>
        </w:rPr>
        <w:t xml:space="preserve"> </w:t>
      </w:r>
      <w:r w:rsidRPr="0064648C">
        <w:rPr>
          <w:rFonts w:asciiTheme="majorHAnsi" w:hAnsiTheme="majorHAnsi"/>
          <w:bCs/>
          <w:sz w:val="24"/>
          <w:lang w:val="sr-Latn-CS"/>
        </w:rPr>
        <w:t>kulturnoj industriji</w:t>
      </w:r>
      <w:r w:rsidR="00BE6C9F" w:rsidRPr="0064648C">
        <w:rPr>
          <w:rFonts w:asciiTheme="majorHAnsi" w:hAnsiTheme="majorHAnsi"/>
          <w:bCs/>
          <w:sz w:val="24"/>
          <w:lang w:val="sr-Latn-CS"/>
        </w:rPr>
        <w:t xml:space="preserve"> </w:t>
      </w:r>
      <w:r w:rsidRPr="0064648C">
        <w:rPr>
          <w:rFonts w:asciiTheme="majorHAnsi" w:hAnsiTheme="majorHAnsi"/>
          <w:sz w:val="24"/>
          <w:lang w:val="sr-Latn-CS"/>
        </w:rPr>
        <w:t>u Evropi zaposleno je oko sed</w:t>
      </w:r>
      <w:r w:rsidR="00E3676C" w:rsidRPr="0064648C">
        <w:rPr>
          <w:rFonts w:asciiTheme="majorHAnsi" w:hAnsiTheme="majorHAnsi"/>
          <w:sz w:val="24"/>
          <w:lang w:val="sr-Latn-CS"/>
        </w:rPr>
        <w:t xml:space="preserve">am miliona ljudi, zbog čega su </w:t>
      </w:r>
      <w:r w:rsidRPr="0064648C">
        <w:rPr>
          <w:rFonts w:asciiTheme="majorHAnsi" w:hAnsiTheme="majorHAnsi"/>
          <w:sz w:val="24"/>
          <w:lang w:val="sr-Latn-CS"/>
        </w:rPr>
        <w:t>evropske kulturne industrije nezaobilazan privredni činilac. Takođe, značaj kulture je nemjerljiv i u političkim smislu, prvenstveno kada je riječ o pitanju identiteta.</w:t>
      </w:r>
    </w:p>
    <w:p w:rsidR="00F87BBC" w:rsidRPr="0064648C" w:rsidRDefault="00F87BBC" w:rsidP="00F87BBC">
      <w:pPr>
        <w:tabs>
          <w:tab w:val="left" w:pos="0"/>
        </w:tabs>
        <w:jc w:val="both"/>
        <w:rPr>
          <w:rFonts w:asciiTheme="majorHAnsi" w:hAnsiTheme="majorHAnsi"/>
          <w:sz w:val="24"/>
          <w:lang w:val="sr-Latn-CS"/>
        </w:rPr>
      </w:pPr>
      <w:r w:rsidRPr="0064648C">
        <w:rPr>
          <w:rFonts w:asciiTheme="majorHAnsi" w:hAnsiTheme="majorHAnsi"/>
          <w:sz w:val="24"/>
          <w:lang w:val="sr-Latn-CS"/>
        </w:rPr>
        <w:tab/>
        <w:t>Politiku u oblasti kulture, Evropska unija najčešće određuje kao „</w:t>
      </w:r>
      <w:r w:rsidRPr="0064648C">
        <w:rPr>
          <w:rFonts w:asciiTheme="majorHAnsi" w:hAnsiTheme="majorHAnsi"/>
          <w:bCs/>
          <w:sz w:val="24"/>
          <w:lang w:val="sr-Latn-CS"/>
        </w:rPr>
        <w:t xml:space="preserve">jedinstvo u raznolikosti“. </w:t>
      </w:r>
      <w:r w:rsidRPr="0064648C">
        <w:rPr>
          <w:rFonts w:asciiTheme="majorHAnsi" w:hAnsiTheme="majorHAnsi"/>
          <w:sz w:val="24"/>
          <w:lang w:val="sr-Latn-CS"/>
        </w:rPr>
        <w:t>Takvim konceptom, razvijaju se programi koji podstiču različitost, i istovremeno afirmišu zajedničke evropske vrijednosti. Ta politika omogućava zastuplj</w:t>
      </w:r>
      <w:r w:rsidR="007871E5" w:rsidRPr="0064648C">
        <w:rPr>
          <w:rFonts w:asciiTheme="majorHAnsi" w:hAnsiTheme="majorHAnsi"/>
          <w:sz w:val="24"/>
          <w:lang w:val="sr-Latn-CS"/>
        </w:rPr>
        <w:t>enost svih kulturnih identiteta</w:t>
      </w:r>
      <w:r w:rsidRPr="0064648C">
        <w:rPr>
          <w:rFonts w:asciiTheme="majorHAnsi" w:hAnsiTheme="majorHAnsi"/>
          <w:sz w:val="24"/>
          <w:lang w:val="sr-Latn-CS"/>
        </w:rPr>
        <w:t xml:space="preserve"> i postojeće granice pretvara u zonu kooper</w:t>
      </w:r>
      <w:r w:rsidR="007871E5" w:rsidRPr="0064648C">
        <w:rPr>
          <w:rFonts w:asciiTheme="majorHAnsi" w:hAnsiTheme="majorHAnsi"/>
          <w:sz w:val="24"/>
          <w:lang w:val="sr-Latn-CS"/>
        </w:rPr>
        <w:t>acije, na dobrobit nacionalnih</w:t>
      </w:r>
      <w:r w:rsidR="007871E5" w:rsidRPr="0064648C">
        <w:rPr>
          <w:rFonts w:asciiTheme="majorHAnsi" w:hAnsiTheme="majorHAnsi"/>
          <w:sz w:val="24"/>
          <w:lang w:val="sr-Cyrl-CS"/>
        </w:rPr>
        <w:t xml:space="preserve"> </w:t>
      </w:r>
      <w:r w:rsidRPr="0064648C">
        <w:rPr>
          <w:rFonts w:asciiTheme="majorHAnsi" w:hAnsiTheme="majorHAnsi"/>
          <w:sz w:val="24"/>
          <w:lang w:val="sr-Latn-CS"/>
        </w:rPr>
        <w:t xml:space="preserve">i evropske kulture. </w:t>
      </w:r>
    </w:p>
    <w:p w:rsidR="00F87BBC" w:rsidRPr="0064648C" w:rsidRDefault="00F87BBC" w:rsidP="00F87BBC">
      <w:pPr>
        <w:tabs>
          <w:tab w:val="left" w:pos="0"/>
        </w:tabs>
        <w:jc w:val="both"/>
        <w:rPr>
          <w:rFonts w:asciiTheme="majorHAnsi" w:hAnsiTheme="majorHAnsi"/>
          <w:sz w:val="24"/>
          <w:lang w:val="sr-Latn-CS"/>
        </w:rPr>
      </w:pPr>
      <w:r w:rsidRPr="0064648C">
        <w:rPr>
          <w:rFonts w:asciiTheme="majorHAnsi" w:hAnsiTheme="majorHAnsi"/>
          <w:sz w:val="24"/>
          <w:lang w:val="sr-Latn-CS"/>
        </w:rPr>
        <w:tab/>
        <w:t>Evropska kultura, utemeljena na principima otvorenosti, humanizma</w:t>
      </w:r>
      <w:r w:rsidR="007871E5" w:rsidRPr="0064648C">
        <w:rPr>
          <w:rFonts w:asciiTheme="majorHAnsi" w:hAnsiTheme="majorHAnsi"/>
          <w:sz w:val="24"/>
          <w:lang w:val="sr-Cyrl-CS"/>
        </w:rPr>
        <w:t>,</w:t>
      </w:r>
      <w:r w:rsidRPr="0064648C">
        <w:rPr>
          <w:rFonts w:asciiTheme="majorHAnsi" w:hAnsiTheme="majorHAnsi"/>
          <w:sz w:val="24"/>
          <w:lang w:val="sr-Latn-CS"/>
        </w:rPr>
        <w:t xml:space="preserve"> dijaloga i vrhunskim vrijednostima civilizacije, pretpostavlja mozaik nacionalnih i regionalnih kultura.</w:t>
      </w:r>
      <w:r w:rsidRPr="0064648C">
        <w:rPr>
          <w:rFonts w:asciiTheme="majorHAnsi" w:hAnsiTheme="majorHAnsi"/>
          <w:sz w:val="24"/>
          <w:lang w:val="sr-Latn-CS"/>
        </w:rPr>
        <w:tab/>
      </w:r>
    </w:p>
    <w:p w:rsidR="00F87BBC" w:rsidRPr="0064648C" w:rsidRDefault="00F87BBC" w:rsidP="00F87BBC">
      <w:pPr>
        <w:tabs>
          <w:tab w:val="left" w:pos="0"/>
        </w:tabs>
        <w:jc w:val="both"/>
        <w:rPr>
          <w:rFonts w:asciiTheme="majorHAnsi" w:hAnsiTheme="majorHAnsi"/>
          <w:sz w:val="24"/>
          <w:lang w:val="sr-Latn-CS"/>
        </w:rPr>
      </w:pPr>
      <w:r w:rsidRPr="0064648C">
        <w:rPr>
          <w:rFonts w:asciiTheme="majorHAnsi" w:hAnsiTheme="majorHAnsi"/>
          <w:sz w:val="24"/>
          <w:lang w:val="sr-Latn-CS"/>
        </w:rPr>
        <w:tab/>
        <w:t xml:space="preserve">Temelji crnogorskog kulturnog identiteta zasnovani su na istim postulatima. </w:t>
      </w:r>
    </w:p>
    <w:p w:rsidR="00F87BBC" w:rsidRPr="0064648C" w:rsidRDefault="00F87BBC" w:rsidP="00F87BBC">
      <w:pPr>
        <w:tabs>
          <w:tab w:val="left" w:pos="0"/>
        </w:tabs>
        <w:jc w:val="both"/>
        <w:rPr>
          <w:rFonts w:asciiTheme="majorHAnsi" w:hAnsiTheme="majorHAnsi"/>
          <w:sz w:val="24"/>
          <w:lang w:val="sr-Latn-CS"/>
        </w:rPr>
      </w:pPr>
    </w:p>
    <w:p w:rsidR="006B4CF6" w:rsidRPr="0064648C" w:rsidRDefault="006B4CF6" w:rsidP="006B4CF6">
      <w:pPr>
        <w:ind w:hanging="180"/>
        <w:jc w:val="center"/>
        <w:rPr>
          <w:b/>
          <w:szCs w:val="28"/>
          <w:lang w:val="sl-SI"/>
        </w:rPr>
      </w:pPr>
    </w:p>
    <w:p w:rsidR="00D125CA" w:rsidRPr="0064648C" w:rsidRDefault="00D125CA" w:rsidP="006B4CF6">
      <w:pPr>
        <w:ind w:hanging="180"/>
        <w:jc w:val="center"/>
        <w:rPr>
          <w:b/>
          <w:szCs w:val="28"/>
          <w:lang w:val="sl-SI"/>
        </w:rPr>
      </w:pPr>
    </w:p>
    <w:p w:rsidR="00D125CA" w:rsidRPr="0064648C" w:rsidRDefault="00D125CA" w:rsidP="006B4CF6">
      <w:pPr>
        <w:ind w:hanging="180"/>
        <w:jc w:val="center"/>
        <w:rPr>
          <w:b/>
          <w:szCs w:val="28"/>
          <w:lang w:val="sl-SI"/>
        </w:rPr>
      </w:pPr>
    </w:p>
    <w:p w:rsidR="00D125CA" w:rsidRPr="0064648C" w:rsidRDefault="00D125CA" w:rsidP="006B4CF6">
      <w:pPr>
        <w:jc w:val="center"/>
        <w:rPr>
          <w:rFonts w:asciiTheme="majorHAnsi" w:hAnsiTheme="majorHAnsi"/>
          <w:b/>
          <w:szCs w:val="28"/>
          <w:lang w:val="sl-SI"/>
        </w:rPr>
      </w:pPr>
    </w:p>
    <w:p w:rsidR="00D125CA" w:rsidRPr="0064648C" w:rsidRDefault="00D125CA" w:rsidP="006B4CF6">
      <w:pPr>
        <w:jc w:val="center"/>
        <w:rPr>
          <w:rFonts w:asciiTheme="majorHAnsi" w:hAnsiTheme="majorHAnsi"/>
          <w:b/>
          <w:szCs w:val="28"/>
          <w:lang w:val="sl-SI"/>
        </w:rPr>
      </w:pPr>
    </w:p>
    <w:p w:rsidR="00D125CA" w:rsidRPr="0064648C" w:rsidRDefault="00D125CA" w:rsidP="006B4CF6">
      <w:pPr>
        <w:jc w:val="center"/>
        <w:rPr>
          <w:rFonts w:asciiTheme="majorHAnsi" w:hAnsiTheme="majorHAnsi"/>
          <w:b/>
          <w:szCs w:val="28"/>
          <w:lang w:val="sl-SI"/>
        </w:rPr>
      </w:pPr>
    </w:p>
    <w:p w:rsidR="00D125CA" w:rsidRPr="0064648C" w:rsidRDefault="00D125CA" w:rsidP="006B4CF6">
      <w:pPr>
        <w:jc w:val="center"/>
        <w:rPr>
          <w:rFonts w:asciiTheme="majorHAnsi" w:hAnsiTheme="majorHAnsi"/>
          <w:b/>
          <w:szCs w:val="28"/>
          <w:lang w:val="sl-SI"/>
        </w:rPr>
      </w:pPr>
    </w:p>
    <w:p w:rsidR="00D125CA" w:rsidRPr="0064648C" w:rsidRDefault="00D125CA" w:rsidP="006B4CF6">
      <w:pPr>
        <w:jc w:val="center"/>
        <w:rPr>
          <w:rFonts w:asciiTheme="majorHAnsi" w:hAnsiTheme="majorHAnsi"/>
          <w:b/>
          <w:szCs w:val="28"/>
          <w:lang w:val="sl-SI"/>
        </w:rPr>
      </w:pPr>
    </w:p>
    <w:p w:rsidR="00D125CA" w:rsidRPr="0064648C" w:rsidRDefault="00D125CA" w:rsidP="006B4CF6">
      <w:pPr>
        <w:jc w:val="center"/>
        <w:rPr>
          <w:rFonts w:asciiTheme="majorHAnsi" w:hAnsiTheme="majorHAnsi"/>
          <w:b/>
          <w:szCs w:val="28"/>
          <w:lang w:val="sl-SI"/>
        </w:rPr>
      </w:pPr>
    </w:p>
    <w:p w:rsidR="00D125CA" w:rsidRPr="0064648C" w:rsidRDefault="00D125CA" w:rsidP="006B4CF6">
      <w:pPr>
        <w:jc w:val="center"/>
        <w:rPr>
          <w:rFonts w:asciiTheme="majorHAnsi" w:hAnsiTheme="majorHAnsi"/>
          <w:b/>
          <w:szCs w:val="28"/>
          <w:lang w:val="sl-SI"/>
        </w:rPr>
      </w:pPr>
    </w:p>
    <w:p w:rsidR="00D125CA" w:rsidRPr="0064648C" w:rsidRDefault="00D125CA" w:rsidP="006B4CF6">
      <w:pPr>
        <w:jc w:val="center"/>
        <w:rPr>
          <w:rFonts w:asciiTheme="majorHAnsi" w:hAnsiTheme="majorHAnsi"/>
          <w:b/>
          <w:szCs w:val="28"/>
          <w:lang w:val="sl-SI"/>
        </w:rPr>
      </w:pPr>
    </w:p>
    <w:p w:rsidR="00D125CA" w:rsidRPr="0064648C" w:rsidRDefault="00D125CA" w:rsidP="006B4CF6">
      <w:pPr>
        <w:jc w:val="center"/>
        <w:rPr>
          <w:rFonts w:asciiTheme="majorHAnsi" w:hAnsiTheme="majorHAnsi"/>
          <w:b/>
          <w:szCs w:val="28"/>
          <w:lang w:val="sl-SI"/>
        </w:rPr>
      </w:pPr>
    </w:p>
    <w:p w:rsidR="00D125CA" w:rsidRPr="0064648C" w:rsidRDefault="00D125CA" w:rsidP="006B4CF6">
      <w:pPr>
        <w:jc w:val="center"/>
        <w:rPr>
          <w:rFonts w:asciiTheme="majorHAnsi" w:hAnsiTheme="majorHAnsi"/>
          <w:b/>
          <w:szCs w:val="28"/>
          <w:lang w:val="sl-SI"/>
        </w:rPr>
      </w:pPr>
    </w:p>
    <w:p w:rsidR="00D125CA" w:rsidRPr="0064648C" w:rsidRDefault="00D125CA" w:rsidP="006B4CF6">
      <w:pPr>
        <w:jc w:val="center"/>
        <w:rPr>
          <w:rFonts w:asciiTheme="majorHAnsi" w:hAnsiTheme="majorHAnsi"/>
          <w:b/>
          <w:szCs w:val="28"/>
          <w:lang w:val="sl-SI"/>
        </w:rPr>
      </w:pPr>
    </w:p>
    <w:p w:rsidR="00D125CA" w:rsidRDefault="00D125CA" w:rsidP="006B4CF6">
      <w:pPr>
        <w:jc w:val="center"/>
        <w:rPr>
          <w:rFonts w:asciiTheme="majorHAnsi" w:hAnsiTheme="majorHAnsi"/>
          <w:b/>
          <w:szCs w:val="28"/>
          <w:lang w:val="sl-SI"/>
        </w:rPr>
      </w:pPr>
    </w:p>
    <w:p w:rsidR="00B53B1B" w:rsidRDefault="00B53B1B" w:rsidP="006B4CF6">
      <w:pPr>
        <w:jc w:val="center"/>
        <w:rPr>
          <w:rFonts w:asciiTheme="majorHAnsi" w:hAnsiTheme="majorHAnsi"/>
          <w:b/>
          <w:szCs w:val="28"/>
          <w:lang w:val="sl-SI"/>
        </w:rPr>
      </w:pPr>
    </w:p>
    <w:p w:rsidR="00B53B1B" w:rsidRPr="0064648C" w:rsidRDefault="00B53B1B" w:rsidP="006B4CF6">
      <w:pPr>
        <w:jc w:val="center"/>
        <w:rPr>
          <w:rFonts w:asciiTheme="majorHAnsi" w:hAnsiTheme="majorHAnsi"/>
          <w:b/>
          <w:szCs w:val="28"/>
          <w:lang w:val="sl-SI"/>
        </w:rPr>
      </w:pPr>
    </w:p>
    <w:p w:rsidR="00D125CA" w:rsidRDefault="00D125CA"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Default="003062C4" w:rsidP="006B4CF6">
      <w:pPr>
        <w:jc w:val="center"/>
        <w:rPr>
          <w:rFonts w:asciiTheme="majorHAnsi" w:hAnsiTheme="majorHAnsi"/>
          <w:b/>
          <w:szCs w:val="28"/>
          <w:lang w:val="sl-SI"/>
        </w:rPr>
      </w:pPr>
    </w:p>
    <w:p w:rsidR="003062C4" w:rsidRPr="0064648C" w:rsidRDefault="003062C4" w:rsidP="006B4CF6">
      <w:pPr>
        <w:jc w:val="center"/>
        <w:rPr>
          <w:rFonts w:asciiTheme="majorHAnsi" w:hAnsiTheme="majorHAnsi"/>
          <w:b/>
          <w:szCs w:val="28"/>
          <w:lang w:val="sl-SI"/>
        </w:rPr>
      </w:pPr>
    </w:p>
    <w:p w:rsidR="006B4CF6" w:rsidRPr="0064648C" w:rsidRDefault="00D125CA" w:rsidP="006B4CF6">
      <w:pPr>
        <w:jc w:val="center"/>
        <w:rPr>
          <w:rFonts w:asciiTheme="majorHAnsi" w:hAnsiTheme="majorHAnsi"/>
          <w:b/>
          <w:szCs w:val="28"/>
          <w:lang w:val="sl-SI"/>
        </w:rPr>
      </w:pPr>
      <w:r w:rsidRPr="0064648C">
        <w:rPr>
          <w:rFonts w:asciiTheme="majorHAnsi" w:hAnsiTheme="majorHAnsi"/>
          <w:b/>
          <w:szCs w:val="28"/>
          <w:lang w:val="sl-SI"/>
        </w:rPr>
        <w:t>II</w:t>
      </w:r>
      <w:r w:rsidR="006B4CF6" w:rsidRPr="0064648C">
        <w:rPr>
          <w:rFonts w:asciiTheme="majorHAnsi" w:hAnsiTheme="majorHAnsi"/>
          <w:b/>
          <w:szCs w:val="28"/>
          <w:lang w:val="sl-SI"/>
        </w:rPr>
        <w:t xml:space="preserve"> </w:t>
      </w:r>
      <w:r w:rsidRPr="0064648C">
        <w:rPr>
          <w:rFonts w:asciiTheme="majorHAnsi" w:hAnsiTheme="majorHAnsi"/>
          <w:b/>
          <w:szCs w:val="28"/>
          <w:lang w:val="sl-SI"/>
        </w:rPr>
        <w:t xml:space="preserve"> NORMATIVNI OKVIR</w:t>
      </w: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Pr="0064648C" w:rsidRDefault="00D125CA" w:rsidP="006B4CF6">
      <w:pPr>
        <w:jc w:val="center"/>
        <w:rPr>
          <w:b/>
          <w:szCs w:val="28"/>
          <w:lang w:val="sl-SI"/>
        </w:rPr>
      </w:pPr>
    </w:p>
    <w:p w:rsidR="00D125CA" w:rsidRDefault="00D125CA" w:rsidP="00D125CA">
      <w:pPr>
        <w:jc w:val="both"/>
        <w:rPr>
          <w:b/>
          <w:szCs w:val="28"/>
          <w:lang w:val="sl-SI"/>
        </w:rPr>
      </w:pPr>
    </w:p>
    <w:p w:rsidR="003A74E0" w:rsidRDefault="003A74E0" w:rsidP="00D125CA">
      <w:pPr>
        <w:jc w:val="both"/>
        <w:rPr>
          <w:b/>
          <w:szCs w:val="28"/>
          <w:lang w:val="sl-SI"/>
        </w:rPr>
      </w:pPr>
    </w:p>
    <w:p w:rsidR="003A74E0" w:rsidRDefault="003A74E0" w:rsidP="00D125CA">
      <w:pPr>
        <w:jc w:val="both"/>
        <w:rPr>
          <w:b/>
          <w:szCs w:val="28"/>
          <w:lang w:val="sl-SI"/>
        </w:rPr>
      </w:pPr>
    </w:p>
    <w:p w:rsidR="00B53B1B" w:rsidRPr="0064648C" w:rsidRDefault="00B53B1B" w:rsidP="00D125CA">
      <w:pPr>
        <w:jc w:val="both"/>
        <w:rPr>
          <w:b/>
          <w:sz w:val="24"/>
          <w:lang w:val="sl-SI"/>
        </w:rPr>
      </w:pPr>
    </w:p>
    <w:p w:rsidR="006B4CF6" w:rsidRPr="0064648C" w:rsidRDefault="00D125CA" w:rsidP="006B4CF6">
      <w:pPr>
        <w:jc w:val="center"/>
        <w:rPr>
          <w:rFonts w:asciiTheme="majorHAnsi" w:hAnsiTheme="majorHAnsi"/>
          <w:b/>
          <w:sz w:val="24"/>
          <w:lang w:val="sl-SI"/>
        </w:rPr>
      </w:pPr>
      <w:r w:rsidRPr="0064648C">
        <w:rPr>
          <w:rFonts w:asciiTheme="majorHAnsi" w:hAnsiTheme="majorHAnsi"/>
          <w:b/>
          <w:sz w:val="24"/>
          <w:lang w:val="sl-SI"/>
        </w:rPr>
        <w:t>2.1.</w:t>
      </w:r>
      <w:r w:rsidR="006B4CF6" w:rsidRPr="0064648C">
        <w:rPr>
          <w:rFonts w:asciiTheme="majorHAnsi" w:hAnsiTheme="majorHAnsi"/>
          <w:b/>
          <w:sz w:val="24"/>
          <w:lang w:val="sl-SI"/>
        </w:rPr>
        <w:t xml:space="preserve"> USTAV</w:t>
      </w:r>
    </w:p>
    <w:p w:rsidR="006B4CF6" w:rsidRPr="0064648C" w:rsidRDefault="006B4CF6" w:rsidP="006B4CF6">
      <w:pPr>
        <w:jc w:val="both"/>
        <w:rPr>
          <w:rFonts w:asciiTheme="majorHAnsi" w:hAnsiTheme="majorHAnsi"/>
          <w:sz w:val="24"/>
          <w:lang w:val="sl-SI"/>
        </w:rPr>
      </w:pPr>
    </w:p>
    <w:p w:rsidR="006B4CF6" w:rsidRPr="0064648C" w:rsidRDefault="006B4CF6" w:rsidP="006B4CF6">
      <w:pPr>
        <w:shd w:val="clear" w:color="auto" w:fill="FFFFFF"/>
        <w:ind w:firstLine="720"/>
        <w:jc w:val="both"/>
        <w:rPr>
          <w:rFonts w:asciiTheme="majorHAnsi" w:hAnsiTheme="majorHAnsi"/>
          <w:sz w:val="24"/>
          <w:lang w:val="sr-Cyrl-CS"/>
        </w:rPr>
      </w:pPr>
      <w:r w:rsidRPr="0064648C">
        <w:rPr>
          <w:rFonts w:asciiTheme="majorHAnsi" w:hAnsiTheme="majorHAnsi"/>
          <w:sz w:val="24"/>
          <w:lang w:val="sl-SI"/>
        </w:rPr>
        <w:t xml:space="preserve">Član 76 Ustava propisuje slobodu naučnog, kulturnog i umjetničkog stvaralaštva. Istom odredbom, jemči se sloboda objavljivanja naučnih i umjetničkih djela, naučnih otkrića, a njihovim stvaraocima garantuju se moralna i imovinska prava. </w:t>
      </w:r>
      <w:r w:rsidRPr="0064648C">
        <w:rPr>
          <w:rFonts w:asciiTheme="majorHAnsi" w:hAnsiTheme="majorHAnsi"/>
          <w:sz w:val="24"/>
          <w:lang w:val="sl-SI"/>
        </w:rPr>
        <w:tab/>
      </w:r>
    </w:p>
    <w:p w:rsidR="00C76AA1" w:rsidRPr="0064648C" w:rsidRDefault="00C76AA1" w:rsidP="006B4CF6">
      <w:pPr>
        <w:shd w:val="clear" w:color="auto" w:fill="FFFFFF"/>
        <w:ind w:firstLine="720"/>
        <w:jc w:val="both"/>
        <w:rPr>
          <w:rFonts w:asciiTheme="majorHAnsi" w:hAnsiTheme="majorHAnsi"/>
          <w:sz w:val="24"/>
          <w:lang w:val="sr-Cyrl-CS"/>
        </w:rPr>
      </w:pPr>
    </w:p>
    <w:p w:rsidR="006B4CF6" w:rsidRPr="0064648C" w:rsidRDefault="006B4CF6" w:rsidP="006B4CF6">
      <w:pPr>
        <w:shd w:val="clear" w:color="auto" w:fill="FFFFFF"/>
        <w:ind w:firstLine="720"/>
        <w:jc w:val="both"/>
        <w:rPr>
          <w:rFonts w:asciiTheme="majorHAnsi" w:hAnsiTheme="majorHAnsi"/>
          <w:sz w:val="24"/>
          <w:lang w:val="sl-SI"/>
        </w:rPr>
      </w:pPr>
      <w:r w:rsidRPr="0064648C">
        <w:rPr>
          <w:rFonts w:asciiTheme="majorHAnsi" w:hAnsiTheme="majorHAnsi"/>
          <w:sz w:val="24"/>
          <w:lang w:val="sl-SI"/>
        </w:rPr>
        <w:t xml:space="preserve">Član 77 Ustava propisuje obavezu države da podstiče i pomaže razvoj prosvjete, nauke, kulture, umjetnosti, sporta, fizičke i tehničke kulture, i da štiti naučne, kulturne, umjetničke i istorijske vrijednosti. </w:t>
      </w:r>
    </w:p>
    <w:p w:rsidR="006B4CF6" w:rsidRPr="0064648C" w:rsidRDefault="006B4CF6" w:rsidP="006B4CF6">
      <w:pPr>
        <w:shd w:val="clear" w:color="auto" w:fill="FFFFFF"/>
        <w:ind w:firstLine="720"/>
        <w:jc w:val="both"/>
        <w:rPr>
          <w:rFonts w:asciiTheme="majorHAnsi" w:hAnsiTheme="majorHAnsi"/>
          <w:sz w:val="24"/>
          <w:lang w:val="sl-SI"/>
        </w:rPr>
      </w:pPr>
    </w:p>
    <w:p w:rsidR="006B4CF6" w:rsidRPr="0064648C" w:rsidRDefault="006B4CF6" w:rsidP="006B4CF6">
      <w:pPr>
        <w:shd w:val="clear" w:color="auto" w:fill="FFFFFF"/>
        <w:ind w:firstLine="720"/>
        <w:jc w:val="both"/>
        <w:rPr>
          <w:rFonts w:asciiTheme="majorHAnsi" w:hAnsiTheme="majorHAnsi"/>
          <w:sz w:val="24"/>
          <w:lang w:val="sl-SI"/>
        </w:rPr>
      </w:pPr>
      <w:r w:rsidRPr="0064648C">
        <w:rPr>
          <w:rFonts w:asciiTheme="majorHAnsi" w:hAnsiTheme="majorHAnsi"/>
          <w:sz w:val="24"/>
          <w:lang w:val="sl-SI"/>
        </w:rPr>
        <w:t xml:space="preserve">Član 78 Ustava propisuje dužnost svakoga da čuva prirodnu i kulturnu baštinu od opšteg interesa, kao i obavezu države da je štiti. </w:t>
      </w:r>
    </w:p>
    <w:p w:rsidR="006B4CF6" w:rsidRPr="0064648C" w:rsidRDefault="006B4CF6" w:rsidP="006B4CF6">
      <w:pPr>
        <w:shd w:val="clear" w:color="auto" w:fill="FFFFFF"/>
        <w:ind w:firstLine="720"/>
        <w:jc w:val="both"/>
        <w:rPr>
          <w:rFonts w:asciiTheme="majorHAnsi" w:hAnsiTheme="majorHAnsi"/>
          <w:sz w:val="24"/>
          <w:lang w:val="sl-SI"/>
        </w:rPr>
      </w:pPr>
    </w:p>
    <w:p w:rsidR="006B4CF6" w:rsidRPr="0064648C" w:rsidRDefault="00D125CA" w:rsidP="006B4CF6">
      <w:pPr>
        <w:autoSpaceDE w:val="0"/>
        <w:autoSpaceDN w:val="0"/>
        <w:adjustRightInd w:val="0"/>
        <w:jc w:val="center"/>
        <w:rPr>
          <w:rFonts w:asciiTheme="majorHAnsi" w:hAnsiTheme="majorHAnsi"/>
          <w:b/>
          <w:sz w:val="24"/>
          <w:lang w:val="sl-SI"/>
        </w:rPr>
      </w:pPr>
      <w:r w:rsidRPr="0064648C">
        <w:rPr>
          <w:rFonts w:asciiTheme="majorHAnsi" w:hAnsiTheme="majorHAnsi"/>
          <w:b/>
          <w:sz w:val="24"/>
          <w:lang w:val="sl-SI"/>
        </w:rPr>
        <w:t>2.</w:t>
      </w:r>
      <w:r w:rsidR="006B4CF6" w:rsidRPr="0064648C">
        <w:rPr>
          <w:rFonts w:asciiTheme="majorHAnsi" w:hAnsiTheme="majorHAnsi"/>
          <w:b/>
          <w:sz w:val="24"/>
          <w:lang w:val="sl-SI"/>
        </w:rPr>
        <w:t>2. ZAKONODAVSTVO</w:t>
      </w:r>
    </w:p>
    <w:p w:rsidR="006B4CF6" w:rsidRPr="0064648C" w:rsidRDefault="006B4CF6" w:rsidP="006B4CF6">
      <w:pPr>
        <w:autoSpaceDE w:val="0"/>
        <w:autoSpaceDN w:val="0"/>
        <w:adjustRightInd w:val="0"/>
        <w:ind w:firstLine="720"/>
        <w:jc w:val="both"/>
        <w:rPr>
          <w:rFonts w:asciiTheme="majorHAnsi" w:hAnsiTheme="majorHAnsi"/>
          <w:b/>
          <w:sz w:val="24"/>
          <w:lang w:val="sl-SI"/>
        </w:rPr>
      </w:pPr>
    </w:p>
    <w:p w:rsidR="006B4CF6" w:rsidRPr="0064648C" w:rsidRDefault="006B4CF6" w:rsidP="006B4CF6">
      <w:pPr>
        <w:autoSpaceDE w:val="0"/>
        <w:autoSpaceDN w:val="0"/>
        <w:adjustRightInd w:val="0"/>
        <w:ind w:firstLine="720"/>
        <w:jc w:val="both"/>
        <w:rPr>
          <w:rFonts w:asciiTheme="majorHAnsi" w:hAnsiTheme="majorHAnsi"/>
          <w:sz w:val="24"/>
          <w:lang w:val="sl-SI"/>
        </w:rPr>
      </w:pPr>
      <w:r w:rsidRPr="0064648C">
        <w:rPr>
          <w:rFonts w:asciiTheme="majorHAnsi" w:hAnsiTheme="majorHAnsi"/>
          <w:b/>
          <w:sz w:val="24"/>
          <w:lang w:val="sl-SI"/>
        </w:rPr>
        <w:t>Zakon o kulturi</w:t>
      </w:r>
      <w:r w:rsidRPr="0064648C">
        <w:rPr>
          <w:rFonts w:asciiTheme="majorHAnsi" w:hAnsiTheme="majorHAnsi"/>
          <w:sz w:val="24"/>
          <w:lang w:val="sl-SI"/>
        </w:rPr>
        <w:t xml:space="preserve"> (“Slu</w:t>
      </w:r>
      <w:r w:rsidRPr="0064648C">
        <w:rPr>
          <w:rFonts w:asciiTheme="majorHAnsi" w:hAnsiTheme="majorHAnsi"/>
          <w:sz w:val="24"/>
          <w:lang w:val="sr-Latn-CS"/>
        </w:rPr>
        <w:t>ž</w:t>
      </w:r>
      <w:r w:rsidRPr="0064648C">
        <w:rPr>
          <w:rFonts w:asciiTheme="majorHAnsi" w:hAnsiTheme="majorHAnsi"/>
          <w:sz w:val="24"/>
          <w:lang w:val="sl-SI"/>
        </w:rPr>
        <w:t xml:space="preserve">beni  list CG”, broj 49/08) </w:t>
      </w:r>
      <w:r w:rsidRPr="0064648C">
        <w:rPr>
          <w:rFonts w:asciiTheme="majorHAnsi" w:hAnsiTheme="majorHAnsi"/>
          <w:sz w:val="24"/>
          <w:lang w:val="sr-Latn-CS"/>
        </w:rPr>
        <w:t>definiše</w:t>
      </w:r>
      <w:r w:rsidRPr="0064648C">
        <w:rPr>
          <w:rFonts w:asciiTheme="majorHAnsi" w:hAnsiTheme="majorHAnsi"/>
          <w:sz w:val="24"/>
          <w:lang w:val="sl-SI"/>
        </w:rPr>
        <w:t xml:space="preserve"> javni interes u kulturi i uređuje ustanove kulture, status i prava umjetnika i stručnjaka u kulturi, podsticaj i  podršku razvoju kulture, finansiranje djelatnosti kulture i druga pitanja od značaja za kulturu. </w:t>
      </w:r>
    </w:p>
    <w:p w:rsidR="006B4CF6" w:rsidRPr="0064648C" w:rsidRDefault="006B4CF6" w:rsidP="006B4CF6">
      <w:pPr>
        <w:ind w:firstLine="720"/>
        <w:jc w:val="both"/>
        <w:rPr>
          <w:rFonts w:asciiTheme="majorHAnsi" w:hAnsiTheme="majorHAnsi"/>
          <w:sz w:val="24"/>
          <w:lang w:val="sr-Latn-CS"/>
        </w:rPr>
      </w:pPr>
      <w:r w:rsidRPr="0064648C">
        <w:rPr>
          <w:rFonts w:asciiTheme="majorHAnsi" w:hAnsiTheme="majorHAnsi"/>
          <w:b/>
          <w:sz w:val="24"/>
          <w:lang w:val="sr-Latn-CS"/>
        </w:rPr>
        <w:t xml:space="preserve">Zakon o pozorišnoj djelatnosti </w:t>
      </w:r>
      <w:r w:rsidRPr="0064648C">
        <w:rPr>
          <w:rFonts w:asciiTheme="majorHAnsi" w:hAnsiTheme="majorHAnsi"/>
          <w:sz w:val="24"/>
          <w:lang w:val="sr-Latn-CS"/>
        </w:rPr>
        <w:t>(„Sl</w:t>
      </w:r>
      <w:r w:rsidRPr="0064648C">
        <w:rPr>
          <w:rFonts w:asciiTheme="majorHAnsi" w:hAnsiTheme="majorHAnsi"/>
          <w:sz w:val="24"/>
          <w:lang w:val="sl-SI"/>
        </w:rPr>
        <w:t>u</w:t>
      </w:r>
      <w:r w:rsidRPr="0064648C">
        <w:rPr>
          <w:rFonts w:asciiTheme="majorHAnsi" w:hAnsiTheme="majorHAnsi"/>
          <w:sz w:val="24"/>
          <w:lang w:val="sr-Latn-CS"/>
        </w:rPr>
        <w:t>ž</w:t>
      </w:r>
      <w:r w:rsidRPr="0064648C">
        <w:rPr>
          <w:rFonts w:asciiTheme="majorHAnsi" w:hAnsiTheme="majorHAnsi"/>
          <w:sz w:val="24"/>
          <w:lang w:val="sl-SI"/>
        </w:rPr>
        <w:t>beni</w:t>
      </w:r>
      <w:r w:rsidRPr="0064648C">
        <w:rPr>
          <w:rFonts w:asciiTheme="majorHAnsi" w:hAnsiTheme="majorHAnsi"/>
          <w:sz w:val="24"/>
          <w:lang w:val="sr-Latn-CS"/>
        </w:rPr>
        <w:t xml:space="preserve"> list RCG</w:t>
      </w:r>
      <w:r w:rsidRPr="0064648C">
        <w:rPr>
          <w:rFonts w:asciiTheme="majorHAnsi" w:hAnsiTheme="majorHAnsi"/>
          <w:bCs/>
          <w:sz w:val="24"/>
          <w:lang w:val="sl-SI"/>
        </w:rPr>
        <w:t>",</w:t>
      </w:r>
      <w:r w:rsidRPr="0064648C">
        <w:rPr>
          <w:rFonts w:asciiTheme="majorHAnsi" w:hAnsiTheme="majorHAnsi"/>
          <w:sz w:val="24"/>
          <w:lang w:val="sr-Latn-CS"/>
        </w:rPr>
        <w:t xml:space="preserve"> broj 60/2001) uređuje oblast pozorišne djelatnosti, način osnivanja i rada pozorišta, vrste pozorišta, upravljanje i finansiranje ove djelatnosti, </w:t>
      </w:r>
      <w:r w:rsidR="00C76AA1" w:rsidRPr="0064648C">
        <w:rPr>
          <w:rFonts w:asciiTheme="majorHAnsi" w:hAnsiTheme="majorHAnsi"/>
          <w:sz w:val="24"/>
          <w:lang w:val="sr-Cyrl-CS"/>
        </w:rPr>
        <w:t xml:space="preserve">te </w:t>
      </w:r>
      <w:r w:rsidRPr="0064648C">
        <w:rPr>
          <w:rFonts w:asciiTheme="majorHAnsi" w:hAnsiTheme="majorHAnsi"/>
          <w:sz w:val="24"/>
          <w:lang w:val="sr-Latn-CS"/>
        </w:rPr>
        <w:t xml:space="preserve">položaj i status umjetnika u oblasti pozorišne djelatnosti. Zakonom je, takođe, utvrđen i javni interes u pozorišnoj djelatnosti. </w:t>
      </w:r>
    </w:p>
    <w:p w:rsidR="006B4CF6" w:rsidRPr="0064648C" w:rsidRDefault="006B4CF6" w:rsidP="006B4CF6">
      <w:pPr>
        <w:ind w:firstLine="720"/>
        <w:jc w:val="both"/>
        <w:rPr>
          <w:rFonts w:asciiTheme="majorHAnsi" w:hAnsiTheme="majorHAnsi"/>
          <w:sz w:val="24"/>
          <w:lang w:val="sr-Latn-CS"/>
        </w:rPr>
      </w:pPr>
      <w:r w:rsidRPr="0064648C">
        <w:rPr>
          <w:rFonts w:asciiTheme="majorHAnsi" w:hAnsiTheme="majorHAnsi"/>
          <w:b/>
          <w:sz w:val="24"/>
          <w:lang w:val="sr-Latn-CS"/>
        </w:rPr>
        <w:t>Zakon o izdavaštvu</w:t>
      </w:r>
      <w:r w:rsidRPr="0064648C">
        <w:rPr>
          <w:rFonts w:asciiTheme="majorHAnsi" w:hAnsiTheme="majorHAnsi"/>
          <w:sz w:val="24"/>
          <w:lang w:val="sr-Latn-CS"/>
        </w:rPr>
        <w:t xml:space="preserve"> (</w:t>
      </w:r>
      <w:r w:rsidRPr="0064648C">
        <w:rPr>
          <w:rFonts w:asciiTheme="majorHAnsi" w:hAnsiTheme="majorHAnsi"/>
          <w:bCs/>
          <w:sz w:val="24"/>
          <w:lang w:val="sl-SI"/>
        </w:rPr>
        <w:t>"</w:t>
      </w:r>
      <w:r w:rsidRPr="0064648C">
        <w:rPr>
          <w:rFonts w:asciiTheme="majorHAnsi" w:hAnsiTheme="majorHAnsi"/>
          <w:sz w:val="24"/>
          <w:lang w:val="sr-Latn-CS"/>
        </w:rPr>
        <w:t>Sl</w:t>
      </w:r>
      <w:r w:rsidRPr="0064648C">
        <w:rPr>
          <w:rFonts w:asciiTheme="majorHAnsi" w:hAnsiTheme="majorHAnsi"/>
          <w:sz w:val="24"/>
          <w:lang w:val="sl-SI"/>
        </w:rPr>
        <w:t>u</w:t>
      </w:r>
      <w:r w:rsidRPr="0064648C">
        <w:rPr>
          <w:rFonts w:asciiTheme="majorHAnsi" w:hAnsiTheme="majorHAnsi"/>
          <w:sz w:val="24"/>
          <w:lang w:val="sr-Latn-CS"/>
        </w:rPr>
        <w:t>ž</w:t>
      </w:r>
      <w:r w:rsidRPr="0064648C">
        <w:rPr>
          <w:rFonts w:asciiTheme="majorHAnsi" w:hAnsiTheme="majorHAnsi"/>
          <w:sz w:val="24"/>
          <w:lang w:val="sl-SI"/>
        </w:rPr>
        <w:t>beni</w:t>
      </w:r>
      <w:r w:rsidRPr="0064648C">
        <w:rPr>
          <w:rFonts w:asciiTheme="majorHAnsi" w:hAnsiTheme="majorHAnsi"/>
          <w:sz w:val="24"/>
          <w:lang w:val="sr-Latn-CS"/>
        </w:rPr>
        <w:t xml:space="preserve"> list RCG</w:t>
      </w:r>
      <w:r w:rsidRPr="0064648C">
        <w:rPr>
          <w:rFonts w:asciiTheme="majorHAnsi" w:hAnsiTheme="majorHAnsi"/>
          <w:bCs/>
          <w:sz w:val="24"/>
          <w:lang w:val="sl-SI"/>
        </w:rPr>
        <w:t>",</w:t>
      </w:r>
      <w:r w:rsidRPr="0064648C">
        <w:rPr>
          <w:rFonts w:asciiTheme="majorHAnsi" w:hAnsiTheme="majorHAnsi"/>
          <w:sz w:val="24"/>
          <w:lang w:val="sr-Latn-CS"/>
        </w:rPr>
        <w:t xml:space="preserve"> broj 20/95) uređuje izdavanje publikacija, uslove za obavljanje ove djelatnosti, </w:t>
      </w:r>
      <w:r w:rsidR="00C76AA1" w:rsidRPr="0064648C">
        <w:rPr>
          <w:rFonts w:asciiTheme="majorHAnsi" w:hAnsiTheme="majorHAnsi"/>
          <w:sz w:val="24"/>
          <w:lang w:val="sr-Cyrl-CS"/>
        </w:rPr>
        <w:t>kao i</w:t>
      </w:r>
      <w:r w:rsidRPr="0064648C">
        <w:rPr>
          <w:rFonts w:asciiTheme="majorHAnsi" w:hAnsiTheme="majorHAnsi"/>
          <w:sz w:val="24"/>
          <w:lang w:val="sr-Latn-CS"/>
        </w:rPr>
        <w:t xml:space="preserve"> obavezno dostavljanje primjeraka štampanih publikacija. Izdavaštvo je zakonom utvrđeno, kao djelatnost od javnog interesa. </w:t>
      </w:r>
    </w:p>
    <w:p w:rsidR="006B4CF6" w:rsidRPr="0064648C" w:rsidRDefault="006B4CF6" w:rsidP="006B4CF6">
      <w:pPr>
        <w:autoSpaceDE w:val="0"/>
        <w:autoSpaceDN w:val="0"/>
        <w:adjustRightInd w:val="0"/>
        <w:ind w:firstLine="720"/>
        <w:jc w:val="both"/>
        <w:rPr>
          <w:rFonts w:asciiTheme="majorHAnsi" w:hAnsiTheme="majorHAnsi"/>
          <w:sz w:val="24"/>
          <w:lang w:val="sl-SI"/>
        </w:rPr>
      </w:pPr>
      <w:r w:rsidRPr="0064648C">
        <w:rPr>
          <w:rFonts w:asciiTheme="majorHAnsi" w:hAnsiTheme="majorHAnsi"/>
          <w:b/>
          <w:sz w:val="24"/>
          <w:lang w:val="sl-SI"/>
        </w:rPr>
        <w:t>Zakon o kinematografiji</w:t>
      </w:r>
      <w:r w:rsidRPr="0064648C">
        <w:rPr>
          <w:rFonts w:asciiTheme="majorHAnsi" w:hAnsiTheme="majorHAnsi"/>
          <w:sz w:val="24"/>
          <w:lang w:val="sl-SI"/>
        </w:rPr>
        <w:t xml:space="preserve"> </w:t>
      </w:r>
      <w:r w:rsidRPr="0064648C">
        <w:rPr>
          <w:rFonts w:asciiTheme="majorHAnsi" w:hAnsiTheme="majorHAnsi"/>
          <w:bCs/>
          <w:sz w:val="24"/>
          <w:lang w:val="sl-SI"/>
        </w:rPr>
        <w:t>("Sl</w:t>
      </w:r>
      <w:r w:rsidRPr="0064648C">
        <w:rPr>
          <w:rFonts w:asciiTheme="majorHAnsi" w:hAnsiTheme="majorHAnsi"/>
          <w:sz w:val="24"/>
          <w:lang w:val="sl-SI"/>
        </w:rPr>
        <w:t>u</w:t>
      </w:r>
      <w:r w:rsidRPr="0064648C">
        <w:rPr>
          <w:rFonts w:asciiTheme="majorHAnsi" w:hAnsiTheme="majorHAnsi"/>
          <w:sz w:val="24"/>
          <w:lang w:val="sr-Latn-CS"/>
        </w:rPr>
        <w:t>ž</w:t>
      </w:r>
      <w:r w:rsidRPr="0064648C">
        <w:rPr>
          <w:rFonts w:asciiTheme="majorHAnsi" w:hAnsiTheme="majorHAnsi"/>
          <w:sz w:val="24"/>
          <w:lang w:val="sl-SI"/>
        </w:rPr>
        <w:t>beni</w:t>
      </w:r>
      <w:r w:rsidRPr="0064648C">
        <w:rPr>
          <w:rFonts w:asciiTheme="majorHAnsi" w:hAnsiTheme="majorHAnsi"/>
          <w:bCs/>
          <w:sz w:val="24"/>
          <w:lang w:val="sl-SI"/>
        </w:rPr>
        <w:t xml:space="preserve"> list Crne Gore", br. 14/08 i 40/10 )</w:t>
      </w:r>
      <w:r w:rsidRPr="0064648C">
        <w:rPr>
          <w:rFonts w:asciiTheme="majorHAnsi" w:hAnsiTheme="majorHAnsi"/>
          <w:b/>
          <w:bCs/>
          <w:sz w:val="24"/>
          <w:lang w:val="sl-SI"/>
        </w:rPr>
        <w:t xml:space="preserve"> </w:t>
      </w:r>
      <w:r w:rsidRPr="0064648C">
        <w:rPr>
          <w:rFonts w:asciiTheme="majorHAnsi" w:hAnsiTheme="majorHAnsi"/>
          <w:sz w:val="24"/>
          <w:lang w:val="sl-SI"/>
        </w:rPr>
        <w:t>utvrđuje javni interes u oblasti kinematografije</w:t>
      </w:r>
      <w:r w:rsidR="00C76AA1" w:rsidRPr="0064648C">
        <w:rPr>
          <w:rFonts w:asciiTheme="majorHAnsi" w:hAnsiTheme="majorHAnsi"/>
          <w:sz w:val="24"/>
          <w:lang w:val="sr-Cyrl-CS"/>
        </w:rPr>
        <w:t xml:space="preserve">, </w:t>
      </w:r>
      <w:r w:rsidRPr="0064648C">
        <w:rPr>
          <w:rFonts w:asciiTheme="majorHAnsi" w:hAnsiTheme="majorHAnsi"/>
          <w:sz w:val="24"/>
          <w:lang w:val="sl-SI"/>
        </w:rPr>
        <w:t>uslove za obavljanje kinemato</w:t>
      </w:r>
      <w:r w:rsidR="00C76AA1" w:rsidRPr="0064648C">
        <w:rPr>
          <w:rFonts w:asciiTheme="majorHAnsi" w:hAnsiTheme="majorHAnsi"/>
          <w:sz w:val="24"/>
          <w:lang w:val="sl-SI"/>
        </w:rPr>
        <w:t>grafskih djelatnosti, podsticaj</w:t>
      </w:r>
      <w:r w:rsidR="00C76AA1" w:rsidRPr="0064648C">
        <w:rPr>
          <w:rFonts w:asciiTheme="majorHAnsi" w:hAnsiTheme="majorHAnsi"/>
          <w:sz w:val="24"/>
          <w:lang w:val="sr-Cyrl-CS"/>
        </w:rPr>
        <w:t xml:space="preserve"> </w:t>
      </w:r>
      <w:r w:rsidRPr="0064648C">
        <w:rPr>
          <w:rFonts w:asciiTheme="majorHAnsi" w:hAnsiTheme="majorHAnsi"/>
          <w:sz w:val="24"/>
          <w:lang w:val="sl-SI"/>
        </w:rPr>
        <w:t xml:space="preserve">razvoja i prezentacije crnogorskog kinematografskog stvaralaštva i komplementarnih djelatnosti, </w:t>
      </w:r>
      <w:r w:rsidR="00C76AA1" w:rsidRPr="0064648C">
        <w:rPr>
          <w:rFonts w:asciiTheme="majorHAnsi" w:hAnsiTheme="majorHAnsi"/>
          <w:sz w:val="24"/>
          <w:lang w:val="sr-Cyrl-CS"/>
        </w:rPr>
        <w:t>ali</w:t>
      </w:r>
      <w:r w:rsidRPr="0064648C">
        <w:rPr>
          <w:rFonts w:asciiTheme="majorHAnsi" w:hAnsiTheme="majorHAnsi"/>
          <w:sz w:val="24"/>
          <w:lang w:val="sl-SI"/>
        </w:rPr>
        <w:t xml:space="preserve"> i zaštitu i čuvanje kinematografskih djela. Odredbe ovog zakona sprovode se u skladu s načelom zaštite prava autora na slobodno izražavanje i zaštite prava intelektualne svojine u oblasti kinematografije.</w:t>
      </w:r>
    </w:p>
    <w:p w:rsidR="006B4CF6" w:rsidRPr="0064648C" w:rsidRDefault="006B4CF6" w:rsidP="006B4CF6">
      <w:pPr>
        <w:autoSpaceDE w:val="0"/>
        <w:autoSpaceDN w:val="0"/>
        <w:adjustRightInd w:val="0"/>
        <w:jc w:val="both"/>
        <w:rPr>
          <w:rFonts w:asciiTheme="majorHAnsi" w:hAnsiTheme="majorHAnsi"/>
          <w:sz w:val="24"/>
          <w:lang w:val="sr-Latn-CS"/>
        </w:rPr>
      </w:pPr>
      <w:r w:rsidRPr="0064648C">
        <w:rPr>
          <w:rFonts w:asciiTheme="majorHAnsi" w:hAnsiTheme="majorHAnsi"/>
          <w:b/>
          <w:sz w:val="24"/>
          <w:lang w:val="sr-Latn-CS"/>
        </w:rPr>
        <w:t xml:space="preserve">           Zakon o zaštiti  kulturnih dobara</w:t>
      </w:r>
      <w:r w:rsidRPr="0064648C">
        <w:rPr>
          <w:rFonts w:asciiTheme="majorHAnsi" w:hAnsiTheme="majorHAnsi"/>
          <w:sz w:val="24"/>
          <w:lang w:val="sr-Latn-CS"/>
        </w:rPr>
        <w:t xml:space="preserve"> (</w:t>
      </w:r>
      <w:r w:rsidRPr="0064648C">
        <w:rPr>
          <w:rFonts w:asciiTheme="majorHAnsi" w:hAnsiTheme="majorHAnsi"/>
          <w:bCs/>
          <w:sz w:val="24"/>
          <w:lang w:val="sl-SI"/>
        </w:rPr>
        <w:t>"</w:t>
      </w:r>
      <w:r w:rsidRPr="0064648C">
        <w:rPr>
          <w:rFonts w:asciiTheme="majorHAnsi" w:hAnsiTheme="majorHAnsi"/>
          <w:sz w:val="24"/>
          <w:lang w:val="sr-Latn-CS"/>
        </w:rPr>
        <w:t>Sl</w:t>
      </w:r>
      <w:r w:rsidRPr="0064648C">
        <w:rPr>
          <w:rFonts w:asciiTheme="majorHAnsi" w:hAnsiTheme="majorHAnsi"/>
          <w:sz w:val="24"/>
          <w:lang w:val="sl-SI"/>
        </w:rPr>
        <w:t>u</w:t>
      </w:r>
      <w:r w:rsidRPr="0064648C">
        <w:rPr>
          <w:rFonts w:asciiTheme="majorHAnsi" w:hAnsiTheme="majorHAnsi"/>
          <w:sz w:val="24"/>
          <w:lang w:val="sr-Latn-CS"/>
        </w:rPr>
        <w:t>ž</w:t>
      </w:r>
      <w:r w:rsidRPr="0064648C">
        <w:rPr>
          <w:rFonts w:asciiTheme="majorHAnsi" w:hAnsiTheme="majorHAnsi"/>
          <w:sz w:val="24"/>
          <w:lang w:val="sl-SI"/>
        </w:rPr>
        <w:t>beni</w:t>
      </w:r>
      <w:r w:rsidRPr="0064648C">
        <w:rPr>
          <w:rFonts w:asciiTheme="majorHAnsi" w:hAnsiTheme="majorHAnsi"/>
          <w:sz w:val="24"/>
          <w:lang w:val="sr-Latn-CS"/>
        </w:rPr>
        <w:t xml:space="preserve"> list CG</w:t>
      </w:r>
      <w:r w:rsidRPr="0064648C">
        <w:rPr>
          <w:rFonts w:asciiTheme="majorHAnsi" w:hAnsiTheme="majorHAnsi"/>
          <w:bCs/>
          <w:sz w:val="24"/>
          <w:lang w:val="sl-SI"/>
        </w:rPr>
        <w:t>",</w:t>
      </w:r>
      <w:r w:rsidRPr="0064648C">
        <w:rPr>
          <w:rFonts w:asciiTheme="majorHAnsi" w:hAnsiTheme="majorHAnsi"/>
          <w:sz w:val="24"/>
          <w:lang w:val="sr-Latn-CS"/>
        </w:rPr>
        <w:t xml:space="preserve"> broj 49/10)  uređuje vrste i kategorije kulturnih dobara, načine uspostavljanja zaštite, režim i mjere zaštite, prava i obaveze vlasnika i držalaca kulturnih dobara,</w:t>
      </w:r>
      <w:r w:rsidR="00C76AA1" w:rsidRPr="0064648C">
        <w:rPr>
          <w:rFonts w:asciiTheme="majorHAnsi" w:hAnsiTheme="majorHAnsi"/>
          <w:sz w:val="24"/>
          <w:lang w:val="sr-Cyrl-CS"/>
        </w:rPr>
        <w:t xml:space="preserve"> kao</w:t>
      </w:r>
      <w:r w:rsidRPr="0064648C">
        <w:rPr>
          <w:rFonts w:asciiTheme="majorHAnsi" w:hAnsiTheme="majorHAnsi"/>
          <w:sz w:val="24"/>
          <w:lang w:val="sr-Latn-CS"/>
        </w:rPr>
        <w:t xml:space="preserve"> i druga pitanja od značaja za zaštitu i očuvanje kulturnih dobara.</w:t>
      </w:r>
    </w:p>
    <w:p w:rsidR="006B4CF6" w:rsidRPr="0064648C" w:rsidRDefault="006B4CF6" w:rsidP="006B4CF6">
      <w:pPr>
        <w:autoSpaceDE w:val="0"/>
        <w:autoSpaceDN w:val="0"/>
        <w:adjustRightInd w:val="0"/>
        <w:jc w:val="both"/>
        <w:rPr>
          <w:rFonts w:asciiTheme="majorHAnsi" w:hAnsiTheme="majorHAnsi"/>
          <w:sz w:val="24"/>
          <w:lang w:val="sr-Latn-CS"/>
        </w:rPr>
      </w:pPr>
      <w:r w:rsidRPr="0064648C">
        <w:rPr>
          <w:rFonts w:asciiTheme="majorHAnsi" w:hAnsiTheme="majorHAnsi"/>
          <w:b/>
          <w:sz w:val="24"/>
          <w:lang w:val="sr-Latn-CS"/>
        </w:rPr>
        <w:t xml:space="preserve">            Zakon o muzejskoj djelatnosti</w:t>
      </w:r>
      <w:r w:rsidRPr="0064648C">
        <w:rPr>
          <w:rFonts w:asciiTheme="majorHAnsi" w:hAnsiTheme="majorHAnsi"/>
          <w:sz w:val="24"/>
          <w:lang w:val="sr-Latn-CS"/>
        </w:rPr>
        <w:t xml:space="preserve"> (</w:t>
      </w:r>
      <w:r w:rsidRPr="0064648C">
        <w:rPr>
          <w:rFonts w:asciiTheme="majorHAnsi" w:hAnsiTheme="majorHAnsi"/>
          <w:bCs/>
          <w:sz w:val="24"/>
          <w:lang w:val="sl-SI"/>
        </w:rPr>
        <w:t>"</w:t>
      </w:r>
      <w:r w:rsidRPr="0064648C">
        <w:rPr>
          <w:rFonts w:asciiTheme="majorHAnsi" w:hAnsiTheme="majorHAnsi"/>
          <w:sz w:val="24"/>
          <w:lang w:val="sr-Latn-CS"/>
        </w:rPr>
        <w:t>Sl</w:t>
      </w:r>
      <w:r w:rsidRPr="0064648C">
        <w:rPr>
          <w:rFonts w:asciiTheme="majorHAnsi" w:hAnsiTheme="majorHAnsi"/>
          <w:sz w:val="24"/>
          <w:lang w:val="sl-SI"/>
        </w:rPr>
        <w:t>u</w:t>
      </w:r>
      <w:r w:rsidRPr="0064648C">
        <w:rPr>
          <w:rFonts w:asciiTheme="majorHAnsi" w:hAnsiTheme="majorHAnsi"/>
          <w:sz w:val="24"/>
          <w:lang w:val="sr-Latn-CS"/>
        </w:rPr>
        <w:t>ž</w:t>
      </w:r>
      <w:r w:rsidRPr="0064648C">
        <w:rPr>
          <w:rFonts w:asciiTheme="majorHAnsi" w:hAnsiTheme="majorHAnsi"/>
          <w:sz w:val="24"/>
          <w:lang w:val="sl-SI"/>
        </w:rPr>
        <w:t>beni</w:t>
      </w:r>
      <w:r w:rsidRPr="0064648C">
        <w:rPr>
          <w:rFonts w:asciiTheme="majorHAnsi" w:hAnsiTheme="majorHAnsi"/>
          <w:sz w:val="24"/>
          <w:lang w:val="sr-Latn-CS"/>
        </w:rPr>
        <w:t xml:space="preserve"> list CG</w:t>
      </w:r>
      <w:r w:rsidRPr="0064648C">
        <w:rPr>
          <w:rFonts w:asciiTheme="majorHAnsi" w:hAnsiTheme="majorHAnsi"/>
          <w:bCs/>
          <w:sz w:val="24"/>
          <w:lang w:val="sl-SI"/>
        </w:rPr>
        <w:t>",</w:t>
      </w:r>
      <w:r w:rsidRPr="0064648C">
        <w:rPr>
          <w:rFonts w:asciiTheme="majorHAnsi" w:hAnsiTheme="majorHAnsi"/>
          <w:sz w:val="24"/>
          <w:lang w:val="sr-Latn-CS"/>
        </w:rPr>
        <w:t xml:space="preserve"> broj 49/10) uređuje  ciljeve i sadržaje muzejske djelatnosti, vrste muzeja, uslove za obavljanje muzejske djelatnosti, način vršenja muzejskih poslova, koordinacij</w:t>
      </w:r>
      <w:r w:rsidR="00C76AA1" w:rsidRPr="0064648C">
        <w:rPr>
          <w:rFonts w:asciiTheme="majorHAnsi" w:hAnsiTheme="majorHAnsi"/>
          <w:sz w:val="24"/>
          <w:lang w:val="sr-Latn-CS"/>
        </w:rPr>
        <w:t>u rada muzeja, muzejsko osoblje</w:t>
      </w:r>
      <w:r w:rsidRPr="0064648C">
        <w:rPr>
          <w:rFonts w:asciiTheme="majorHAnsi" w:hAnsiTheme="majorHAnsi"/>
          <w:sz w:val="24"/>
          <w:lang w:val="sr-Latn-CS"/>
        </w:rPr>
        <w:t xml:space="preserve"> i druga pitanja od značaja za obavljanje muzejske djelatnosti.</w:t>
      </w:r>
    </w:p>
    <w:p w:rsidR="006B4CF6" w:rsidRPr="0064648C" w:rsidRDefault="006B4CF6" w:rsidP="006B4CF6">
      <w:pPr>
        <w:autoSpaceDE w:val="0"/>
        <w:autoSpaceDN w:val="0"/>
        <w:adjustRightInd w:val="0"/>
        <w:ind w:firstLine="720"/>
        <w:jc w:val="both"/>
        <w:rPr>
          <w:rFonts w:asciiTheme="majorHAnsi" w:hAnsiTheme="majorHAnsi"/>
          <w:sz w:val="24"/>
          <w:lang w:val="sr-Latn-CS"/>
        </w:rPr>
      </w:pPr>
      <w:r w:rsidRPr="0064648C">
        <w:rPr>
          <w:rFonts w:asciiTheme="majorHAnsi" w:hAnsiTheme="majorHAnsi"/>
          <w:b/>
          <w:sz w:val="24"/>
          <w:lang w:val="sr-Latn-CS"/>
        </w:rPr>
        <w:t>Zakon o bibliotečkoj djelatnosti</w:t>
      </w:r>
      <w:r w:rsidRPr="0064648C">
        <w:rPr>
          <w:rFonts w:asciiTheme="majorHAnsi" w:hAnsiTheme="majorHAnsi"/>
          <w:sz w:val="24"/>
          <w:lang w:val="sr-Latn-CS"/>
        </w:rPr>
        <w:t xml:space="preserve"> (</w:t>
      </w:r>
      <w:r w:rsidRPr="0064648C">
        <w:rPr>
          <w:rFonts w:asciiTheme="majorHAnsi" w:hAnsiTheme="majorHAnsi"/>
          <w:bCs/>
          <w:sz w:val="24"/>
          <w:lang w:val="sl-SI"/>
        </w:rPr>
        <w:t>"</w:t>
      </w:r>
      <w:r w:rsidRPr="0064648C">
        <w:rPr>
          <w:rFonts w:asciiTheme="majorHAnsi" w:hAnsiTheme="majorHAnsi"/>
          <w:sz w:val="24"/>
          <w:lang w:val="sr-Latn-CS"/>
        </w:rPr>
        <w:t>Sl</w:t>
      </w:r>
      <w:r w:rsidRPr="0064648C">
        <w:rPr>
          <w:rFonts w:asciiTheme="majorHAnsi" w:hAnsiTheme="majorHAnsi"/>
          <w:sz w:val="24"/>
          <w:lang w:val="sl-SI"/>
        </w:rPr>
        <w:t>u</w:t>
      </w:r>
      <w:r w:rsidRPr="0064648C">
        <w:rPr>
          <w:rFonts w:asciiTheme="majorHAnsi" w:hAnsiTheme="majorHAnsi"/>
          <w:sz w:val="24"/>
          <w:lang w:val="sr-Latn-CS"/>
        </w:rPr>
        <w:t>ž</w:t>
      </w:r>
      <w:r w:rsidRPr="0064648C">
        <w:rPr>
          <w:rFonts w:asciiTheme="majorHAnsi" w:hAnsiTheme="majorHAnsi"/>
          <w:sz w:val="24"/>
          <w:lang w:val="sl-SI"/>
        </w:rPr>
        <w:t>beni</w:t>
      </w:r>
      <w:r w:rsidRPr="0064648C">
        <w:rPr>
          <w:rFonts w:asciiTheme="majorHAnsi" w:hAnsiTheme="majorHAnsi"/>
          <w:sz w:val="24"/>
          <w:lang w:val="sr-Latn-CS"/>
        </w:rPr>
        <w:t xml:space="preserve"> list CG</w:t>
      </w:r>
      <w:r w:rsidRPr="0064648C">
        <w:rPr>
          <w:rFonts w:asciiTheme="majorHAnsi" w:hAnsiTheme="majorHAnsi"/>
          <w:bCs/>
          <w:sz w:val="24"/>
          <w:lang w:val="sl-SI"/>
        </w:rPr>
        <w:t>"</w:t>
      </w:r>
      <w:r w:rsidRPr="0064648C">
        <w:rPr>
          <w:rFonts w:asciiTheme="majorHAnsi" w:hAnsiTheme="majorHAnsi"/>
          <w:sz w:val="24"/>
          <w:lang w:val="sr-Latn-CS"/>
        </w:rPr>
        <w:t xml:space="preserve">, broj 49/10) uređuje ciljeve i sadržaj bibliotečke djelatnosti, vrste biblioteka, uslove za obavljanje bibliotečke djelatnosti, </w:t>
      </w:r>
      <w:r w:rsidRPr="0064648C">
        <w:rPr>
          <w:rFonts w:asciiTheme="majorHAnsi" w:hAnsiTheme="majorHAnsi"/>
          <w:sz w:val="24"/>
          <w:lang w:val="sr-Latn-CS"/>
        </w:rPr>
        <w:lastRenderedPageBreak/>
        <w:t xml:space="preserve">način vršenja bibliotečkih poslova, koordinacija rada </w:t>
      </w:r>
      <w:r w:rsidR="00427E39" w:rsidRPr="0064648C">
        <w:rPr>
          <w:rFonts w:asciiTheme="majorHAnsi" w:hAnsiTheme="majorHAnsi"/>
          <w:sz w:val="24"/>
          <w:lang w:val="sr-Latn-CS"/>
        </w:rPr>
        <w:t>biblioteka, bibliotečko osoblje</w:t>
      </w:r>
      <w:r w:rsidRPr="0064648C">
        <w:rPr>
          <w:rFonts w:asciiTheme="majorHAnsi" w:hAnsiTheme="majorHAnsi"/>
          <w:sz w:val="24"/>
          <w:lang w:val="sr-Latn-CS"/>
        </w:rPr>
        <w:t xml:space="preserve"> i druga pitanja od značaja za obavljanje bibliotečke djelatnosti.</w:t>
      </w:r>
    </w:p>
    <w:p w:rsidR="006B4CF6" w:rsidRPr="0064648C" w:rsidRDefault="006B4CF6" w:rsidP="006B4CF6">
      <w:pPr>
        <w:autoSpaceDE w:val="0"/>
        <w:autoSpaceDN w:val="0"/>
        <w:adjustRightInd w:val="0"/>
        <w:ind w:firstLine="720"/>
        <w:jc w:val="both"/>
        <w:rPr>
          <w:rFonts w:asciiTheme="majorHAnsi" w:hAnsiTheme="majorHAnsi"/>
          <w:b/>
          <w:sz w:val="24"/>
          <w:lang w:val="sr-Latn-CS"/>
        </w:rPr>
      </w:pPr>
      <w:r w:rsidRPr="0064648C">
        <w:rPr>
          <w:rFonts w:asciiTheme="majorHAnsi" w:hAnsiTheme="majorHAnsi"/>
          <w:b/>
          <w:sz w:val="24"/>
          <w:lang w:val="sr-Latn-CS"/>
        </w:rPr>
        <w:t>Zakon o arhivskoj djelatnosti</w:t>
      </w:r>
      <w:r w:rsidRPr="0064648C">
        <w:rPr>
          <w:rFonts w:asciiTheme="majorHAnsi" w:hAnsiTheme="majorHAnsi"/>
          <w:sz w:val="24"/>
          <w:lang w:val="sr-Latn-CS"/>
        </w:rPr>
        <w:t xml:space="preserve"> (</w:t>
      </w:r>
      <w:r w:rsidRPr="0064648C">
        <w:rPr>
          <w:rFonts w:asciiTheme="majorHAnsi" w:hAnsiTheme="majorHAnsi"/>
          <w:bCs/>
          <w:sz w:val="24"/>
          <w:lang w:val="sl-SI"/>
        </w:rPr>
        <w:t>"</w:t>
      </w:r>
      <w:r w:rsidRPr="0064648C">
        <w:rPr>
          <w:rFonts w:asciiTheme="majorHAnsi" w:hAnsiTheme="majorHAnsi"/>
          <w:sz w:val="24"/>
          <w:lang w:val="sr-Latn-CS"/>
        </w:rPr>
        <w:t>Sl</w:t>
      </w:r>
      <w:r w:rsidRPr="0064648C">
        <w:rPr>
          <w:rFonts w:asciiTheme="majorHAnsi" w:hAnsiTheme="majorHAnsi"/>
          <w:sz w:val="24"/>
          <w:lang w:val="sl-SI"/>
        </w:rPr>
        <w:t>u</w:t>
      </w:r>
      <w:r w:rsidRPr="0064648C">
        <w:rPr>
          <w:rFonts w:asciiTheme="majorHAnsi" w:hAnsiTheme="majorHAnsi"/>
          <w:sz w:val="24"/>
          <w:lang w:val="sr-Latn-CS"/>
        </w:rPr>
        <w:t>ž</w:t>
      </w:r>
      <w:r w:rsidRPr="0064648C">
        <w:rPr>
          <w:rFonts w:asciiTheme="majorHAnsi" w:hAnsiTheme="majorHAnsi"/>
          <w:sz w:val="24"/>
          <w:lang w:val="sl-SI"/>
        </w:rPr>
        <w:t>beni</w:t>
      </w:r>
      <w:r w:rsidRPr="0064648C">
        <w:rPr>
          <w:rFonts w:asciiTheme="majorHAnsi" w:hAnsiTheme="majorHAnsi"/>
          <w:sz w:val="24"/>
          <w:lang w:val="sr-Latn-CS"/>
        </w:rPr>
        <w:t xml:space="preserve"> list CG</w:t>
      </w:r>
      <w:r w:rsidRPr="0064648C">
        <w:rPr>
          <w:rFonts w:asciiTheme="majorHAnsi" w:hAnsiTheme="majorHAnsi"/>
          <w:bCs/>
          <w:sz w:val="24"/>
          <w:lang w:val="sl-SI"/>
        </w:rPr>
        <w:t xml:space="preserve">", </w:t>
      </w:r>
      <w:r w:rsidRPr="0064648C">
        <w:rPr>
          <w:rFonts w:asciiTheme="majorHAnsi" w:hAnsiTheme="majorHAnsi"/>
          <w:sz w:val="24"/>
          <w:lang w:val="sr-Latn-CS"/>
        </w:rPr>
        <w:t>broj 49/10) uređuje  registratursku i arhivsku građu, prava i obaveze stvaralaca i držalaca registraturske i arhivske građe, vrste arhiva i druga pitanja od značaja za obavljanje arhivske djelatnosti.</w:t>
      </w:r>
    </w:p>
    <w:p w:rsidR="006B4CF6" w:rsidRPr="000C3D53" w:rsidRDefault="006B4CF6" w:rsidP="006B4CF6">
      <w:pPr>
        <w:autoSpaceDE w:val="0"/>
        <w:autoSpaceDN w:val="0"/>
        <w:adjustRightInd w:val="0"/>
        <w:jc w:val="both"/>
        <w:rPr>
          <w:rFonts w:asciiTheme="majorHAnsi" w:hAnsiTheme="majorHAnsi"/>
          <w:sz w:val="24"/>
        </w:rPr>
      </w:pPr>
      <w:r w:rsidRPr="0064648C">
        <w:rPr>
          <w:rFonts w:asciiTheme="majorHAnsi" w:hAnsiTheme="majorHAnsi"/>
          <w:b/>
          <w:sz w:val="24"/>
          <w:lang w:val="sr-Latn-CS"/>
        </w:rPr>
        <w:t xml:space="preserve">          Zakon o spomen obilježjima (</w:t>
      </w:r>
      <w:r w:rsidRPr="0064648C">
        <w:rPr>
          <w:rFonts w:asciiTheme="majorHAnsi" w:hAnsiTheme="majorHAnsi"/>
          <w:b/>
          <w:bCs/>
          <w:sz w:val="24"/>
          <w:lang w:val="sl-SI"/>
        </w:rPr>
        <w:t>"</w:t>
      </w:r>
      <w:r w:rsidRPr="0064648C">
        <w:rPr>
          <w:rFonts w:asciiTheme="majorHAnsi" w:hAnsiTheme="majorHAnsi"/>
          <w:sz w:val="24"/>
          <w:lang w:val="sr-Latn-CS"/>
        </w:rPr>
        <w:t>Sl</w:t>
      </w:r>
      <w:r w:rsidRPr="0064648C">
        <w:rPr>
          <w:rFonts w:asciiTheme="majorHAnsi" w:hAnsiTheme="majorHAnsi"/>
          <w:sz w:val="24"/>
          <w:lang w:val="sl-SI"/>
        </w:rPr>
        <w:t>u</w:t>
      </w:r>
      <w:r w:rsidRPr="0064648C">
        <w:rPr>
          <w:rFonts w:asciiTheme="majorHAnsi" w:hAnsiTheme="majorHAnsi"/>
          <w:sz w:val="24"/>
          <w:lang w:val="sr-Latn-CS"/>
        </w:rPr>
        <w:t>ž</w:t>
      </w:r>
      <w:r w:rsidRPr="0064648C">
        <w:rPr>
          <w:rFonts w:asciiTheme="majorHAnsi" w:hAnsiTheme="majorHAnsi"/>
          <w:sz w:val="24"/>
          <w:lang w:val="sl-SI"/>
        </w:rPr>
        <w:t>beni</w:t>
      </w:r>
      <w:r w:rsidRPr="0064648C">
        <w:rPr>
          <w:rFonts w:asciiTheme="majorHAnsi" w:hAnsiTheme="majorHAnsi"/>
          <w:b/>
          <w:sz w:val="24"/>
          <w:lang w:val="sr-Latn-CS"/>
        </w:rPr>
        <w:t xml:space="preserve"> list CG</w:t>
      </w:r>
      <w:r w:rsidRPr="0064648C">
        <w:rPr>
          <w:rFonts w:asciiTheme="majorHAnsi" w:hAnsiTheme="majorHAnsi"/>
          <w:b/>
          <w:bCs/>
          <w:sz w:val="24"/>
          <w:lang w:val="sl-SI"/>
        </w:rPr>
        <w:t xml:space="preserve">", </w:t>
      </w:r>
      <w:r w:rsidRPr="0064648C">
        <w:rPr>
          <w:rFonts w:asciiTheme="majorHAnsi" w:hAnsiTheme="majorHAnsi"/>
          <w:b/>
          <w:sz w:val="24"/>
          <w:lang w:val="sr-Latn-CS"/>
        </w:rPr>
        <w:t xml:space="preserve">broj40 /08) </w:t>
      </w:r>
      <w:r w:rsidRPr="0064648C">
        <w:rPr>
          <w:rFonts w:asciiTheme="majorHAnsi" w:hAnsiTheme="majorHAnsi"/>
          <w:sz w:val="24"/>
          <w:lang w:val="sr-Latn-CS"/>
        </w:rPr>
        <w:t>uređuje  s</w:t>
      </w:r>
      <w:r w:rsidR="00427E39" w:rsidRPr="0064648C">
        <w:rPr>
          <w:rFonts w:asciiTheme="majorHAnsi" w:hAnsiTheme="majorHAnsi"/>
          <w:sz w:val="24"/>
        </w:rPr>
        <w:t>pomen-obilježj</w:t>
      </w:r>
      <w:r w:rsidR="00427E39" w:rsidRPr="0064648C">
        <w:rPr>
          <w:rFonts w:asciiTheme="majorHAnsi" w:hAnsiTheme="majorHAnsi"/>
          <w:sz w:val="24"/>
          <w:lang w:val="sr-Cyrl-CS"/>
        </w:rPr>
        <w:t>a</w:t>
      </w:r>
      <w:r w:rsidRPr="0064648C">
        <w:rPr>
          <w:rFonts w:asciiTheme="majorHAnsi" w:hAnsiTheme="majorHAnsi"/>
          <w:sz w:val="24"/>
        </w:rPr>
        <w:t xml:space="preserve"> kojima se trajno obilježavaju značajni događaji, čuvaju uspomene na istaknute ličnosti, njeguju ljudski ideali i kulturno-istorijske tradicije i odaje počast borcima za slobodu, civilnim žrtvama rata i masovnim stradanjima ljudi. </w:t>
      </w:r>
      <w:r w:rsidRPr="000C3D53">
        <w:rPr>
          <w:rFonts w:asciiTheme="majorHAnsi" w:hAnsiTheme="majorHAnsi"/>
          <w:sz w:val="24"/>
        </w:rPr>
        <w:t>Zakonom je utvrđeno da je podizanje, zaštita i održavanje spomen-obilježja je u javnom interesu.</w:t>
      </w:r>
    </w:p>
    <w:p w:rsidR="006B4CF6" w:rsidRPr="0064648C" w:rsidRDefault="006B4CF6" w:rsidP="006B4CF6">
      <w:pPr>
        <w:autoSpaceDE w:val="0"/>
        <w:autoSpaceDN w:val="0"/>
        <w:adjustRightInd w:val="0"/>
        <w:rPr>
          <w:rFonts w:asciiTheme="majorHAnsi" w:hAnsiTheme="majorHAnsi"/>
          <w:sz w:val="24"/>
        </w:rPr>
      </w:pPr>
    </w:p>
    <w:p w:rsidR="006B4CF6" w:rsidRPr="0064648C" w:rsidRDefault="006B4CF6" w:rsidP="006B4CF6">
      <w:pPr>
        <w:autoSpaceDE w:val="0"/>
        <w:autoSpaceDN w:val="0"/>
        <w:adjustRightInd w:val="0"/>
        <w:ind w:firstLine="720"/>
        <w:jc w:val="both"/>
        <w:rPr>
          <w:rFonts w:asciiTheme="majorHAnsi" w:hAnsiTheme="majorHAnsi"/>
          <w:b/>
          <w:sz w:val="24"/>
        </w:rPr>
      </w:pPr>
    </w:p>
    <w:p w:rsidR="006B4CF6" w:rsidRPr="0064648C" w:rsidRDefault="006B4CF6" w:rsidP="006B4CF6">
      <w:pPr>
        <w:autoSpaceDE w:val="0"/>
        <w:autoSpaceDN w:val="0"/>
        <w:adjustRightInd w:val="0"/>
        <w:jc w:val="center"/>
        <w:rPr>
          <w:rFonts w:asciiTheme="majorHAnsi" w:hAnsiTheme="majorHAnsi"/>
          <w:sz w:val="24"/>
          <w:lang w:val="sl-SI"/>
        </w:rPr>
      </w:pPr>
    </w:p>
    <w:p w:rsidR="006B4CF6" w:rsidRPr="0064648C" w:rsidRDefault="00D125CA" w:rsidP="006B4CF6">
      <w:pPr>
        <w:tabs>
          <w:tab w:val="left" w:pos="8460"/>
        </w:tabs>
        <w:jc w:val="center"/>
        <w:rPr>
          <w:rFonts w:asciiTheme="majorHAnsi" w:hAnsiTheme="majorHAnsi"/>
          <w:b/>
          <w:sz w:val="24"/>
          <w:lang w:val="hr-HR"/>
        </w:rPr>
      </w:pPr>
      <w:r w:rsidRPr="0064648C">
        <w:rPr>
          <w:rFonts w:asciiTheme="majorHAnsi" w:hAnsiTheme="majorHAnsi"/>
          <w:b/>
          <w:sz w:val="24"/>
          <w:lang w:val="sl-SI"/>
        </w:rPr>
        <w:t>2.</w:t>
      </w:r>
      <w:r w:rsidR="006B4CF6" w:rsidRPr="0064648C">
        <w:rPr>
          <w:rFonts w:asciiTheme="majorHAnsi" w:hAnsiTheme="majorHAnsi"/>
          <w:b/>
          <w:sz w:val="24"/>
          <w:lang w:val="sl-SI"/>
        </w:rPr>
        <w:t>3. ME</w:t>
      </w:r>
      <w:r w:rsidR="006B4CF6" w:rsidRPr="0064648C">
        <w:rPr>
          <w:rFonts w:asciiTheme="majorHAnsi" w:hAnsiTheme="majorHAnsi"/>
          <w:b/>
          <w:sz w:val="24"/>
          <w:lang w:val="hr-HR"/>
        </w:rPr>
        <w:t>ĐUNARODNI REGULATORNI OKVIR</w:t>
      </w:r>
    </w:p>
    <w:p w:rsidR="006B4CF6" w:rsidRPr="0064648C" w:rsidRDefault="006B4CF6" w:rsidP="006B4CF6">
      <w:pPr>
        <w:tabs>
          <w:tab w:val="left" w:pos="8460"/>
        </w:tabs>
        <w:ind w:left="360"/>
        <w:jc w:val="center"/>
        <w:rPr>
          <w:rFonts w:asciiTheme="majorHAnsi" w:hAnsiTheme="majorHAnsi"/>
          <w:sz w:val="24"/>
          <w:lang w:val="hr-HR"/>
        </w:rPr>
      </w:pPr>
      <w:r w:rsidRPr="0064648C">
        <w:rPr>
          <w:rFonts w:asciiTheme="majorHAnsi" w:hAnsiTheme="majorHAnsi"/>
          <w:sz w:val="24"/>
          <w:lang w:val="hr-HR"/>
        </w:rPr>
        <w:t>(UN, UNESCO, SAVJET EVROPE, EVROPSKA UNIJA)</w:t>
      </w:r>
    </w:p>
    <w:p w:rsidR="006B4CF6" w:rsidRPr="0064648C" w:rsidRDefault="006B4CF6" w:rsidP="006B4CF6">
      <w:pPr>
        <w:tabs>
          <w:tab w:val="left" w:pos="8460"/>
        </w:tabs>
        <w:ind w:left="360"/>
        <w:jc w:val="center"/>
        <w:rPr>
          <w:rFonts w:asciiTheme="majorHAnsi" w:hAnsiTheme="majorHAnsi"/>
          <w:b/>
          <w:sz w:val="24"/>
          <w:lang w:val="hr-HR"/>
        </w:rPr>
      </w:pPr>
    </w:p>
    <w:p w:rsidR="006B4CF6" w:rsidRPr="0064648C" w:rsidRDefault="006B4CF6" w:rsidP="006B4CF6">
      <w:pPr>
        <w:spacing w:before="120"/>
        <w:ind w:firstLine="360"/>
        <w:jc w:val="both"/>
        <w:rPr>
          <w:rFonts w:asciiTheme="majorHAnsi" w:hAnsiTheme="majorHAnsi"/>
          <w:sz w:val="24"/>
          <w:lang w:val="sl-SI"/>
        </w:rPr>
      </w:pPr>
      <w:r w:rsidRPr="0064648C">
        <w:rPr>
          <w:rFonts w:asciiTheme="majorHAnsi" w:hAnsiTheme="majorHAnsi"/>
          <w:sz w:val="24"/>
          <w:lang w:val="sl-SI"/>
        </w:rPr>
        <w:t>Crna Gora je, odredbom člana 9</w:t>
      </w:r>
      <w:r w:rsidR="00427E39" w:rsidRPr="0064648C">
        <w:rPr>
          <w:rFonts w:asciiTheme="majorHAnsi" w:hAnsiTheme="majorHAnsi"/>
          <w:sz w:val="24"/>
          <w:lang w:val="sr-Cyrl-CS"/>
        </w:rPr>
        <w:t>.</w:t>
      </w:r>
      <w:r w:rsidRPr="0064648C">
        <w:rPr>
          <w:rFonts w:asciiTheme="majorHAnsi" w:hAnsiTheme="majorHAnsi"/>
          <w:sz w:val="24"/>
          <w:lang w:val="sl-SI"/>
        </w:rPr>
        <w:t xml:space="preserve"> Ustava, utvrdila da su potvrđeni i objavljeni međunarodni ugovori i opšteprihvaćena pravila međunarodnog prava sastavni dio unutrašnjeg pravnog poretka</w:t>
      </w:r>
      <w:r w:rsidR="00427E39" w:rsidRPr="0064648C">
        <w:rPr>
          <w:rFonts w:asciiTheme="majorHAnsi" w:hAnsiTheme="majorHAnsi"/>
          <w:sz w:val="24"/>
          <w:lang w:val="sr-Cyrl-CS"/>
        </w:rPr>
        <w:t xml:space="preserve"> </w:t>
      </w:r>
      <w:r w:rsidRPr="0064648C">
        <w:rPr>
          <w:rFonts w:asciiTheme="majorHAnsi" w:hAnsiTheme="majorHAnsi"/>
          <w:sz w:val="24"/>
          <w:lang w:val="sl-SI"/>
        </w:rPr>
        <w:t>i da imaju primat nad domaćim zakonodavstvom, i neposredno se primjenjuju kada odnose uređuju drugačije od unutrašnjeg zakonodavstva.</w:t>
      </w:r>
    </w:p>
    <w:p w:rsidR="006B4CF6" w:rsidRPr="0064648C" w:rsidRDefault="006B4CF6" w:rsidP="006B4CF6">
      <w:pPr>
        <w:pStyle w:val="NoSpacing"/>
        <w:jc w:val="both"/>
        <w:rPr>
          <w:rFonts w:asciiTheme="majorHAnsi" w:hAnsiTheme="majorHAnsi"/>
          <w:sz w:val="24"/>
          <w:lang w:val="sl-SI"/>
        </w:rPr>
      </w:pPr>
      <w:r w:rsidRPr="0064648C">
        <w:rPr>
          <w:rFonts w:asciiTheme="majorHAnsi" w:hAnsiTheme="majorHAnsi"/>
          <w:sz w:val="24"/>
          <w:lang w:val="sl-SI"/>
        </w:rPr>
        <w:t xml:space="preserve"> </w:t>
      </w:r>
    </w:p>
    <w:p w:rsidR="006B4CF6" w:rsidRPr="0064648C" w:rsidRDefault="005C1255" w:rsidP="006B4CF6">
      <w:pPr>
        <w:pStyle w:val="NoSpacing"/>
        <w:jc w:val="both"/>
        <w:rPr>
          <w:rFonts w:asciiTheme="majorHAnsi" w:hAnsiTheme="majorHAnsi"/>
          <w:b/>
          <w:sz w:val="24"/>
          <w:lang w:val="sl-SI"/>
        </w:rPr>
      </w:pPr>
      <w:r w:rsidRPr="0064648C">
        <w:rPr>
          <w:rFonts w:asciiTheme="majorHAnsi" w:hAnsiTheme="majorHAnsi"/>
          <w:b/>
          <w:sz w:val="24"/>
          <w:lang w:val="sl-SI"/>
        </w:rPr>
        <w:t>2.</w:t>
      </w:r>
      <w:r w:rsidR="006B4CF6" w:rsidRPr="0064648C">
        <w:rPr>
          <w:rFonts w:asciiTheme="majorHAnsi" w:hAnsiTheme="majorHAnsi"/>
          <w:b/>
          <w:sz w:val="24"/>
          <w:lang w:val="sl-SI"/>
        </w:rPr>
        <w:t>3.1. UJEDINJENE NACIJE</w:t>
      </w:r>
    </w:p>
    <w:p w:rsidR="006B4CF6" w:rsidRPr="0064648C" w:rsidRDefault="006B4CF6" w:rsidP="006B4CF6">
      <w:pPr>
        <w:tabs>
          <w:tab w:val="left" w:pos="8460"/>
        </w:tabs>
        <w:jc w:val="both"/>
        <w:rPr>
          <w:rFonts w:asciiTheme="majorHAnsi" w:hAnsiTheme="majorHAnsi"/>
          <w:sz w:val="24"/>
          <w:lang w:val="hr-HR"/>
        </w:rPr>
      </w:pPr>
    </w:p>
    <w:p w:rsidR="006B4CF6" w:rsidRPr="0064648C" w:rsidRDefault="006B4CF6" w:rsidP="006B4CF6">
      <w:pPr>
        <w:tabs>
          <w:tab w:val="left" w:pos="8460"/>
        </w:tabs>
        <w:jc w:val="both"/>
        <w:rPr>
          <w:rFonts w:asciiTheme="majorHAnsi" w:hAnsiTheme="majorHAnsi"/>
          <w:b/>
          <w:sz w:val="24"/>
          <w:lang w:val="hr-HR"/>
        </w:rPr>
      </w:pPr>
      <w:r w:rsidRPr="0064648C">
        <w:rPr>
          <w:rFonts w:asciiTheme="majorHAnsi" w:hAnsiTheme="majorHAnsi"/>
          <w:sz w:val="24"/>
          <w:lang w:val="hr-HR"/>
        </w:rPr>
        <w:t xml:space="preserve">Crna Gora je, 28. juna 2006. godine, postala 192. država-članica Ujedinjenih nacija. </w:t>
      </w:r>
    </w:p>
    <w:p w:rsidR="006B4CF6" w:rsidRPr="0064648C" w:rsidRDefault="006B4CF6" w:rsidP="006B4CF6">
      <w:pPr>
        <w:pStyle w:val="NoSpacing"/>
        <w:jc w:val="both"/>
        <w:rPr>
          <w:rFonts w:asciiTheme="majorHAnsi" w:hAnsiTheme="majorHAnsi"/>
          <w:sz w:val="24"/>
          <w:lang w:val="hr-HR"/>
        </w:rPr>
      </w:pPr>
    </w:p>
    <w:p w:rsidR="006B4CF6" w:rsidRPr="0064648C" w:rsidRDefault="006B4CF6" w:rsidP="003D2B6E">
      <w:pPr>
        <w:pStyle w:val="NoSpacing"/>
        <w:numPr>
          <w:ilvl w:val="0"/>
          <w:numId w:val="49"/>
        </w:numPr>
        <w:jc w:val="both"/>
        <w:rPr>
          <w:rFonts w:asciiTheme="majorHAnsi" w:hAnsiTheme="majorHAnsi"/>
          <w:sz w:val="24"/>
          <w:lang w:val="sl-SI"/>
        </w:rPr>
      </w:pPr>
      <w:r w:rsidRPr="0064648C">
        <w:rPr>
          <w:rFonts w:asciiTheme="majorHAnsi" w:hAnsiTheme="majorHAnsi"/>
          <w:sz w:val="24"/>
          <w:lang w:val="sl-SI"/>
        </w:rPr>
        <w:t xml:space="preserve">Povelja Ujedinjenih nacija </w:t>
      </w:r>
      <w:r w:rsidRPr="0064648C">
        <w:rPr>
          <w:rFonts w:asciiTheme="majorHAnsi" w:hAnsiTheme="majorHAnsi"/>
          <w:sz w:val="24"/>
          <w:lang w:val="sr-Latn-CS"/>
        </w:rPr>
        <w:t>(San Francisko, 26. jun 1945. godine);</w:t>
      </w:r>
    </w:p>
    <w:p w:rsidR="006B4CF6" w:rsidRPr="0064648C" w:rsidRDefault="006B4CF6" w:rsidP="003D2B6E">
      <w:pPr>
        <w:pStyle w:val="NoSpacing"/>
        <w:numPr>
          <w:ilvl w:val="0"/>
          <w:numId w:val="49"/>
        </w:numPr>
        <w:jc w:val="both"/>
        <w:rPr>
          <w:rFonts w:asciiTheme="majorHAnsi" w:hAnsiTheme="majorHAnsi"/>
          <w:sz w:val="24"/>
          <w:lang w:val="sr-Latn-CS"/>
        </w:rPr>
      </w:pPr>
      <w:r w:rsidRPr="0064648C">
        <w:rPr>
          <w:rFonts w:asciiTheme="majorHAnsi" w:hAnsiTheme="majorHAnsi"/>
          <w:sz w:val="24"/>
          <w:lang w:val="sr-Latn-CS"/>
        </w:rPr>
        <w:t>Univerzalna deklaracija o ljudskim pravima (Pariz, 10. decembar 1948</w:t>
      </w:r>
      <w:r w:rsidR="00427E39" w:rsidRPr="0064648C">
        <w:rPr>
          <w:rFonts w:asciiTheme="majorHAnsi" w:hAnsiTheme="majorHAnsi"/>
          <w:sz w:val="24"/>
          <w:lang w:val="sr-Cyrl-CS"/>
        </w:rPr>
        <w:t>. godine</w:t>
      </w:r>
      <w:r w:rsidRPr="0064648C">
        <w:rPr>
          <w:rFonts w:asciiTheme="majorHAnsi" w:hAnsiTheme="majorHAnsi"/>
          <w:sz w:val="24"/>
          <w:lang w:val="sr-Latn-CS"/>
        </w:rPr>
        <w:t>);</w:t>
      </w:r>
    </w:p>
    <w:p w:rsidR="00427E39" w:rsidRPr="0064648C" w:rsidRDefault="006B4CF6" w:rsidP="003D2B6E">
      <w:pPr>
        <w:pStyle w:val="NoSpacing"/>
        <w:numPr>
          <w:ilvl w:val="0"/>
          <w:numId w:val="49"/>
        </w:numPr>
        <w:jc w:val="both"/>
        <w:rPr>
          <w:rFonts w:asciiTheme="majorHAnsi" w:hAnsiTheme="majorHAnsi"/>
          <w:sz w:val="24"/>
          <w:lang w:val="sr-Latn-CS"/>
        </w:rPr>
      </w:pPr>
      <w:r w:rsidRPr="0064648C">
        <w:rPr>
          <w:rFonts w:asciiTheme="majorHAnsi" w:hAnsiTheme="majorHAnsi"/>
          <w:sz w:val="24"/>
          <w:lang w:val="sr-Latn-CS"/>
        </w:rPr>
        <w:t xml:space="preserve">Konvencija o zaštiti umjetnika izvođača, proizvođača fonograma i ustanova za </w:t>
      </w:r>
    </w:p>
    <w:p w:rsidR="006B4CF6" w:rsidRPr="0064648C" w:rsidRDefault="00427E39" w:rsidP="00427E39">
      <w:pPr>
        <w:pStyle w:val="NoSpacing"/>
        <w:ind w:left="720"/>
        <w:jc w:val="both"/>
        <w:rPr>
          <w:rFonts w:asciiTheme="majorHAnsi" w:hAnsiTheme="majorHAnsi"/>
          <w:sz w:val="24"/>
          <w:lang w:val="sr-Latn-CS"/>
        </w:rPr>
      </w:pPr>
      <w:r w:rsidRPr="0064648C">
        <w:rPr>
          <w:rFonts w:asciiTheme="majorHAnsi" w:hAnsiTheme="majorHAnsi"/>
          <w:sz w:val="24"/>
          <w:lang w:val="sr-Latn-CS"/>
        </w:rPr>
        <w:t>radio</w:t>
      </w:r>
      <w:r w:rsidR="006B4CF6" w:rsidRPr="0064648C">
        <w:rPr>
          <w:rFonts w:asciiTheme="majorHAnsi" w:hAnsiTheme="majorHAnsi"/>
          <w:sz w:val="24"/>
          <w:lang w:val="sr-Latn-CS"/>
        </w:rPr>
        <w:t>–difuziju (Rim, 26. oktobar 1961</w:t>
      </w:r>
      <w:r w:rsidRPr="0064648C">
        <w:rPr>
          <w:rFonts w:asciiTheme="majorHAnsi" w:hAnsiTheme="majorHAnsi"/>
          <w:sz w:val="24"/>
          <w:lang w:val="sr-Cyrl-CS"/>
        </w:rPr>
        <w:t>. godine</w:t>
      </w:r>
      <w:r w:rsidR="006B4CF6" w:rsidRPr="0064648C">
        <w:rPr>
          <w:rFonts w:asciiTheme="majorHAnsi" w:hAnsiTheme="majorHAnsi"/>
          <w:sz w:val="24"/>
          <w:lang w:val="sr-Latn-CS"/>
        </w:rPr>
        <w:t>);</w:t>
      </w:r>
    </w:p>
    <w:p w:rsidR="00427E39" w:rsidRPr="0064648C" w:rsidRDefault="006B4CF6" w:rsidP="003D2B6E">
      <w:pPr>
        <w:pStyle w:val="NoSpacing"/>
        <w:numPr>
          <w:ilvl w:val="0"/>
          <w:numId w:val="49"/>
        </w:numPr>
        <w:jc w:val="both"/>
        <w:rPr>
          <w:rFonts w:asciiTheme="majorHAnsi" w:hAnsiTheme="majorHAnsi"/>
          <w:sz w:val="24"/>
          <w:lang w:val="sr-Latn-CS"/>
        </w:rPr>
      </w:pPr>
      <w:r w:rsidRPr="0064648C">
        <w:rPr>
          <w:rFonts w:asciiTheme="majorHAnsi" w:hAnsiTheme="majorHAnsi"/>
          <w:sz w:val="24"/>
          <w:lang w:val="sr-Latn-CS"/>
        </w:rPr>
        <w:t xml:space="preserve">Međunarodni pakt o ekonomskim, socijalnim i kulturnim pravima </w:t>
      </w:r>
    </w:p>
    <w:p w:rsidR="006B4CF6" w:rsidRPr="0064648C" w:rsidRDefault="006B4CF6" w:rsidP="00427E39">
      <w:pPr>
        <w:pStyle w:val="NoSpacing"/>
        <w:ind w:left="720"/>
        <w:jc w:val="both"/>
        <w:rPr>
          <w:rFonts w:asciiTheme="majorHAnsi" w:hAnsiTheme="majorHAnsi"/>
          <w:sz w:val="24"/>
          <w:lang w:val="sr-Latn-CS"/>
        </w:rPr>
      </w:pPr>
      <w:r w:rsidRPr="0064648C">
        <w:rPr>
          <w:rFonts w:asciiTheme="majorHAnsi" w:hAnsiTheme="majorHAnsi"/>
          <w:sz w:val="24"/>
          <w:lang w:val="sr-Latn-CS"/>
        </w:rPr>
        <w:t>(Njujork 16. decembar 1966</w:t>
      </w:r>
      <w:r w:rsidR="00427E39" w:rsidRPr="0064648C">
        <w:rPr>
          <w:rFonts w:asciiTheme="majorHAnsi" w:hAnsiTheme="majorHAnsi"/>
          <w:sz w:val="24"/>
          <w:lang w:val="sr-Cyrl-CS"/>
        </w:rPr>
        <w:t>. godine</w:t>
      </w:r>
      <w:r w:rsidRPr="0064648C">
        <w:rPr>
          <w:rFonts w:asciiTheme="majorHAnsi" w:hAnsiTheme="majorHAnsi"/>
          <w:sz w:val="24"/>
          <w:lang w:val="sr-Latn-CS"/>
        </w:rPr>
        <w:t>), i</w:t>
      </w:r>
    </w:p>
    <w:p w:rsidR="006B4CF6" w:rsidRPr="0064648C" w:rsidRDefault="006B4CF6" w:rsidP="003D2B6E">
      <w:pPr>
        <w:pStyle w:val="NoSpacing"/>
        <w:numPr>
          <w:ilvl w:val="0"/>
          <w:numId w:val="49"/>
        </w:numPr>
        <w:jc w:val="both"/>
        <w:rPr>
          <w:rFonts w:asciiTheme="majorHAnsi" w:hAnsiTheme="majorHAnsi"/>
          <w:sz w:val="24"/>
          <w:lang w:val="sr-Latn-CS"/>
        </w:rPr>
      </w:pPr>
      <w:r w:rsidRPr="0064648C">
        <w:rPr>
          <w:rFonts w:asciiTheme="majorHAnsi" w:hAnsiTheme="majorHAnsi"/>
          <w:sz w:val="24"/>
          <w:lang w:val="sr-Latn-CS"/>
        </w:rPr>
        <w:t>Univerzalna konvencija o autorskom pravu (Pariz, 24. jul 1971</w:t>
      </w:r>
      <w:r w:rsidR="00427E39" w:rsidRPr="0064648C">
        <w:rPr>
          <w:rFonts w:asciiTheme="majorHAnsi" w:hAnsiTheme="majorHAnsi"/>
          <w:sz w:val="24"/>
          <w:lang w:val="sr-Cyrl-CS"/>
        </w:rPr>
        <w:t>. godine</w:t>
      </w:r>
      <w:r w:rsidRPr="0064648C">
        <w:rPr>
          <w:rFonts w:asciiTheme="majorHAnsi" w:hAnsiTheme="majorHAnsi"/>
          <w:sz w:val="24"/>
          <w:lang w:val="sr-Latn-CS"/>
        </w:rPr>
        <w:t>).</w:t>
      </w:r>
    </w:p>
    <w:p w:rsidR="006B4CF6" w:rsidRPr="0064648C" w:rsidRDefault="006B4CF6" w:rsidP="006B4CF6">
      <w:pPr>
        <w:tabs>
          <w:tab w:val="left" w:pos="5480"/>
        </w:tabs>
        <w:spacing w:line="276" w:lineRule="auto"/>
        <w:jc w:val="both"/>
        <w:rPr>
          <w:rFonts w:asciiTheme="majorHAnsi" w:hAnsiTheme="majorHAnsi"/>
          <w:b/>
          <w:sz w:val="24"/>
          <w:lang w:val="hr-HR"/>
        </w:rPr>
      </w:pPr>
      <w:r w:rsidRPr="0064648C">
        <w:rPr>
          <w:rFonts w:asciiTheme="majorHAnsi" w:hAnsiTheme="majorHAnsi"/>
          <w:b/>
          <w:sz w:val="24"/>
          <w:lang w:val="hr-HR"/>
        </w:rPr>
        <w:tab/>
      </w:r>
    </w:p>
    <w:p w:rsidR="006B4CF6" w:rsidRPr="0064648C" w:rsidRDefault="006B4CF6" w:rsidP="006B4CF6">
      <w:pPr>
        <w:tabs>
          <w:tab w:val="left" w:pos="8460"/>
        </w:tabs>
        <w:jc w:val="both"/>
        <w:rPr>
          <w:rFonts w:asciiTheme="majorHAnsi" w:hAnsiTheme="majorHAnsi"/>
          <w:b/>
          <w:sz w:val="24"/>
          <w:lang w:val="sl-SI"/>
        </w:rPr>
      </w:pPr>
      <w:r w:rsidRPr="0064648C">
        <w:rPr>
          <w:rFonts w:asciiTheme="majorHAnsi" w:hAnsiTheme="majorHAnsi"/>
          <w:b/>
          <w:sz w:val="24"/>
          <w:lang w:val="sl-SI"/>
        </w:rPr>
        <w:t>Organizacija Ujedinjenih nacija za obrazovanje, nauku i kulturu - UNESCO</w:t>
      </w:r>
    </w:p>
    <w:p w:rsidR="006B4CF6" w:rsidRPr="0064648C" w:rsidRDefault="006B4CF6" w:rsidP="006B4CF6">
      <w:pPr>
        <w:tabs>
          <w:tab w:val="left" w:pos="0"/>
        </w:tabs>
        <w:jc w:val="both"/>
        <w:rPr>
          <w:rFonts w:asciiTheme="majorHAnsi" w:hAnsiTheme="majorHAnsi"/>
          <w:sz w:val="24"/>
          <w:lang w:val="pl-PL"/>
        </w:rPr>
      </w:pPr>
      <w:r w:rsidRPr="0064648C">
        <w:rPr>
          <w:rFonts w:asciiTheme="majorHAnsi" w:hAnsiTheme="majorHAnsi"/>
          <w:sz w:val="24"/>
          <w:lang w:val="pl-PL"/>
        </w:rPr>
        <w:t xml:space="preserve">   </w:t>
      </w:r>
    </w:p>
    <w:p w:rsidR="00427E39" w:rsidRPr="0064648C" w:rsidRDefault="006B4CF6" w:rsidP="003D2B6E">
      <w:pPr>
        <w:numPr>
          <w:ilvl w:val="0"/>
          <w:numId w:val="46"/>
        </w:numPr>
        <w:tabs>
          <w:tab w:val="left" w:pos="8460"/>
        </w:tabs>
        <w:jc w:val="both"/>
        <w:rPr>
          <w:rFonts w:asciiTheme="majorHAnsi" w:hAnsiTheme="majorHAnsi"/>
          <w:sz w:val="24"/>
          <w:lang w:val="sl-SI"/>
        </w:rPr>
      </w:pPr>
      <w:r w:rsidRPr="0064648C">
        <w:rPr>
          <w:rFonts w:asciiTheme="majorHAnsi" w:hAnsiTheme="majorHAnsi"/>
          <w:sz w:val="24"/>
          <w:lang w:val="sl-SI"/>
        </w:rPr>
        <w:t xml:space="preserve">Konvencija o zaštiti kulturnih dobara u slučaju oružanih sukoba </w:t>
      </w:r>
    </w:p>
    <w:p w:rsidR="006B4CF6" w:rsidRPr="0064648C" w:rsidRDefault="006B4CF6" w:rsidP="00427E39">
      <w:pPr>
        <w:tabs>
          <w:tab w:val="left" w:pos="8460"/>
        </w:tabs>
        <w:ind w:left="720"/>
        <w:jc w:val="both"/>
        <w:rPr>
          <w:rFonts w:asciiTheme="majorHAnsi" w:hAnsiTheme="majorHAnsi"/>
          <w:sz w:val="24"/>
          <w:lang w:val="sl-SI"/>
        </w:rPr>
      </w:pPr>
      <w:r w:rsidRPr="0064648C">
        <w:rPr>
          <w:rFonts w:asciiTheme="majorHAnsi" w:hAnsiTheme="majorHAnsi"/>
          <w:sz w:val="24"/>
          <w:lang w:val="sl-SI"/>
        </w:rPr>
        <w:t>(Hag, 14. maj 1954</w:t>
      </w:r>
      <w:r w:rsidR="00427E39" w:rsidRPr="0064648C">
        <w:rPr>
          <w:rFonts w:asciiTheme="majorHAnsi" w:hAnsiTheme="majorHAnsi"/>
          <w:sz w:val="24"/>
          <w:lang w:val="sr-Cyrl-CS"/>
        </w:rPr>
        <w:t xml:space="preserve">. </w:t>
      </w:r>
      <w:r w:rsidR="00427E39" w:rsidRPr="0064648C">
        <w:rPr>
          <w:rFonts w:asciiTheme="majorHAnsi" w:hAnsiTheme="majorHAnsi"/>
          <w:sz w:val="24"/>
          <w:lang w:val="sr-Latn-CS"/>
        </w:rPr>
        <w:t>godine</w:t>
      </w:r>
      <w:r w:rsidRPr="0064648C">
        <w:rPr>
          <w:rFonts w:asciiTheme="majorHAnsi" w:hAnsiTheme="majorHAnsi"/>
          <w:sz w:val="24"/>
          <w:lang w:val="sl-SI"/>
        </w:rPr>
        <w:t xml:space="preserve">); </w:t>
      </w:r>
    </w:p>
    <w:p w:rsidR="006B4CF6" w:rsidRPr="0064648C" w:rsidRDefault="006B4CF6" w:rsidP="003D2B6E">
      <w:pPr>
        <w:pStyle w:val="BodyTextIndent"/>
        <w:numPr>
          <w:ilvl w:val="0"/>
          <w:numId w:val="44"/>
        </w:numPr>
        <w:tabs>
          <w:tab w:val="clear" w:pos="363"/>
          <w:tab w:val="num" w:pos="720"/>
        </w:tabs>
        <w:spacing w:after="0"/>
        <w:ind w:left="720"/>
        <w:jc w:val="both"/>
        <w:rPr>
          <w:rFonts w:asciiTheme="majorHAnsi" w:hAnsiTheme="majorHAnsi"/>
          <w:sz w:val="24"/>
          <w:lang w:val="sl-SI"/>
        </w:rPr>
      </w:pPr>
      <w:r w:rsidRPr="0064648C">
        <w:rPr>
          <w:rFonts w:asciiTheme="majorHAnsi" w:hAnsiTheme="majorHAnsi"/>
          <w:sz w:val="24"/>
          <w:lang w:val="sl-SI"/>
        </w:rPr>
        <w:t>Konvencija o mjerama za zabranu i sprečavanje nedozvoljenog uvoza, izvoza i prenosa svojine nad kulturnim dobrima (Pariz, 14. novembar 1970</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l-SI"/>
        </w:rPr>
        <w:t>);</w:t>
      </w:r>
    </w:p>
    <w:p w:rsidR="001A1C45" w:rsidRPr="0064648C" w:rsidRDefault="006B4CF6" w:rsidP="003D2B6E">
      <w:pPr>
        <w:numPr>
          <w:ilvl w:val="0"/>
          <w:numId w:val="45"/>
        </w:numPr>
        <w:tabs>
          <w:tab w:val="left" w:pos="8460"/>
        </w:tabs>
        <w:ind w:left="714" w:right="612" w:hanging="357"/>
        <w:jc w:val="both"/>
        <w:rPr>
          <w:rFonts w:asciiTheme="majorHAnsi" w:hAnsiTheme="majorHAnsi"/>
          <w:sz w:val="24"/>
          <w:lang w:val="sl-SI"/>
        </w:rPr>
      </w:pPr>
      <w:r w:rsidRPr="0064648C">
        <w:rPr>
          <w:rFonts w:asciiTheme="majorHAnsi" w:hAnsiTheme="majorHAnsi"/>
          <w:sz w:val="24"/>
          <w:lang w:val="sl-SI"/>
        </w:rPr>
        <w:t xml:space="preserve">Konvencija o zaštiti svjetske kulturne i prirodne baštine </w:t>
      </w:r>
    </w:p>
    <w:p w:rsidR="006B4CF6" w:rsidRPr="0064648C" w:rsidRDefault="006B4CF6" w:rsidP="001A1C45">
      <w:pPr>
        <w:tabs>
          <w:tab w:val="left" w:pos="8460"/>
        </w:tabs>
        <w:ind w:left="714" w:right="612"/>
        <w:jc w:val="both"/>
        <w:rPr>
          <w:rFonts w:asciiTheme="majorHAnsi" w:hAnsiTheme="majorHAnsi"/>
          <w:sz w:val="24"/>
          <w:lang w:val="sl-SI"/>
        </w:rPr>
      </w:pPr>
      <w:r w:rsidRPr="0064648C">
        <w:rPr>
          <w:rFonts w:asciiTheme="majorHAnsi" w:hAnsiTheme="majorHAnsi"/>
          <w:sz w:val="24"/>
          <w:lang w:val="sl-SI"/>
        </w:rPr>
        <w:t>(Pariz, 16. novembar 1972</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l-SI"/>
        </w:rPr>
        <w:t>);</w:t>
      </w:r>
    </w:p>
    <w:p w:rsidR="001A1C45" w:rsidRPr="0064648C" w:rsidRDefault="006B4CF6" w:rsidP="003D2B6E">
      <w:pPr>
        <w:numPr>
          <w:ilvl w:val="0"/>
          <w:numId w:val="45"/>
        </w:numPr>
        <w:tabs>
          <w:tab w:val="left" w:pos="8460"/>
        </w:tabs>
        <w:ind w:left="714" w:right="612" w:hanging="357"/>
        <w:jc w:val="both"/>
        <w:rPr>
          <w:rFonts w:asciiTheme="majorHAnsi" w:hAnsiTheme="majorHAnsi"/>
          <w:b/>
          <w:i/>
          <w:sz w:val="24"/>
          <w:lang w:val="sr-Latn-CS"/>
        </w:rPr>
      </w:pPr>
      <w:r w:rsidRPr="0064648C">
        <w:rPr>
          <w:rFonts w:asciiTheme="majorHAnsi" w:hAnsiTheme="majorHAnsi"/>
          <w:sz w:val="24"/>
          <w:lang w:val="sl-SI"/>
        </w:rPr>
        <w:t>Konvencija o zaštiti nematerijalne kulturne baštine</w:t>
      </w:r>
    </w:p>
    <w:p w:rsidR="006B4CF6" w:rsidRPr="0064648C" w:rsidRDefault="006B4CF6" w:rsidP="001A1C45">
      <w:pPr>
        <w:tabs>
          <w:tab w:val="left" w:pos="8460"/>
        </w:tabs>
        <w:ind w:left="714" w:right="612"/>
        <w:jc w:val="both"/>
        <w:rPr>
          <w:rFonts w:asciiTheme="majorHAnsi" w:hAnsiTheme="majorHAnsi"/>
          <w:b/>
          <w:i/>
          <w:sz w:val="24"/>
          <w:lang w:val="sr-Latn-CS"/>
        </w:rPr>
      </w:pPr>
      <w:r w:rsidRPr="0064648C">
        <w:rPr>
          <w:rFonts w:asciiTheme="majorHAnsi" w:hAnsiTheme="majorHAnsi"/>
          <w:sz w:val="24"/>
          <w:lang w:val="sl-SI"/>
        </w:rPr>
        <w:t>(Pariz, 17. oktobar 2003</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l-SI"/>
        </w:rPr>
        <w:t>);</w:t>
      </w:r>
    </w:p>
    <w:p w:rsidR="001A1C45" w:rsidRPr="0064648C" w:rsidRDefault="006B4CF6" w:rsidP="003D2B6E">
      <w:pPr>
        <w:numPr>
          <w:ilvl w:val="0"/>
          <w:numId w:val="45"/>
        </w:numPr>
        <w:tabs>
          <w:tab w:val="left" w:pos="8460"/>
        </w:tabs>
        <w:ind w:left="714" w:right="612" w:hanging="357"/>
        <w:jc w:val="both"/>
        <w:rPr>
          <w:rFonts w:asciiTheme="majorHAnsi" w:hAnsiTheme="majorHAnsi"/>
          <w:b/>
          <w:i/>
          <w:sz w:val="24"/>
          <w:lang w:val="sr-Latn-CS"/>
        </w:rPr>
      </w:pPr>
      <w:r w:rsidRPr="0064648C">
        <w:rPr>
          <w:rFonts w:asciiTheme="majorHAnsi" w:hAnsiTheme="majorHAnsi"/>
          <w:sz w:val="24"/>
          <w:lang w:val="sl-SI"/>
        </w:rPr>
        <w:t>Konvencija o zaštiti i</w:t>
      </w:r>
      <w:r w:rsidRPr="0064648C">
        <w:rPr>
          <w:rFonts w:asciiTheme="majorHAnsi" w:hAnsiTheme="majorHAnsi"/>
          <w:sz w:val="24"/>
          <w:lang w:val="sr-Latn-CS"/>
        </w:rPr>
        <w:t xml:space="preserve"> promociji raznolikosti kulturnih izraza </w:t>
      </w:r>
    </w:p>
    <w:p w:rsidR="006B4CF6" w:rsidRPr="0064648C" w:rsidRDefault="006B4CF6" w:rsidP="001A1C45">
      <w:pPr>
        <w:tabs>
          <w:tab w:val="left" w:pos="8460"/>
        </w:tabs>
        <w:ind w:left="714" w:right="612"/>
        <w:jc w:val="both"/>
        <w:rPr>
          <w:rFonts w:asciiTheme="majorHAnsi" w:hAnsiTheme="majorHAnsi"/>
          <w:b/>
          <w:i/>
          <w:sz w:val="24"/>
          <w:lang w:val="sr-Latn-CS"/>
        </w:rPr>
      </w:pPr>
      <w:r w:rsidRPr="0064648C">
        <w:rPr>
          <w:rFonts w:asciiTheme="majorHAnsi" w:hAnsiTheme="majorHAnsi"/>
          <w:sz w:val="24"/>
          <w:lang w:val="sr-Latn-CS"/>
        </w:rPr>
        <w:t>(Pariz, 20. oktobar 2005</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1A1C45" w:rsidRPr="0064648C" w:rsidRDefault="006B4CF6" w:rsidP="003D2B6E">
      <w:pPr>
        <w:numPr>
          <w:ilvl w:val="0"/>
          <w:numId w:val="45"/>
        </w:numPr>
        <w:tabs>
          <w:tab w:val="left" w:pos="8460"/>
        </w:tabs>
        <w:ind w:left="714" w:right="612" w:hanging="357"/>
        <w:jc w:val="both"/>
        <w:rPr>
          <w:rFonts w:asciiTheme="majorHAnsi" w:hAnsiTheme="majorHAnsi"/>
          <w:b/>
          <w:i/>
          <w:sz w:val="24"/>
          <w:lang w:val="sr-Latn-CS"/>
        </w:rPr>
      </w:pPr>
      <w:r w:rsidRPr="0064648C">
        <w:rPr>
          <w:rFonts w:asciiTheme="majorHAnsi" w:hAnsiTheme="majorHAnsi"/>
          <w:sz w:val="24"/>
          <w:lang w:val="sl-SI"/>
        </w:rPr>
        <w:lastRenderedPageBreak/>
        <w:t>Konvencija o zaštiti podvodne kultu</w:t>
      </w:r>
      <w:r w:rsidRPr="0064648C">
        <w:rPr>
          <w:rFonts w:asciiTheme="majorHAnsi" w:hAnsiTheme="majorHAnsi"/>
          <w:sz w:val="24"/>
          <w:lang w:val="sr-Latn-CS"/>
        </w:rPr>
        <w:t xml:space="preserve">rne baštine </w:t>
      </w:r>
    </w:p>
    <w:p w:rsidR="006B4CF6" w:rsidRPr="0064648C" w:rsidRDefault="006B4CF6" w:rsidP="001A1C45">
      <w:pPr>
        <w:tabs>
          <w:tab w:val="left" w:pos="8460"/>
        </w:tabs>
        <w:ind w:left="714" w:right="612"/>
        <w:jc w:val="both"/>
        <w:rPr>
          <w:rFonts w:asciiTheme="majorHAnsi" w:hAnsiTheme="majorHAnsi"/>
          <w:b/>
          <w:i/>
          <w:sz w:val="24"/>
          <w:lang w:val="sr-Latn-CS"/>
        </w:rPr>
      </w:pPr>
      <w:r w:rsidRPr="0064648C">
        <w:rPr>
          <w:rFonts w:asciiTheme="majorHAnsi" w:hAnsiTheme="majorHAnsi"/>
          <w:sz w:val="24"/>
          <w:lang w:val="sr-Latn-CS"/>
        </w:rPr>
        <w:t>(Pariz, 2. novembar 2001</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6B4CF6" w:rsidRPr="00A619DF" w:rsidRDefault="006B4CF6" w:rsidP="00A619DF">
      <w:pPr>
        <w:numPr>
          <w:ilvl w:val="0"/>
          <w:numId w:val="45"/>
        </w:numPr>
        <w:tabs>
          <w:tab w:val="left" w:pos="8460"/>
        </w:tabs>
        <w:ind w:left="714" w:right="612" w:hanging="357"/>
        <w:jc w:val="both"/>
        <w:rPr>
          <w:rFonts w:asciiTheme="majorHAnsi" w:hAnsiTheme="majorHAnsi"/>
          <w:b/>
          <w:i/>
          <w:sz w:val="24"/>
          <w:lang w:val="sr-Latn-CS"/>
        </w:rPr>
      </w:pPr>
      <w:r w:rsidRPr="0064648C">
        <w:rPr>
          <w:rFonts w:asciiTheme="majorHAnsi" w:hAnsiTheme="majorHAnsi"/>
          <w:sz w:val="24"/>
          <w:lang w:val="sr-Latn-CS"/>
        </w:rPr>
        <w:t>Preporuka o međunarodnim principima koje bi trebalo primjenjivati pri arheološkim iskopavanjima (Nju Delhi, 5. decembar 1956</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6B4CF6" w:rsidRPr="0064648C" w:rsidRDefault="006B4CF6" w:rsidP="003D2B6E">
      <w:pPr>
        <w:numPr>
          <w:ilvl w:val="0"/>
          <w:numId w:val="45"/>
        </w:numPr>
        <w:jc w:val="both"/>
        <w:rPr>
          <w:rFonts w:asciiTheme="majorHAnsi" w:hAnsiTheme="majorHAnsi"/>
          <w:sz w:val="24"/>
          <w:lang w:val="sr-Latn-CS"/>
        </w:rPr>
      </w:pPr>
      <w:r w:rsidRPr="0064648C">
        <w:rPr>
          <w:rFonts w:asciiTheme="majorHAnsi" w:hAnsiTheme="majorHAnsi"/>
          <w:sz w:val="24"/>
          <w:lang w:val="sr-Latn-CS"/>
        </w:rPr>
        <w:t>ICOM – CC Konzervatorski k</w:t>
      </w:r>
      <w:r w:rsidR="001A1C45" w:rsidRPr="0064648C">
        <w:rPr>
          <w:rFonts w:asciiTheme="majorHAnsi" w:hAnsiTheme="majorHAnsi"/>
          <w:sz w:val="24"/>
          <w:lang w:val="sr-Latn-CS"/>
        </w:rPr>
        <w:t xml:space="preserve">odeks (Kopenhagen, 26. oktobar </w:t>
      </w:r>
      <w:r w:rsidRPr="0064648C">
        <w:rPr>
          <w:rFonts w:asciiTheme="majorHAnsi" w:hAnsiTheme="majorHAnsi"/>
          <w:sz w:val="24"/>
          <w:lang w:val="sr-Latn-CS"/>
        </w:rPr>
        <w:t>1984</w:t>
      </w:r>
      <w:r w:rsidR="001A1C45" w:rsidRPr="0064648C">
        <w:rPr>
          <w:rFonts w:asciiTheme="majorHAnsi" w:hAnsiTheme="majorHAnsi"/>
          <w:sz w:val="24"/>
          <w:lang w:val="sr-Cyrl-CS"/>
        </w:rPr>
        <w:t>. g</w:t>
      </w:r>
      <w:r w:rsidR="001A1C45" w:rsidRPr="0064648C">
        <w:rPr>
          <w:rFonts w:asciiTheme="majorHAnsi" w:hAnsiTheme="majorHAnsi"/>
          <w:sz w:val="24"/>
          <w:lang w:val="sr-Latn-CS"/>
        </w:rPr>
        <w:t>odine</w:t>
      </w:r>
      <w:r w:rsidR="001A1C45" w:rsidRPr="0064648C">
        <w:rPr>
          <w:rFonts w:asciiTheme="majorHAnsi" w:hAnsiTheme="majorHAnsi"/>
          <w:sz w:val="24"/>
          <w:lang w:val="sr-Cyrl-CS"/>
        </w:rPr>
        <w:t>)</w:t>
      </w:r>
      <w:r w:rsidRPr="0064648C">
        <w:rPr>
          <w:rFonts w:asciiTheme="majorHAnsi" w:hAnsiTheme="majorHAnsi"/>
          <w:sz w:val="24"/>
          <w:lang w:val="sr-Latn-CS"/>
        </w:rPr>
        <w:t>, i</w:t>
      </w:r>
    </w:p>
    <w:p w:rsidR="006B4CF6" w:rsidRPr="0064648C" w:rsidRDefault="006B4CF6" w:rsidP="003D2B6E">
      <w:pPr>
        <w:numPr>
          <w:ilvl w:val="0"/>
          <w:numId w:val="45"/>
        </w:numPr>
        <w:jc w:val="both"/>
        <w:rPr>
          <w:rFonts w:asciiTheme="majorHAnsi" w:hAnsiTheme="majorHAnsi"/>
          <w:sz w:val="24"/>
          <w:lang w:val="sr-Latn-CS"/>
        </w:rPr>
      </w:pPr>
      <w:r w:rsidRPr="0064648C">
        <w:rPr>
          <w:rFonts w:asciiTheme="majorHAnsi" w:hAnsiTheme="majorHAnsi"/>
          <w:sz w:val="24"/>
          <w:lang w:val="sr-Latn-CS"/>
        </w:rPr>
        <w:t xml:space="preserve">Venecijanska povelja (Carta del Restauro) iz 1972. godine, dopunjena Poveljom konzervacije i restauracije umjetničkih i kulturnih spomenika iz 1987. godine. </w:t>
      </w:r>
    </w:p>
    <w:p w:rsidR="006B4CF6" w:rsidRPr="0064648C" w:rsidRDefault="006B4CF6" w:rsidP="006B4CF6">
      <w:pPr>
        <w:ind w:left="720"/>
        <w:jc w:val="both"/>
        <w:rPr>
          <w:rFonts w:asciiTheme="majorHAnsi" w:hAnsiTheme="majorHAnsi"/>
          <w:sz w:val="24"/>
          <w:lang w:val="sr-Latn-CS"/>
        </w:rPr>
      </w:pPr>
    </w:p>
    <w:p w:rsidR="006B4CF6" w:rsidRPr="0064648C" w:rsidRDefault="005C1255" w:rsidP="006B4CF6">
      <w:pPr>
        <w:tabs>
          <w:tab w:val="left" w:pos="8460"/>
        </w:tabs>
        <w:ind w:right="612"/>
        <w:jc w:val="both"/>
        <w:rPr>
          <w:rFonts w:asciiTheme="majorHAnsi" w:hAnsiTheme="majorHAnsi"/>
          <w:b/>
          <w:sz w:val="24"/>
          <w:lang w:val="sr-Latn-CS"/>
        </w:rPr>
      </w:pPr>
      <w:r w:rsidRPr="0064648C">
        <w:rPr>
          <w:rFonts w:asciiTheme="majorHAnsi" w:hAnsiTheme="majorHAnsi"/>
          <w:b/>
          <w:sz w:val="24"/>
          <w:lang w:val="sr-Latn-CS"/>
        </w:rPr>
        <w:t>2.</w:t>
      </w:r>
      <w:r w:rsidR="006B4CF6" w:rsidRPr="0064648C">
        <w:rPr>
          <w:rFonts w:asciiTheme="majorHAnsi" w:hAnsiTheme="majorHAnsi"/>
          <w:b/>
          <w:sz w:val="24"/>
          <w:lang w:val="sr-Latn-CS"/>
        </w:rPr>
        <w:t>3.2. SAVJET EVROPE</w:t>
      </w:r>
    </w:p>
    <w:p w:rsidR="006B4CF6" w:rsidRPr="0064648C" w:rsidRDefault="006B4CF6" w:rsidP="006B4CF6">
      <w:pPr>
        <w:tabs>
          <w:tab w:val="left" w:pos="8460"/>
        </w:tabs>
        <w:ind w:right="612"/>
        <w:jc w:val="both"/>
        <w:rPr>
          <w:rFonts w:asciiTheme="majorHAnsi" w:hAnsiTheme="majorHAnsi"/>
          <w:sz w:val="24"/>
          <w:lang w:val="sr-Latn-CS"/>
        </w:rPr>
      </w:pPr>
      <w:r w:rsidRPr="0064648C">
        <w:rPr>
          <w:rFonts w:asciiTheme="majorHAnsi" w:hAnsiTheme="majorHAnsi"/>
          <w:sz w:val="24"/>
          <w:lang w:val="sr-Latn-CS"/>
        </w:rPr>
        <w:t xml:space="preserve"> </w:t>
      </w:r>
    </w:p>
    <w:p w:rsidR="006B4CF6" w:rsidRPr="0064648C" w:rsidRDefault="006B4CF6" w:rsidP="006B4CF6">
      <w:pPr>
        <w:tabs>
          <w:tab w:val="left" w:pos="8460"/>
        </w:tabs>
        <w:ind w:right="612"/>
        <w:jc w:val="both"/>
        <w:rPr>
          <w:rFonts w:asciiTheme="majorHAnsi" w:hAnsiTheme="majorHAnsi"/>
          <w:sz w:val="24"/>
          <w:lang w:val="sr-Latn-CS"/>
        </w:rPr>
      </w:pPr>
      <w:r w:rsidRPr="0064648C">
        <w:rPr>
          <w:rFonts w:asciiTheme="majorHAnsi" w:hAnsiTheme="majorHAnsi"/>
          <w:sz w:val="24"/>
          <w:lang w:val="sr-Latn-CS"/>
        </w:rPr>
        <w:t xml:space="preserve">Crna Gora je, 11. maja 2007. godine, postala punopravna članica Savjeta Evrope. </w:t>
      </w:r>
    </w:p>
    <w:p w:rsidR="006B4CF6" w:rsidRPr="0064648C" w:rsidRDefault="006B4CF6" w:rsidP="006B4CF6">
      <w:pPr>
        <w:tabs>
          <w:tab w:val="left" w:pos="8460"/>
        </w:tabs>
        <w:ind w:right="612"/>
        <w:jc w:val="both"/>
        <w:rPr>
          <w:rFonts w:asciiTheme="majorHAnsi" w:hAnsiTheme="majorHAnsi"/>
          <w:b/>
          <w:i/>
          <w:sz w:val="24"/>
          <w:lang w:val="sr-Latn-CS"/>
        </w:rPr>
      </w:pPr>
    </w:p>
    <w:p w:rsidR="001A1C45" w:rsidRPr="0064648C" w:rsidRDefault="006B4CF6" w:rsidP="003D2B6E">
      <w:pPr>
        <w:pStyle w:val="BodyTextIndent"/>
        <w:numPr>
          <w:ilvl w:val="0"/>
          <w:numId w:val="45"/>
        </w:numPr>
        <w:spacing w:after="0"/>
        <w:ind w:left="714" w:right="612" w:hanging="357"/>
        <w:jc w:val="both"/>
        <w:rPr>
          <w:rFonts w:asciiTheme="majorHAnsi" w:hAnsiTheme="majorHAnsi"/>
          <w:sz w:val="24"/>
          <w:lang w:val="sr-Latn-CS"/>
        </w:rPr>
      </w:pPr>
      <w:r w:rsidRPr="0064648C">
        <w:rPr>
          <w:rFonts w:asciiTheme="majorHAnsi" w:hAnsiTheme="majorHAnsi"/>
          <w:sz w:val="24"/>
          <w:lang w:val="sr-Latn-CS"/>
        </w:rPr>
        <w:t xml:space="preserve">Evropska konvencija o zaštiti arheološke baštine </w:t>
      </w:r>
    </w:p>
    <w:p w:rsidR="006B4CF6" w:rsidRPr="0064648C" w:rsidRDefault="006B4CF6" w:rsidP="001A1C45">
      <w:pPr>
        <w:pStyle w:val="BodyTextIndent"/>
        <w:spacing w:after="0"/>
        <w:ind w:left="714" w:right="612"/>
        <w:jc w:val="both"/>
        <w:rPr>
          <w:rFonts w:asciiTheme="majorHAnsi" w:hAnsiTheme="majorHAnsi"/>
          <w:sz w:val="24"/>
          <w:lang w:val="sr-Latn-CS"/>
        </w:rPr>
      </w:pPr>
      <w:r w:rsidRPr="0064648C">
        <w:rPr>
          <w:rFonts w:asciiTheme="majorHAnsi" w:hAnsiTheme="majorHAnsi"/>
          <w:sz w:val="24"/>
          <w:lang w:val="sr-Latn-CS"/>
        </w:rPr>
        <w:t>(London, 6. maj 1969</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1A1C45" w:rsidRPr="0064648C" w:rsidRDefault="006B4CF6" w:rsidP="003D2B6E">
      <w:pPr>
        <w:pStyle w:val="BodyTextIndent"/>
        <w:numPr>
          <w:ilvl w:val="0"/>
          <w:numId w:val="45"/>
        </w:numPr>
        <w:spacing w:after="0"/>
        <w:ind w:left="714" w:right="612" w:hanging="357"/>
        <w:jc w:val="both"/>
        <w:rPr>
          <w:rFonts w:asciiTheme="majorHAnsi" w:hAnsiTheme="majorHAnsi"/>
          <w:sz w:val="24"/>
          <w:lang w:val="sr-Latn-CS"/>
        </w:rPr>
      </w:pPr>
      <w:r w:rsidRPr="0064648C">
        <w:rPr>
          <w:rFonts w:asciiTheme="majorHAnsi" w:hAnsiTheme="majorHAnsi"/>
          <w:sz w:val="24"/>
          <w:lang w:val="sr-Latn-CS"/>
        </w:rPr>
        <w:t xml:space="preserve">Evropska konvencija o zaštiti arhitektonske baštine </w:t>
      </w:r>
    </w:p>
    <w:p w:rsidR="006B4CF6" w:rsidRPr="0064648C" w:rsidRDefault="006B4CF6" w:rsidP="001A1C45">
      <w:pPr>
        <w:pStyle w:val="BodyTextIndent"/>
        <w:spacing w:after="0"/>
        <w:ind w:left="714" w:right="612"/>
        <w:jc w:val="both"/>
        <w:rPr>
          <w:rFonts w:asciiTheme="majorHAnsi" w:hAnsiTheme="majorHAnsi"/>
          <w:sz w:val="24"/>
          <w:lang w:val="sr-Latn-CS"/>
        </w:rPr>
      </w:pPr>
      <w:r w:rsidRPr="0064648C">
        <w:rPr>
          <w:rFonts w:asciiTheme="majorHAnsi" w:hAnsiTheme="majorHAnsi"/>
          <w:sz w:val="24"/>
          <w:lang w:val="sr-Latn-CS"/>
        </w:rPr>
        <w:t>(Granada, 3. oktobar 1985</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6B4CF6" w:rsidRPr="0064648C" w:rsidRDefault="006B4CF6" w:rsidP="003D2B6E">
      <w:pPr>
        <w:pStyle w:val="BodyTextIndent"/>
        <w:numPr>
          <w:ilvl w:val="0"/>
          <w:numId w:val="45"/>
        </w:numPr>
        <w:spacing w:after="0"/>
        <w:ind w:left="714" w:right="612" w:hanging="357"/>
        <w:jc w:val="both"/>
        <w:rPr>
          <w:rFonts w:asciiTheme="majorHAnsi" w:hAnsiTheme="majorHAnsi"/>
          <w:sz w:val="24"/>
          <w:lang w:val="sr-Latn-CS"/>
        </w:rPr>
      </w:pPr>
      <w:r w:rsidRPr="0064648C">
        <w:rPr>
          <w:rFonts w:asciiTheme="majorHAnsi" w:hAnsiTheme="majorHAnsi"/>
          <w:sz w:val="24"/>
          <w:lang w:val="sr-Latn-CS"/>
        </w:rPr>
        <w:t>Evropska konvencija o kulturi (1954</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6B4CF6" w:rsidRPr="0064648C" w:rsidRDefault="006B4CF6" w:rsidP="003D2B6E">
      <w:pPr>
        <w:numPr>
          <w:ilvl w:val="0"/>
          <w:numId w:val="47"/>
        </w:numPr>
        <w:jc w:val="both"/>
        <w:rPr>
          <w:rFonts w:asciiTheme="majorHAnsi" w:hAnsiTheme="majorHAnsi"/>
          <w:sz w:val="24"/>
          <w:lang w:val="sr-Latn-CS"/>
        </w:rPr>
      </w:pPr>
      <w:r w:rsidRPr="0064648C">
        <w:rPr>
          <w:rFonts w:asciiTheme="majorHAnsi" w:hAnsiTheme="majorHAnsi"/>
          <w:sz w:val="24"/>
          <w:lang w:val="sr-Latn-CS"/>
        </w:rPr>
        <w:t>Evropska konvencija za zaštitu arhitektonskog nasljeđa Evrope (1985</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1A1C45" w:rsidRPr="0064648C" w:rsidRDefault="006B4CF6" w:rsidP="003D2B6E">
      <w:pPr>
        <w:numPr>
          <w:ilvl w:val="0"/>
          <w:numId w:val="47"/>
        </w:numPr>
        <w:jc w:val="both"/>
        <w:rPr>
          <w:rFonts w:asciiTheme="majorHAnsi" w:hAnsiTheme="majorHAnsi"/>
          <w:sz w:val="24"/>
          <w:lang w:val="sr-Latn-CS"/>
        </w:rPr>
      </w:pPr>
      <w:r w:rsidRPr="0064648C">
        <w:rPr>
          <w:rFonts w:asciiTheme="majorHAnsi" w:hAnsiTheme="majorHAnsi"/>
          <w:sz w:val="24"/>
          <w:lang w:val="sr-Latn-CS"/>
        </w:rPr>
        <w:t xml:space="preserve">Evropska konvencija o krivičnim djelima u vezi s kulturnim dobrima </w:t>
      </w:r>
    </w:p>
    <w:p w:rsidR="006B4CF6" w:rsidRPr="0064648C" w:rsidRDefault="006B4CF6" w:rsidP="001A1C45">
      <w:pPr>
        <w:ind w:left="720"/>
        <w:jc w:val="both"/>
        <w:rPr>
          <w:rFonts w:asciiTheme="majorHAnsi" w:hAnsiTheme="majorHAnsi"/>
          <w:sz w:val="24"/>
          <w:lang w:val="sr-Latn-CS"/>
        </w:rPr>
      </w:pPr>
      <w:r w:rsidRPr="0064648C">
        <w:rPr>
          <w:rFonts w:asciiTheme="majorHAnsi" w:hAnsiTheme="majorHAnsi"/>
          <w:sz w:val="24"/>
          <w:lang w:val="sr-Latn-CS"/>
        </w:rPr>
        <w:t>(Delhi, 23. jun 1985</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1A1C45" w:rsidRPr="0064648C" w:rsidRDefault="006B4CF6" w:rsidP="003D2B6E">
      <w:pPr>
        <w:pStyle w:val="BodyTextIndent"/>
        <w:numPr>
          <w:ilvl w:val="0"/>
          <w:numId w:val="47"/>
        </w:numPr>
        <w:spacing w:after="0"/>
        <w:ind w:right="612"/>
        <w:jc w:val="both"/>
        <w:rPr>
          <w:rFonts w:asciiTheme="majorHAnsi" w:hAnsiTheme="majorHAnsi"/>
          <w:sz w:val="24"/>
          <w:lang w:val="sr-Latn-CS"/>
        </w:rPr>
      </w:pPr>
      <w:r w:rsidRPr="0064648C">
        <w:rPr>
          <w:rFonts w:asciiTheme="majorHAnsi" w:hAnsiTheme="majorHAnsi"/>
          <w:sz w:val="24"/>
          <w:lang w:val="sr-Latn-CS"/>
        </w:rPr>
        <w:t xml:space="preserve">Evropska konvencija o zaštiti arheološke baštine </w:t>
      </w:r>
    </w:p>
    <w:p w:rsidR="006B4CF6" w:rsidRPr="0064648C" w:rsidRDefault="006B4CF6" w:rsidP="001A1C45">
      <w:pPr>
        <w:pStyle w:val="BodyTextIndent"/>
        <w:spacing w:after="0"/>
        <w:ind w:left="720" w:right="612"/>
        <w:jc w:val="both"/>
        <w:rPr>
          <w:rFonts w:asciiTheme="majorHAnsi" w:hAnsiTheme="majorHAnsi"/>
          <w:sz w:val="24"/>
          <w:lang w:val="sr-Latn-CS"/>
        </w:rPr>
      </w:pPr>
      <w:r w:rsidRPr="0064648C">
        <w:rPr>
          <w:rFonts w:asciiTheme="majorHAnsi" w:hAnsiTheme="majorHAnsi"/>
          <w:sz w:val="24"/>
          <w:lang w:val="sr-Latn-CS"/>
        </w:rPr>
        <w:t>(revidirana,Valeta 16. januar 1992</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6B4CF6" w:rsidRPr="0064648C" w:rsidRDefault="006B4CF6" w:rsidP="003D2B6E">
      <w:pPr>
        <w:numPr>
          <w:ilvl w:val="0"/>
          <w:numId w:val="47"/>
        </w:numPr>
        <w:jc w:val="both"/>
        <w:rPr>
          <w:rFonts w:asciiTheme="majorHAnsi" w:hAnsiTheme="majorHAnsi"/>
          <w:sz w:val="24"/>
          <w:lang w:val="sr-Latn-CS"/>
        </w:rPr>
      </w:pPr>
      <w:r w:rsidRPr="0064648C">
        <w:rPr>
          <w:rFonts w:asciiTheme="majorHAnsi" w:hAnsiTheme="majorHAnsi"/>
          <w:sz w:val="24"/>
          <w:lang w:val="sr-Latn-CS"/>
        </w:rPr>
        <w:t>Helsinška deklaracija o političkoj dimenziji očuvanja kulturnog nasljeđa u Evropi (Helsinki, 30. maj 1996);</w:t>
      </w:r>
    </w:p>
    <w:p w:rsidR="001A1C45" w:rsidRPr="0064648C" w:rsidRDefault="006B4CF6" w:rsidP="003D2B6E">
      <w:pPr>
        <w:numPr>
          <w:ilvl w:val="0"/>
          <w:numId w:val="47"/>
        </w:numPr>
        <w:jc w:val="both"/>
        <w:rPr>
          <w:rFonts w:asciiTheme="majorHAnsi" w:hAnsiTheme="majorHAnsi"/>
          <w:sz w:val="24"/>
          <w:lang w:val="sr-Latn-CS"/>
        </w:rPr>
      </w:pPr>
      <w:r w:rsidRPr="0064648C">
        <w:rPr>
          <w:rFonts w:asciiTheme="majorHAnsi" w:hAnsiTheme="majorHAnsi"/>
          <w:sz w:val="24"/>
          <w:lang w:val="sr-Latn-CS"/>
        </w:rPr>
        <w:t>Evropska</w:t>
      </w:r>
      <w:r w:rsidR="001A1C45" w:rsidRPr="0064648C">
        <w:rPr>
          <w:rFonts w:asciiTheme="majorHAnsi" w:hAnsiTheme="majorHAnsi"/>
          <w:sz w:val="24"/>
          <w:lang w:val="sr-Latn-CS"/>
        </w:rPr>
        <w:t xml:space="preserve"> povelja o regionalnim jezicima</w:t>
      </w:r>
      <w:r w:rsidRPr="0064648C">
        <w:rPr>
          <w:rFonts w:asciiTheme="majorHAnsi" w:hAnsiTheme="majorHAnsi"/>
          <w:sz w:val="24"/>
          <w:lang w:val="sr-Latn-CS"/>
        </w:rPr>
        <w:t xml:space="preserve"> ili jezicima manjina </w:t>
      </w:r>
    </w:p>
    <w:p w:rsidR="006B4CF6" w:rsidRPr="0064648C" w:rsidRDefault="006B4CF6" w:rsidP="001A1C45">
      <w:pPr>
        <w:ind w:left="720"/>
        <w:jc w:val="both"/>
        <w:rPr>
          <w:rFonts w:asciiTheme="majorHAnsi" w:hAnsiTheme="majorHAnsi"/>
          <w:sz w:val="24"/>
          <w:lang w:val="sr-Latn-CS"/>
        </w:rPr>
      </w:pPr>
      <w:r w:rsidRPr="0064648C">
        <w:rPr>
          <w:rFonts w:asciiTheme="majorHAnsi" w:hAnsiTheme="majorHAnsi"/>
          <w:sz w:val="24"/>
          <w:lang w:val="sr-Latn-CS"/>
        </w:rPr>
        <w:t>(Strazbur, 5. novembar 1992</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6B4CF6" w:rsidRPr="0064648C" w:rsidRDefault="006B4CF6" w:rsidP="003D2B6E">
      <w:pPr>
        <w:pStyle w:val="BodyTextIndent"/>
        <w:numPr>
          <w:ilvl w:val="0"/>
          <w:numId w:val="47"/>
        </w:numPr>
        <w:spacing w:after="0"/>
        <w:ind w:right="612"/>
        <w:jc w:val="both"/>
        <w:rPr>
          <w:rFonts w:asciiTheme="majorHAnsi" w:hAnsiTheme="majorHAnsi"/>
          <w:sz w:val="24"/>
          <w:lang w:val="sr-Latn-CS"/>
        </w:rPr>
      </w:pPr>
      <w:r w:rsidRPr="0064648C">
        <w:rPr>
          <w:rFonts w:asciiTheme="majorHAnsi" w:hAnsiTheme="majorHAnsi"/>
          <w:sz w:val="24"/>
          <w:lang w:val="sr-Latn-CS"/>
        </w:rPr>
        <w:t>Evropska konvencija o predjelu (Firenca, 20. oktobar 2000</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1A1C45" w:rsidRPr="0064648C" w:rsidRDefault="006B4CF6" w:rsidP="003D2B6E">
      <w:pPr>
        <w:numPr>
          <w:ilvl w:val="0"/>
          <w:numId w:val="47"/>
        </w:numPr>
        <w:jc w:val="both"/>
        <w:rPr>
          <w:rFonts w:asciiTheme="majorHAnsi" w:hAnsiTheme="majorHAnsi"/>
          <w:sz w:val="24"/>
          <w:lang w:val="sr-Latn-CS"/>
        </w:rPr>
      </w:pPr>
      <w:r w:rsidRPr="0064648C">
        <w:rPr>
          <w:rFonts w:asciiTheme="majorHAnsi" w:hAnsiTheme="majorHAnsi"/>
          <w:sz w:val="24"/>
          <w:lang w:val="sr-Latn-CS"/>
        </w:rPr>
        <w:t xml:space="preserve">Deklaracija o ulozi nevladinih organizacija u oblasti kulturnog nasljeđa </w:t>
      </w:r>
    </w:p>
    <w:p w:rsidR="006B4CF6" w:rsidRPr="0064648C" w:rsidRDefault="006B4CF6" w:rsidP="001A1C45">
      <w:pPr>
        <w:ind w:left="720"/>
        <w:jc w:val="both"/>
        <w:rPr>
          <w:rFonts w:asciiTheme="majorHAnsi" w:hAnsiTheme="majorHAnsi"/>
          <w:sz w:val="24"/>
          <w:lang w:val="sr-Latn-CS"/>
        </w:rPr>
      </w:pPr>
      <w:r w:rsidRPr="0064648C">
        <w:rPr>
          <w:rFonts w:asciiTheme="majorHAnsi" w:hAnsiTheme="majorHAnsi"/>
          <w:sz w:val="24"/>
          <w:lang w:val="sr-Latn-CS"/>
        </w:rPr>
        <w:t>(Portorož, 5. april 2001</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1A1C45" w:rsidRPr="0064648C" w:rsidRDefault="006B4CF6" w:rsidP="003D2B6E">
      <w:pPr>
        <w:numPr>
          <w:ilvl w:val="0"/>
          <w:numId w:val="47"/>
        </w:numPr>
        <w:jc w:val="both"/>
        <w:rPr>
          <w:rFonts w:asciiTheme="majorHAnsi" w:hAnsiTheme="majorHAnsi"/>
          <w:sz w:val="24"/>
          <w:lang w:val="sr-Latn-CS"/>
        </w:rPr>
      </w:pPr>
      <w:r w:rsidRPr="0064648C">
        <w:rPr>
          <w:rFonts w:asciiTheme="majorHAnsi" w:hAnsiTheme="majorHAnsi"/>
          <w:sz w:val="24"/>
          <w:lang w:val="sr-Latn-CS"/>
        </w:rPr>
        <w:t xml:space="preserve">Evropska konvencija o zaštiti audiovizuelne baštine </w:t>
      </w:r>
    </w:p>
    <w:p w:rsidR="006B4CF6" w:rsidRPr="0064648C" w:rsidRDefault="006B4CF6" w:rsidP="001A1C45">
      <w:pPr>
        <w:ind w:left="720"/>
        <w:jc w:val="both"/>
        <w:rPr>
          <w:rFonts w:asciiTheme="majorHAnsi" w:hAnsiTheme="majorHAnsi"/>
          <w:sz w:val="24"/>
          <w:lang w:val="sr-Latn-CS"/>
        </w:rPr>
      </w:pPr>
      <w:r w:rsidRPr="0064648C">
        <w:rPr>
          <w:rFonts w:asciiTheme="majorHAnsi" w:hAnsiTheme="majorHAnsi"/>
          <w:sz w:val="24"/>
          <w:lang w:val="sr-Latn-CS"/>
        </w:rPr>
        <w:t>(Strazbur, 8. novembar 2001</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6B4CF6" w:rsidRPr="0064648C" w:rsidRDefault="006B4CF6" w:rsidP="003D2B6E">
      <w:pPr>
        <w:numPr>
          <w:ilvl w:val="0"/>
          <w:numId w:val="47"/>
        </w:numPr>
        <w:jc w:val="both"/>
        <w:rPr>
          <w:rFonts w:asciiTheme="majorHAnsi" w:hAnsiTheme="majorHAnsi"/>
          <w:sz w:val="24"/>
          <w:lang w:val="sr-Latn-CS"/>
        </w:rPr>
      </w:pPr>
      <w:r w:rsidRPr="0064648C">
        <w:rPr>
          <w:rFonts w:asciiTheme="majorHAnsi" w:hAnsiTheme="majorHAnsi"/>
          <w:sz w:val="24"/>
          <w:lang w:val="sr-Latn-CS"/>
        </w:rPr>
        <w:t>Evropska konvencija o filmskoj koprodukciji (Strazbur, 2. oktobar 1992</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 i</w:t>
      </w:r>
    </w:p>
    <w:p w:rsidR="001A1C45" w:rsidRPr="0064648C" w:rsidRDefault="006B4CF6" w:rsidP="003D2B6E">
      <w:pPr>
        <w:numPr>
          <w:ilvl w:val="0"/>
          <w:numId w:val="47"/>
        </w:numPr>
        <w:jc w:val="both"/>
        <w:rPr>
          <w:rFonts w:asciiTheme="majorHAnsi" w:hAnsiTheme="majorHAnsi"/>
          <w:sz w:val="24"/>
          <w:lang w:val="sr-Latn-CS"/>
        </w:rPr>
      </w:pPr>
      <w:r w:rsidRPr="0064648C">
        <w:rPr>
          <w:rFonts w:asciiTheme="majorHAnsi" w:hAnsiTheme="majorHAnsi"/>
          <w:sz w:val="24"/>
          <w:lang w:val="sr-Latn-CS"/>
        </w:rPr>
        <w:t xml:space="preserve">Okvirna konvencija Savjeta Evrope o vrijednosti kulturne baštine za društvo </w:t>
      </w:r>
    </w:p>
    <w:p w:rsidR="006B4CF6" w:rsidRPr="0064648C" w:rsidRDefault="006B4CF6" w:rsidP="001A1C45">
      <w:pPr>
        <w:ind w:left="720"/>
        <w:jc w:val="both"/>
        <w:rPr>
          <w:rFonts w:asciiTheme="majorHAnsi" w:hAnsiTheme="majorHAnsi"/>
          <w:sz w:val="24"/>
          <w:lang w:val="sr-Latn-CS"/>
        </w:rPr>
      </w:pPr>
      <w:r w:rsidRPr="0064648C">
        <w:rPr>
          <w:rFonts w:asciiTheme="majorHAnsi" w:hAnsiTheme="majorHAnsi"/>
          <w:sz w:val="24"/>
          <w:lang w:val="sr-Latn-CS"/>
        </w:rPr>
        <w:t>(Faro, 27. oktobar 2005</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w:t>
      </w:r>
    </w:p>
    <w:p w:rsidR="006B4CF6" w:rsidRPr="0064648C" w:rsidRDefault="006B4CF6" w:rsidP="006B4CF6">
      <w:pPr>
        <w:tabs>
          <w:tab w:val="left" w:pos="-1843"/>
          <w:tab w:val="right" w:pos="0"/>
          <w:tab w:val="center" w:pos="4536"/>
          <w:tab w:val="center" w:pos="5670"/>
          <w:tab w:val="left" w:pos="7371"/>
          <w:tab w:val="left" w:pos="7513"/>
        </w:tabs>
        <w:ind w:right="-1"/>
        <w:jc w:val="both"/>
        <w:rPr>
          <w:rFonts w:asciiTheme="majorHAnsi" w:hAnsiTheme="majorHAnsi"/>
          <w:sz w:val="24"/>
          <w:lang w:val="sl-SI"/>
        </w:rPr>
      </w:pPr>
    </w:p>
    <w:p w:rsidR="006B4CF6" w:rsidRPr="0064648C" w:rsidRDefault="005C1255" w:rsidP="006B4CF6">
      <w:pPr>
        <w:tabs>
          <w:tab w:val="left" w:pos="-1843"/>
          <w:tab w:val="right" w:pos="0"/>
          <w:tab w:val="center" w:pos="4536"/>
          <w:tab w:val="center" w:pos="5670"/>
          <w:tab w:val="left" w:pos="7371"/>
          <w:tab w:val="left" w:pos="7513"/>
        </w:tabs>
        <w:ind w:right="-1"/>
        <w:jc w:val="both"/>
        <w:rPr>
          <w:rFonts w:asciiTheme="majorHAnsi" w:hAnsiTheme="majorHAnsi"/>
          <w:b/>
          <w:sz w:val="24"/>
          <w:lang w:val="sl-SI"/>
        </w:rPr>
      </w:pPr>
      <w:r w:rsidRPr="0064648C">
        <w:rPr>
          <w:rFonts w:asciiTheme="majorHAnsi" w:hAnsiTheme="majorHAnsi"/>
          <w:b/>
          <w:sz w:val="24"/>
          <w:lang w:val="sl-SI"/>
        </w:rPr>
        <w:t>2.</w:t>
      </w:r>
      <w:r w:rsidR="006B4CF6" w:rsidRPr="0064648C">
        <w:rPr>
          <w:rFonts w:asciiTheme="majorHAnsi" w:hAnsiTheme="majorHAnsi"/>
          <w:b/>
          <w:sz w:val="24"/>
          <w:lang w:val="sl-SI"/>
        </w:rPr>
        <w:t>3.3. EVROPSKA UNIJA</w:t>
      </w:r>
    </w:p>
    <w:p w:rsidR="006B4CF6" w:rsidRPr="0064648C" w:rsidRDefault="006B4CF6" w:rsidP="006B4CF6">
      <w:pPr>
        <w:tabs>
          <w:tab w:val="left" w:pos="-1843"/>
          <w:tab w:val="right" w:pos="0"/>
          <w:tab w:val="center" w:pos="4536"/>
          <w:tab w:val="center" w:pos="5670"/>
          <w:tab w:val="left" w:pos="7371"/>
          <w:tab w:val="left" w:pos="7513"/>
        </w:tabs>
        <w:ind w:right="-1"/>
        <w:jc w:val="both"/>
        <w:rPr>
          <w:rFonts w:asciiTheme="majorHAnsi" w:hAnsiTheme="majorHAnsi"/>
          <w:b/>
          <w:sz w:val="24"/>
          <w:lang w:val="sl-SI"/>
        </w:rPr>
      </w:pPr>
    </w:p>
    <w:p w:rsidR="006B4CF6" w:rsidRPr="0064648C" w:rsidRDefault="006B4CF6"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Ugovor o funkcionisanju Evropske unije – konsolidovane verzije Sporazuma o Evropskoj uniji i Osnivačkog sporazuma Evropske unije (2006</w:t>
      </w:r>
      <w:r w:rsidR="001A1C45" w:rsidRPr="0064648C">
        <w:rPr>
          <w:rFonts w:asciiTheme="majorHAnsi" w:hAnsiTheme="majorHAnsi"/>
          <w:sz w:val="24"/>
          <w:lang w:val="sr-Cyrl-CS"/>
        </w:rPr>
        <w:t>.</w:t>
      </w:r>
      <w:r w:rsidR="001A1C45" w:rsidRPr="0064648C">
        <w:rPr>
          <w:rFonts w:asciiTheme="majorHAnsi" w:hAnsiTheme="majorHAnsi"/>
          <w:sz w:val="24"/>
          <w:lang w:val="sr-Latn-CS"/>
        </w:rPr>
        <w:t xml:space="preserve"> godine</w:t>
      </w:r>
      <w:r w:rsidRPr="0064648C">
        <w:rPr>
          <w:rFonts w:asciiTheme="majorHAnsi" w:hAnsiTheme="majorHAnsi"/>
          <w:sz w:val="24"/>
          <w:lang w:val="sr-Latn-CS"/>
        </w:rPr>
        <w:t>) - Lisabonski sporazum, kojim se mijenja i dopunjuje Sporazum o Evropskoj uniji i Osnivački sporazum Evropske unije (2006</w:t>
      </w:r>
      <w:r w:rsidR="001A1C45" w:rsidRPr="0064648C">
        <w:rPr>
          <w:rFonts w:asciiTheme="majorHAnsi" w:hAnsiTheme="majorHAnsi"/>
          <w:sz w:val="24"/>
          <w:lang w:val="sr-Cyrl-CS"/>
        </w:rPr>
        <w:t xml:space="preserve">. </w:t>
      </w:r>
      <w:r w:rsidR="001A1C45" w:rsidRPr="0064648C">
        <w:rPr>
          <w:rFonts w:asciiTheme="majorHAnsi" w:hAnsiTheme="majorHAnsi"/>
          <w:sz w:val="24"/>
          <w:lang w:val="sr-Latn-CS"/>
        </w:rPr>
        <w:t>godine</w:t>
      </w:r>
      <w:r w:rsidRPr="0064648C">
        <w:rPr>
          <w:rFonts w:asciiTheme="majorHAnsi" w:hAnsiTheme="majorHAnsi"/>
          <w:sz w:val="24"/>
          <w:lang w:val="sr-Latn-CS"/>
        </w:rPr>
        <w:t xml:space="preserve">); </w:t>
      </w:r>
    </w:p>
    <w:p w:rsidR="006B4CF6" w:rsidRPr="0064648C" w:rsidRDefault="006B4CF6"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32007G1129(1), Rezolucija Savjeta</w:t>
      </w:r>
      <w:r w:rsidR="001A1C45" w:rsidRPr="0064648C">
        <w:rPr>
          <w:rFonts w:asciiTheme="majorHAnsi" w:hAnsiTheme="majorHAnsi"/>
          <w:sz w:val="24"/>
          <w:lang w:val="sr-Cyrl-CS"/>
        </w:rPr>
        <w:t>,</w:t>
      </w:r>
      <w:r w:rsidRPr="0064648C">
        <w:rPr>
          <w:rFonts w:asciiTheme="majorHAnsi" w:hAnsiTheme="majorHAnsi"/>
          <w:sz w:val="24"/>
          <w:lang w:val="sr-Latn-CS"/>
        </w:rPr>
        <w:t xml:space="preserve"> od 16. novembra 2007. godine, o Evropskoj agendi za kulturu; </w:t>
      </w:r>
    </w:p>
    <w:p w:rsidR="006B4CF6" w:rsidRPr="0064648C" w:rsidRDefault="006B4CF6"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32003G611(1), Rezolucija Savjeta</w:t>
      </w:r>
      <w:r w:rsidR="001A1C45" w:rsidRPr="0064648C">
        <w:rPr>
          <w:rFonts w:asciiTheme="majorHAnsi" w:hAnsiTheme="majorHAnsi"/>
          <w:sz w:val="24"/>
          <w:lang w:val="sr-Cyrl-CS"/>
        </w:rPr>
        <w:t>,</w:t>
      </w:r>
      <w:r w:rsidRPr="0064648C">
        <w:rPr>
          <w:rFonts w:asciiTheme="majorHAnsi" w:hAnsiTheme="majorHAnsi"/>
          <w:sz w:val="24"/>
          <w:lang w:val="sr-Latn-CS"/>
        </w:rPr>
        <w:t xml:space="preserve"> od 26. maja 2003. godine, o horizontalnim aspektima kulture: povećanje sinergija s drugim sektorima i aktivnostima Zajednice </w:t>
      </w:r>
      <w:r w:rsidRPr="0064648C">
        <w:rPr>
          <w:rFonts w:asciiTheme="majorHAnsi" w:hAnsiTheme="majorHAnsi"/>
          <w:sz w:val="24"/>
          <w:lang w:val="sr-Latn-CS"/>
        </w:rPr>
        <w:lastRenderedPageBreak/>
        <w:t xml:space="preserve">u smislu razmjene dobrih praksi u odnosu na društvene i privredne dimenzije kulture; </w:t>
      </w:r>
    </w:p>
    <w:p w:rsidR="006B4CF6" w:rsidRPr="0064648C" w:rsidRDefault="006B4CF6"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31993L000, Direktiva Savjeta 93/7/EEZ</w:t>
      </w:r>
      <w:r w:rsidR="001A1C45" w:rsidRPr="0064648C">
        <w:rPr>
          <w:rFonts w:asciiTheme="majorHAnsi" w:hAnsiTheme="majorHAnsi"/>
          <w:sz w:val="24"/>
          <w:lang w:val="sr-Cyrl-CS"/>
        </w:rPr>
        <w:t>,</w:t>
      </w:r>
      <w:r w:rsidRPr="0064648C">
        <w:rPr>
          <w:rFonts w:asciiTheme="majorHAnsi" w:hAnsiTheme="majorHAnsi"/>
          <w:sz w:val="24"/>
          <w:lang w:val="sr-Latn-CS"/>
        </w:rPr>
        <w:t xml:space="preserve"> od 15. marta 1993. godine, o povratu nezakonito izmještanih kulturnih predmeta s teritorije države-članice;</w:t>
      </w:r>
    </w:p>
    <w:p w:rsidR="001A1C45" w:rsidRPr="0064648C" w:rsidRDefault="006B4CF6"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32001L0038, Direktiva Savjeta 2001/38/EZ Evropskog Parlamenta i Savjeta</w:t>
      </w:r>
      <w:r w:rsidR="001A1C45" w:rsidRPr="0064648C">
        <w:rPr>
          <w:rFonts w:asciiTheme="majorHAnsi" w:hAnsiTheme="majorHAnsi"/>
          <w:sz w:val="24"/>
          <w:lang w:val="sr-Cyrl-CS"/>
        </w:rPr>
        <w:t>,</w:t>
      </w:r>
      <w:r w:rsidRPr="0064648C">
        <w:rPr>
          <w:rFonts w:asciiTheme="majorHAnsi" w:hAnsiTheme="majorHAnsi"/>
          <w:sz w:val="24"/>
          <w:lang w:val="sr-Latn-CS"/>
        </w:rPr>
        <w:t xml:space="preserve"> od </w:t>
      </w:r>
    </w:p>
    <w:p w:rsidR="006B4CF6" w:rsidRPr="0064648C" w:rsidRDefault="006B4CF6" w:rsidP="001A1C45">
      <w:pPr>
        <w:ind w:left="714"/>
        <w:jc w:val="both"/>
        <w:rPr>
          <w:rFonts w:asciiTheme="majorHAnsi" w:hAnsiTheme="majorHAnsi"/>
          <w:sz w:val="24"/>
          <w:lang w:val="sr-Latn-CS"/>
        </w:rPr>
      </w:pPr>
      <w:r w:rsidRPr="0064648C">
        <w:rPr>
          <w:rFonts w:asciiTheme="majorHAnsi" w:hAnsiTheme="majorHAnsi"/>
          <w:sz w:val="24"/>
          <w:lang w:val="sr-Latn-CS"/>
        </w:rPr>
        <w:t>5. juna 2001. godine, kojom se mijenja i dopunjuje Direktiva Savjeta 93/7/EES</w:t>
      </w:r>
      <w:r w:rsidR="001A1C45" w:rsidRPr="0064648C">
        <w:rPr>
          <w:rFonts w:asciiTheme="majorHAnsi" w:hAnsiTheme="majorHAnsi"/>
          <w:sz w:val="24"/>
          <w:lang w:val="sr-Cyrl-CS"/>
        </w:rPr>
        <w:t>,</w:t>
      </w:r>
      <w:r w:rsidRPr="0064648C">
        <w:rPr>
          <w:rFonts w:asciiTheme="majorHAnsi" w:hAnsiTheme="majorHAnsi"/>
          <w:sz w:val="24"/>
          <w:lang w:val="sr-Latn-CS"/>
        </w:rPr>
        <w:t xml:space="preserve"> od 15. marta 1993. godine, o povratu nezakonito izmještanih kulturnih predmeta s teritorije države-članice;</w:t>
      </w:r>
    </w:p>
    <w:p w:rsidR="006B4CF6" w:rsidRPr="0064648C" w:rsidRDefault="006B4CF6"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31992R3911, Uredba Savjeta 3911</w:t>
      </w:r>
      <w:r w:rsidR="001A1C45" w:rsidRPr="0064648C">
        <w:rPr>
          <w:rFonts w:asciiTheme="majorHAnsi" w:hAnsiTheme="majorHAnsi"/>
          <w:sz w:val="24"/>
          <w:lang w:val="sr-Cyrl-CS"/>
        </w:rPr>
        <w:t>,</w:t>
      </w:r>
      <w:r w:rsidRPr="0064648C">
        <w:rPr>
          <w:rFonts w:asciiTheme="majorHAnsi" w:hAnsiTheme="majorHAnsi"/>
          <w:sz w:val="24"/>
          <w:lang w:val="sr-Latn-CS"/>
        </w:rPr>
        <w:t xml:space="preserve"> od 9. decembra 1992. godine, o izvozu kulturnih dobara;</w:t>
      </w:r>
    </w:p>
    <w:p w:rsidR="006B4CF6" w:rsidRPr="0064648C" w:rsidRDefault="006B4CF6"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Uredba Komisije br. 656/2004</w:t>
      </w:r>
      <w:r w:rsidR="001A1C45" w:rsidRPr="0064648C">
        <w:rPr>
          <w:rFonts w:asciiTheme="majorHAnsi" w:hAnsiTheme="majorHAnsi"/>
          <w:sz w:val="24"/>
          <w:lang w:val="sr-Cyrl-CS"/>
        </w:rPr>
        <w:t>,</w:t>
      </w:r>
      <w:r w:rsidRPr="0064648C">
        <w:rPr>
          <w:rFonts w:asciiTheme="majorHAnsi" w:hAnsiTheme="majorHAnsi"/>
          <w:sz w:val="24"/>
          <w:lang w:val="sr-Latn-CS"/>
        </w:rPr>
        <w:t xml:space="preserve"> od 7. april 2004. godine, kojom se vrše izmjene i dopune Uredbe EEC br. 752/93, kojom se propisuju odredbe za primjenu Uredbe Savjeta br. 3911/92 o izvozu kulturnih dobara;</w:t>
      </w:r>
    </w:p>
    <w:p w:rsidR="006B4CF6" w:rsidRPr="0064648C" w:rsidRDefault="001A1C45"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31997Y0205(1),</w:t>
      </w:r>
      <w:r w:rsidRPr="0064648C">
        <w:rPr>
          <w:rFonts w:asciiTheme="majorHAnsi" w:hAnsiTheme="majorHAnsi"/>
          <w:sz w:val="24"/>
          <w:lang w:val="sr-Cyrl-CS"/>
        </w:rPr>
        <w:t xml:space="preserve"> </w:t>
      </w:r>
      <w:r w:rsidR="006B4CF6" w:rsidRPr="0064648C">
        <w:rPr>
          <w:rFonts w:asciiTheme="majorHAnsi" w:hAnsiTheme="majorHAnsi"/>
          <w:sz w:val="24"/>
          <w:lang w:val="sr-Latn-CS"/>
        </w:rPr>
        <w:t>Rezolucija Savjeta</w:t>
      </w:r>
      <w:r w:rsidRPr="0064648C">
        <w:rPr>
          <w:rFonts w:asciiTheme="majorHAnsi" w:hAnsiTheme="majorHAnsi"/>
          <w:sz w:val="24"/>
          <w:lang w:val="sr-Cyrl-CS"/>
        </w:rPr>
        <w:t>,</w:t>
      </w:r>
      <w:r w:rsidR="006B4CF6" w:rsidRPr="0064648C">
        <w:rPr>
          <w:rFonts w:asciiTheme="majorHAnsi" w:hAnsiTheme="majorHAnsi"/>
          <w:sz w:val="24"/>
          <w:lang w:val="sr-Latn-CS"/>
        </w:rPr>
        <w:t xml:space="preserve"> od 20. januara 1997. </w:t>
      </w:r>
      <w:r w:rsidRPr="0064648C">
        <w:rPr>
          <w:rFonts w:asciiTheme="majorHAnsi" w:hAnsiTheme="majorHAnsi"/>
          <w:sz w:val="24"/>
          <w:lang w:val="sr-Cyrl-CS"/>
        </w:rPr>
        <w:t>g</w:t>
      </w:r>
      <w:r w:rsidR="006B4CF6" w:rsidRPr="0064648C">
        <w:rPr>
          <w:rFonts w:asciiTheme="majorHAnsi" w:hAnsiTheme="majorHAnsi"/>
          <w:sz w:val="24"/>
          <w:lang w:val="sr-Latn-CS"/>
        </w:rPr>
        <w:t>odine</w:t>
      </w:r>
      <w:r w:rsidRPr="0064648C">
        <w:rPr>
          <w:rFonts w:asciiTheme="majorHAnsi" w:hAnsiTheme="majorHAnsi"/>
          <w:sz w:val="24"/>
          <w:lang w:val="sr-Cyrl-CS"/>
        </w:rPr>
        <w:t>,</w:t>
      </w:r>
      <w:r w:rsidR="006B4CF6" w:rsidRPr="0064648C">
        <w:rPr>
          <w:rFonts w:asciiTheme="majorHAnsi" w:hAnsiTheme="majorHAnsi"/>
          <w:sz w:val="24"/>
          <w:lang w:val="sr-Latn-CS"/>
        </w:rPr>
        <w:t xml:space="preserve"> o integraciji kulturnih aspekata u aktivnosti Zajednice (97/C 36/04); </w:t>
      </w:r>
    </w:p>
    <w:p w:rsidR="006B4CF6" w:rsidRPr="0064648C" w:rsidRDefault="001A1C45"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32001G0731(1),</w:t>
      </w:r>
      <w:r w:rsidRPr="0064648C">
        <w:rPr>
          <w:rFonts w:asciiTheme="majorHAnsi" w:hAnsiTheme="majorHAnsi"/>
          <w:sz w:val="24"/>
          <w:lang w:val="sr-Cyrl-CS"/>
        </w:rPr>
        <w:t xml:space="preserve"> </w:t>
      </w:r>
      <w:r w:rsidR="006B4CF6" w:rsidRPr="0064648C">
        <w:rPr>
          <w:rFonts w:asciiTheme="majorHAnsi" w:hAnsiTheme="majorHAnsi"/>
          <w:sz w:val="24"/>
          <w:lang w:val="sr-Latn-CS"/>
        </w:rPr>
        <w:t>Rezolucija Savjeta</w:t>
      </w:r>
      <w:r w:rsidRPr="0064648C">
        <w:rPr>
          <w:rFonts w:asciiTheme="majorHAnsi" w:hAnsiTheme="majorHAnsi"/>
          <w:sz w:val="24"/>
          <w:lang w:val="sr-Cyrl-CS"/>
        </w:rPr>
        <w:t>,</w:t>
      </w:r>
      <w:r w:rsidRPr="0064648C">
        <w:rPr>
          <w:rFonts w:asciiTheme="majorHAnsi" w:hAnsiTheme="majorHAnsi"/>
          <w:sz w:val="24"/>
          <w:lang w:val="sr-Latn-CS"/>
        </w:rPr>
        <w:t xml:space="preserve"> od 23. jula 2001. </w:t>
      </w:r>
      <w:r w:rsidRPr="0064648C">
        <w:rPr>
          <w:rFonts w:asciiTheme="majorHAnsi" w:hAnsiTheme="majorHAnsi"/>
          <w:sz w:val="24"/>
          <w:lang w:val="sr-Cyrl-CS"/>
        </w:rPr>
        <w:t>godine,</w:t>
      </w:r>
      <w:r w:rsidR="006B4CF6" w:rsidRPr="0064648C">
        <w:rPr>
          <w:rFonts w:asciiTheme="majorHAnsi" w:hAnsiTheme="majorHAnsi"/>
          <w:sz w:val="24"/>
          <w:lang w:val="sr-Latn-CS"/>
        </w:rPr>
        <w:t xml:space="preserve"> o razmjeni informacija i iskustava u vezi s uslovima za profesionalne umjetnike u kontekstu proširenja EU;</w:t>
      </w:r>
    </w:p>
    <w:p w:rsidR="006B4CF6" w:rsidRPr="0064648C" w:rsidRDefault="006B4CF6"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32002G0205(1), Rezolucija Savjeta</w:t>
      </w:r>
      <w:r w:rsidR="001A1C45" w:rsidRPr="0064648C">
        <w:rPr>
          <w:rFonts w:asciiTheme="majorHAnsi" w:hAnsiTheme="majorHAnsi"/>
          <w:sz w:val="24"/>
          <w:lang w:val="sr-Cyrl-CS"/>
        </w:rPr>
        <w:t>,</w:t>
      </w:r>
      <w:r w:rsidRPr="0064648C">
        <w:rPr>
          <w:rFonts w:asciiTheme="majorHAnsi" w:hAnsiTheme="majorHAnsi"/>
          <w:sz w:val="24"/>
          <w:lang w:val="sr-Latn-CS"/>
        </w:rPr>
        <w:t xml:space="preserve"> od 21. januara 2002. godine, o kulturi i društvu znanja;</w:t>
      </w:r>
    </w:p>
    <w:p w:rsidR="006B4CF6" w:rsidRPr="0064648C" w:rsidRDefault="006B4CF6"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32002G0118(1), Rezolucija Savjeta</w:t>
      </w:r>
      <w:r w:rsidR="001A1C45" w:rsidRPr="0064648C">
        <w:rPr>
          <w:rFonts w:asciiTheme="majorHAnsi" w:hAnsiTheme="majorHAnsi"/>
          <w:sz w:val="24"/>
          <w:lang w:val="sr-Cyrl-CS"/>
        </w:rPr>
        <w:t>,</w:t>
      </w:r>
      <w:r w:rsidRPr="0064648C">
        <w:rPr>
          <w:rFonts w:asciiTheme="majorHAnsi" w:hAnsiTheme="majorHAnsi"/>
          <w:sz w:val="24"/>
          <w:lang w:val="sr-Latn-CS"/>
        </w:rPr>
        <w:t xml:space="preserve"> od 19. decembra 2002. godine, kojom se primjenjuje plan rada o evropskoj saradnji u oblasti kulture;</w:t>
      </w:r>
    </w:p>
    <w:p w:rsidR="006B4CF6" w:rsidRPr="0064648C" w:rsidRDefault="006B4CF6"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4186X1213(1), Rezolucija ministara nadležnih za odnose u kulturi sa sastanka Savjeta</w:t>
      </w:r>
      <w:r w:rsidR="001A1C45" w:rsidRPr="0064648C">
        <w:rPr>
          <w:rFonts w:asciiTheme="majorHAnsi" w:hAnsiTheme="majorHAnsi"/>
          <w:sz w:val="24"/>
          <w:lang w:val="sr-Cyrl-CS"/>
        </w:rPr>
        <w:t>,</w:t>
      </w:r>
      <w:r w:rsidRPr="0064648C">
        <w:rPr>
          <w:rFonts w:asciiTheme="majorHAnsi" w:hAnsiTheme="majorHAnsi"/>
          <w:sz w:val="24"/>
          <w:lang w:val="sr-Latn-CS"/>
        </w:rPr>
        <w:t xml:space="preserve"> od 13. novembra 1986. godine, u smislu privrednog sponzorisanja kulturnih aktivnosti, i</w:t>
      </w:r>
    </w:p>
    <w:p w:rsidR="006B4CF6" w:rsidRPr="0064648C" w:rsidRDefault="006B4CF6" w:rsidP="003D2B6E">
      <w:pPr>
        <w:numPr>
          <w:ilvl w:val="0"/>
          <w:numId w:val="48"/>
        </w:numPr>
        <w:ind w:left="714" w:hanging="357"/>
        <w:jc w:val="both"/>
        <w:rPr>
          <w:rFonts w:asciiTheme="majorHAnsi" w:hAnsiTheme="majorHAnsi"/>
          <w:sz w:val="24"/>
          <w:lang w:val="sr-Latn-CS"/>
        </w:rPr>
      </w:pPr>
      <w:r w:rsidRPr="0064648C">
        <w:rPr>
          <w:rFonts w:asciiTheme="majorHAnsi" w:hAnsiTheme="majorHAnsi"/>
          <w:sz w:val="24"/>
          <w:lang w:val="sr-Latn-CS"/>
        </w:rPr>
        <w:t>31994Y0818(1), Zaključci Savjeta</w:t>
      </w:r>
      <w:r w:rsidR="001A1C45" w:rsidRPr="0064648C">
        <w:rPr>
          <w:rFonts w:asciiTheme="majorHAnsi" w:hAnsiTheme="majorHAnsi"/>
          <w:sz w:val="24"/>
          <w:lang w:val="sr-Cyrl-CS"/>
        </w:rPr>
        <w:t>,</w:t>
      </w:r>
      <w:r w:rsidRPr="0064648C">
        <w:rPr>
          <w:rFonts w:asciiTheme="majorHAnsi" w:hAnsiTheme="majorHAnsi"/>
          <w:sz w:val="24"/>
          <w:lang w:val="sr-Latn-CS"/>
        </w:rPr>
        <w:t xml:space="preserve"> od 21. juna 1994. godine, o kulturnim i umjetničkim aspektima obrazovanja. </w:t>
      </w:r>
    </w:p>
    <w:p w:rsidR="006B4CF6" w:rsidRPr="0064648C" w:rsidRDefault="006B4CF6" w:rsidP="006B4CF6">
      <w:pPr>
        <w:pStyle w:val="BodyText"/>
        <w:autoSpaceDE w:val="0"/>
        <w:autoSpaceDN w:val="0"/>
        <w:adjustRightInd w:val="0"/>
        <w:ind w:firstLine="720"/>
        <w:jc w:val="both"/>
        <w:rPr>
          <w:rFonts w:asciiTheme="majorHAnsi" w:hAnsiTheme="majorHAnsi"/>
          <w:b/>
        </w:rPr>
      </w:pPr>
    </w:p>
    <w:p w:rsidR="006B4CF6" w:rsidRPr="0064648C" w:rsidRDefault="006B4CF6" w:rsidP="006B4CF6">
      <w:pPr>
        <w:pStyle w:val="BodyText"/>
        <w:autoSpaceDE w:val="0"/>
        <w:autoSpaceDN w:val="0"/>
        <w:adjustRightInd w:val="0"/>
        <w:ind w:firstLine="720"/>
        <w:jc w:val="both"/>
        <w:rPr>
          <w:rFonts w:asciiTheme="majorHAnsi" w:hAnsiTheme="majorHAnsi"/>
        </w:rPr>
      </w:pPr>
      <w:r w:rsidRPr="0064648C">
        <w:rPr>
          <w:rFonts w:asciiTheme="majorHAnsi" w:hAnsiTheme="majorHAnsi"/>
          <w:b/>
        </w:rPr>
        <w:t>Sporazumom o stabilizaciji i pridruživanju</w:t>
      </w:r>
      <w:r w:rsidRPr="0064648C">
        <w:rPr>
          <w:rFonts w:asciiTheme="majorHAnsi" w:hAnsiTheme="majorHAnsi"/>
        </w:rPr>
        <w:t>,</w:t>
      </w:r>
      <w:r w:rsidRPr="0064648C">
        <w:rPr>
          <w:rFonts w:asciiTheme="majorHAnsi" w:hAnsiTheme="majorHAnsi"/>
          <w:b/>
        </w:rPr>
        <w:t xml:space="preserve"> </w:t>
      </w:r>
      <w:r w:rsidRPr="0064648C">
        <w:rPr>
          <w:rFonts w:asciiTheme="majorHAnsi" w:hAnsiTheme="majorHAnsi"/>
        </w:rPr>
        <w:t xml:space="preserve">oblast kulture definisana je u </w:t>
      </w:r>
      <w:r w:rsidRPr="0064648C">
        <w:rPr>
          <w:rFonts w:asciiTheme="majorHAnsi" w:hAnsiTheme="majorHAnsi"/>
          <w:bCs/>
        </w:rPr>
        <w:t>Glavi VIII, Politika saradnje</w:t>
      </w:r>
      <w:r w:rsidRPr="0064648C">
        <w:rPr>
          <w:rFonts w:asciiTheme="majorHAnsi" w:hAnsiTheme="majorHAnsi"/>
          <w:b/>
          <w:bCs/>
          <w:i/>
        </w:rPr>
        <w:t xml:space="preserve">, </w:t>
      </w:r>
      <w:r w:rsidRPr="0064648C">
        <w:rPr>
          <w:rFonts w:asciiTheme="majorHAnsi" w:hAnsiTheme="majorHAnsi"/>
        </w:rPr>
        <w:t>član 103 - Kulturna saradnja, kojim je propisano da se ugovor</w:t>
      </w:r>
      <w:r w:rsidR="001A1C45" w:rsidRPr="0064648C">
        <w:rPr>
          <w:rFonts w:asciiTheme="majorHAnsi" w:hAnsiTheme="majorHAnsi"/>
        </w:rPr>
        <w:t>ne strane obavezuju da će unap</w:t>
      </w:r>
      <w:r w:rsidR="001A1C45" w:rsidRPr="0064648C">
        <w:rPr>
          <w:rFonts w:asciiTheme="majorHAnsi" w:hAnsiTheme="majorHAnsi"/>
          <w:lang w:val="sr-Cyrl-CS"/>
        </w:rPr>
        <w:t>r</w:t>
      </w:r>
      <w:r w:rsidRPr="0064648C">
        <w:rPr>
          <w:rFonts w:asciiTheme="majorHAnsi" w:hAnsiTheme="majorHAnsi"/>
        </w:rPr>
        <w:t xml:space="preserve">eđivati kulturnu saradnju. Ona će služiti povećanju uzajamnog razumijevanja i poštovanja među pojedincima, zajednicama i narodima. Takođe, ugovorne strane se obavezuju na saradnju u promovisanju kulturnih razlika, naročito u okviru Konvencije UNESCO o zaštiti i promociji različitosti kulturnog izražaja. </w:t>
      </w:r>
    </w:p>
    <w:p w:rsidR="006B4CF6" w:rsidRPr="0064648C" w:rsidRDefault="006B4CF6"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jc w:val="both"/>
        <w:rPr>
          <w:b/>
          <w:i/>
          <w:sz w:val="24"/>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5C1255" w:rsidRPr="0064648C" w:rsidRDefault="005C1255" w:rsidP="006B4CF6">
      <w:pPr>
        <w:ind w:left="360"/>
        <w:jc w:val="center"/>
        <w:rPr>
          <w:rFonts w:asciiTheme="majorHAnsi" w:hAnsiTheme="majorHAnsi"/>
          <w:b/>
          <w:sz w:val="32"/>
          <w:szCs w:val="32"/>
          <w:lang w:val="sl-SI"/>
        </w:rPr>
      </w:pPr>
    </w:p>
    <w:p w:rsidR="006B4CF6" w:rsidRPr="0064648C" w:rsidRDefault="005C1255" w:rsidP="006B4CF6">
      <w:pPr>
        <w:ind w:left="360"/>
        <w:jc w:val="center"/>
        <w:rPr>
          <w:rFonts w:asciiTheme="majorHAnsi" w:hAnsiTheme="majorHAnsi"/>
          <w:b/>
          <w:sz w:val="32"/>
          <w:szCs w:val="32"/>
          <w:lang w:val="sl-SI"/>
        </w:rPr>
      </w:pPr>
      <w:r w:rsidRPr="0064648C">
        <w:rPr>
          <w:rFonts w:asciiTheme="majorHAnsi" w:hAnsiTheme="majorHAnsi"/>
          <w:b/>
          <w:sz w:val="32"/>
          <w:szCs w:val="32"/>
          <w:lang w:val="sl-SI"/>
        </w:rPr>
        <w:t>III</w:t>
      </w:r>
      <w:r w:rsidR="006B4CF6" w:rsidRPr="0064648C">
        <w:rPr>
          <w:rFonts w:asciiTheme="majorHAnsi" w:hAnsiTheme="majorHAnsi"/>
          <w:b/>
          <w:sz w:val="32"/>
          <w:szCs w:val="32"/>
          <w:lang w:val="sl-SI"/>
        </w:rPr>
        <w:t xml:space="preserve"> INSTITUCIONALNI OKVIR</w:t>
      </w:r>
    </w:p>
    <w:p w:rsidR="006B4CF6" w:rsidRPr="0064648C" w:rsidRDefault="006B4CF6" w:rsidP="006B4CF6">
      <w:pPr>
        <w:ind w:left="360"/>
        <w:jc w:val="both"/>
        <w:rPr>
          <w:b/>
          <w:sz w:val="24"/>
          <w:lang w:val="sl-SI"/>
        </w:rPr>
      </w:pPr>
    </w:p>
    <w:p w:rsidR="005C1255" w:rsidRPr="0064648C" w:rsidRDefault="005C1255" w:rsidP="006B4CF6">
      <w:pPr>
        <w:ind w:firstLine="720"/>
        <w:jc w:val="both"/>
        <w:rPr>
          <w:sz w:val="24"/>
          <w:lang w:val="sr-Latn-CS"/>
        </w:rPr>
      </w:pPr>
    </w:p>
    <w:p w:rsidR="005C1255" w:rsidRPr="0064648C" w:rsidRDefault="005C1255" w:rsidP="006B4CF6">
      <w:pPr>
        <w:ind w:firstLine="720"/>
        <w:jc w:val="both"/>
        <w:rPr>
          <w:sz w:val="24"/>
          <w:lang w:val="sr-Latn-CS"/>
        </w:rPr>
      </w:pPr>
    </w:p>
    <w:p w:rsidR="005C1255" w:rsidRPr="0064648C" w:rsidRDefault="005C1255" w:rsidP="006B4CF6">
      <w:pPr>
        <w:ind w:firstLine="720"/>
        <w:jc w:val="both"/>
        <w:rPr>
          <w:sz w:val="24"/>
          <w:lang w:val="sr-Latn-CS"/>
        </w:rPr>
      </w:pPr>
    </w:p>
    <w:p w:rsidR="005C1255" w:rsidRPr="0064648C" w:rsidRDefault="005C1255" w:rsidP="006B4CF6">
      <w:pPr>
        <w:ind w:firstLine="720"/>
        <w:jc w:val="both"/>
        <w:rPr>
          <w:sz w:val="24"/>
          <w:lang w:val="sr-Latn-CS"/>
        </w:rPr>
      </w:pPr>
    </w:p>
    <w:p w:rsidR="005C1255" w:rsidRPr="0064648C" w:rsidRDefault="005C1255" w:rsidP="006B4CF6">
      <w:pPr>
        <w:ind w:firstLine="720"/>
        <w:jc w:val="both"/>
        <w:rPr>
          <w:sz w:val="24"/>
          <w:lang w:val="sr-Latn-CS"/>
        </w:rPr>
      </w:pPr>
    </w:p>
    <w:p w:rsidR="005C1255" w:rsidRPr="0064648C" w:rsidRDefault="005C1255" w:rsidP="006B4CF6">
      <w:pPr>
        <w:ind w:firstLine="720"/>
        <w:jc w:val="both"/>
        <w:rPr>
          <w:sz w:val="24"/>
          <w:lang w:val="sr-Latn-CS"/>
        </w:rPr>
      </w:pPr>
    </w:p>
    <w:p w:rsidR="005C1255" w:rsidRPr="0064648C" w:rsidRDefault="005C1255" w:rsidP="006B4CF6">
      <w:pPr>
        <w:ind w:firstLine="720"/>
        <w:jc w:val="both"/>
        <w:rPr>
          <w:sz w:val="24"/>
          <w:lang w:val="sr-Latn-CS"/>
        </w:rPr>
      </w:pPr>
    </w:p>
    <w:p w:rsidR="005C1255" w:rsidRPr="0064648C" w:rsidRDefault="005C1255" w:rsidP="006B4CF6">
      <w:pPr>
        <w:ind w:firstLine="720"/>
        <w:jc w:val="both"/>
        <w:rPr>
          <w:sz w:val="24"/>
          <w:lang w:val="sr-Latn-CS"/>
        </w:rPr>
      </w:pPr>
    </w:p>
    <w:p w:rsidR="005C1255" w:rsidRPr="0064648C" w:rsidRDefault="005C1255" w:rsidP="006B4CF6">
      <w:pPr>
        <w:ind w:firstLine="720"/>
        <w:jc w:val="both"/>
        <w:rPr>
          <w:sz w:val="24"/>
          <w:lang w:val="sr-Latn-CS"/>
        </w:rPr>
      </w:pPr>
    </w:p>
    <w:p w:rsidR="005C1255" w:rsidRPr="0064648C" w:rsidRDefault="005C1255" w:rsidP="001A1C45">
      <w:pPr>
        <w:jc w:val="both"/>
        <w:rPr>
          <w:sz w:val="24"/>
          <w:lang w:val="sr-Cyrl-CS"/>
        </w:rPr>
      </w:pPr>
    </w:p>
    <w:p w:rsidR="005C1255" w:rsidRPr="0064648C" w:rsidRDefault="005C1255" w:rsidP="006B4CF6">
      <w:pPr>
        <w:ind w:firstLine="720"/>
        <w:jc w:val="both"/>
        <w:rPr>
          <w:sz w:val="24"/>
          <w:lang w:val="sr-Latn-CS"/>
        </w:rPr>
      </w:pPr>
    </w:p>
    <w:p w:rsidR="005C1255" w:rsidRDefault="005C1255" w:rsidP="006B4CF6">
      <w:pPr>
        <w:ind w:firstLine="720"/>
        <w:jc w:val="both"/>
        <w:rPr>
          <w:sz w:val="24"/>
          <w:lang w:val="sr-Latn-CS"/>
        </w:rPr>
      </w:pPr>
    </w:p>
    <w:p w:rsidR="00B53B1B" w:rsidRDefault="00B53B1B" w:rsidP="006B4CF6">
      <w:pPr>
        <w:ind w:firstLine="720"/>
        <w:jc w:val="both"/>
        <w:rPr>
          <w:sz w:val="24"/>
          <w:lang w:val="sr-Latn-CS"/>
        </w:rPr>
      </w:pPr>
    </w:p>
    <w:p w:rsidR="00B53B1B" w:rsidRDefault="00B53B1B" w:rsidP="006B4CF6">
      <w:pPr>
        <w:ind w:firstLine="720"/>
        <w:jc w:val="both"/>
        <w:rPr>
          <w:sz w:val="24"/>
          <w:lang w:val="sr-Latn-CS"/>
        </w:rPr>
      </w:pPr>
    </w:p>
    <w:p w:rsidR="00B53B1B" w:rsidRDefault="00B53B1B" w:rsidP="006B4CF6">
      <w:pPr>
        <w:ind w:firstLine="720"/>
        <w:jc w:val="both"/>
        <w:rPr>
          <w:sz w:val="24"/>
          <w:lang w:val="sr-Latn-CS"/>
        </w:rPr>
      </w:pPr>
    </w:p>
    <w:p w:rsidR="00B53B1B" w:rsidRDefault="00B53B1B" w:rsidP="006B4CF6">
      <w:pPr>
        <w:ind w:firstLine="720"/>
        <w:jc w:val="both"/>
        <w:rPr>
          <w:sz w:val="24"/>
          <w:lang w:val="sr-Latn-CS"/>
        </w:rPr>
      </w:pPr>
    </w:p>
    <w:p w:rsidR="00B53B1B" w:rsidRPr="0064648C" w:rsidRDefault="00B53B1B" w:rsidP="006B4CF6">
      <w:pPr>
        <w:ind w:firstLine="720"/>
        <w:jc w:val="both"/>
        <w:rPr>
          <w:sz w:val="24"/>
          <w:lang w:val="sr-Latn-CS"/>
        </w:rPr>
      </w:pPr>
    </w:p>
    <w:p w:rsidR="005C1255" w:rsidRPr="0064648C" w:rsidRDefault="005C1255" w:rsidP="006B4CF6">
      <w:pPr>
        <w:ind w:firstLine="720"/>
        <w:jc w:val="both"/>
        <w:rPr>
          <w:sz w:val="24"/>
          <w:lang w:val="sr-Latn-CS"/>
        </w:rPr>
      </w:pPr>
    </w:p>
    <w:p w:rsidR="006B4CF6" w:rsidRPr="0064648C" w:rsidRDefault="001A1C45" w:rsidP="001A1C45">
      <w:pPr>
        <w:jc w:val="both"/>
        <w:rPr>
          <w:rFonts w:asciiTheme="majorHAnsi" w:hAnsiTheme="majorHAnsi"/>
          <w:sz w:val="24"/>
          <w:lang w:val="sr-Latn-CS"/>
        </w:rPr>
      </w:pPr>
      <w:r w:rsidRPr="0064648C">
        <w:rPr>
          <w:sz w:val="24"/>
          <w:lang w:val="sr-Cyrl-CS"/>
        </w:rPr>
        <w:lastRenderedPageBreak/>
        <w:t xml:space="preserve">            </w:t>
      </w:r>
      <w:r w:rsidR="006B4CF6" w:rsidRPr="0064648C">
        <w:rPr>
          <w:rFonts w:asciiTheme="majorHAnsi" w:hAnsiTheme="majorHAnsi"/>
          <w:sz w:val="24"/>
          <w:lang w:val="sr-Latn-CS"/>
        </w:rPr>
        <w:t>Za realizaciju djelatnosti</w:t>
      </w:r>
      <w:r w:rsidRPr="0064648C">
        <w:rPr>
          <w:rFonts w:asciiTheme="majorHAnsi" w:hAnsiTheme="majorHAnsi"/>
          <w:sz w:val="24"/>
          <w:lang w:val="sr-Cyrl-CS"/>
        </w:rPr>
        <w:t>,</w:t>
      </w:r>
      <w:r w:rsidR="006B4CF6" w:rsidRPr="0064648C">
        <w:rPr>
          <w:rFonts w:asciiTheme="majorHAnsi" w:hAnsiTheme="majorHAnsi"/>
          <w:sz w:val="24"/>
          <w:lang w:val="sr-Latn-CS"/>
        </w:rPr>
        <w:t xml:space="preserve"> odnosno  poslova</w:t>
      </w:r>
      <w:r w:rsidRPr="0064648C">
        <w:rPr>
          <w:rFonts w:asciiTheme="majorHAnsi" w:hAnsiTheme="majorHAnsi"/>
          <w:sz w:val="24"/>
          <w:lang w:val="sr-Cyrl-CS"/>
        </w:rPr>
        <w:t>,</w:t>
      </w:r>
      <w:r w:rsidR="006B4CF6" w:rsidRPr="0064648C">
        <w:rPr>
          <w:rFonts w:asciiTheme="majorHAnsi" w:hAnsiTheme="majorHAnsi"/>
          <w:sz w:val="24"/>
          <w:lang w:val="sr-Latn-CS"/>
        </w:rPr>
        <w:t xml:space="preserve"> koji se odnose na oblast kult</w:t>
      </w:r>
      <w:r w:rsidRPr="0064648C">
        <w:rPr>
          <w:rFonts w:asciiTheme="majorHAnsi" w:hAnsiTheme="majorHAnsi"/>
          <w:sz w:val="24"/>
          <w:lang w:val="sr-Latn-CS"/>
        </w:rPr>
        <w:t>ure, nadležni su organi državne</w:t>
      </w:r>
      <w:r w:rsidRPr="0064648C">
        <w:rPr>
          <w:rFonts w:asciiTheme="majorHAnsi" w:hAnsiTheme="majorHAnsi"/>
          <w:sz w:val="24"/>
          <w:lang w:val="sr-Cyrl-CS"/>
        </w:rPr>
        <w:t xml:space="preserve"> i</w:t>
      </w:r>
      <w:r w:rsidRPr="0064648C">
        <w:rPr>
          <w:rFonts w:asciiTheme="majorHAnsi" w:hAnsiTheme="majorHAnsi"/>
          <w:sz w:val="24"/>
          <w:lang w:val="sr-Latn-CS"/>
        </w:rPr>
        <w:t xml:space="preserve"> lokalne uprave</w:t>
      </w:r>
      <w:r w:rsidRPr="0064648C">
        <w:rPr>
          <w:rFonts w:asciiTheme="majorHAnsi" w:hAnsiTheme="majorHAnsi"/>
          <w:sz w:val="24"/>
          <w:lang w:val="sr-Cyrl-CS"/>
        </w:rPr>
        <w:t xml:space="preserve">, kao </w:t>
      </w:r>
      <w:r w:rsidR="006B4CF6" w:rsidRPr="0064648C">
        <w:rPr>
          <w:rFonts w:asciiTheme="majorHAnsi" w:hAnsiTheme="majorHAnsi"/>
          <w:sz w:val="24"/>
          <w:lang w:val="sr-Latn-CS"/>
        </w:rPr>
        <w:t xml:space="preserve">i javne ustanove. </w:t>
      </w:r>
    </w:p>
    <w:p w:rsidR="006B4CF6" w:rsidRPr="0064648C" w:rsidRDefault="006B4CF6" w:rsidP="006B4CF6">
      <w:pPr>
        <w:autoSpaceDE w:val="0"/>
        <w:autoSpaceDN w:val="0"/>
        <w:adjustRightInd w:val="0"/>
        <w:jc w:val="both"/>
        <w:rPr>
          <w:rFonts w:asciiTheme="majorHAnsi" w:hAnsiTheme="majorHAnsi"/>
          <w:sz w:val="24"/>
          <w:lang w:val="sr-Latn-CS"/>
        </w:rPr>
      </w:pPr>
      <w:r w:rsidRPr="0064648C">
        <w:rPr>
          <w:rFonts w:asciiTheme="majorHAnsi" w:hAnsiTheme="majorHAnsi"/>
          <w:sz w:val="24"/>
          <w:lang w:val="sl-SI"/>
        </w:rPr>
        <w:t xml:space="preserve">            </w:t>
      </w:r>
      <w:r w:rsidRPr="0064648C">
        <w:rPr>
          <w:rFonts w:asciiTheme="majorHAnsi" w:hAnsiTheme="majorHAnsi"/>
          <w:sz w:val="24"/>
          <w:lang w:val="sr-Latn-CS"/>
        </w:rPr>
        <w:t>Za praćenje stanja u pojedinim oblastima i djelatnostima kulture i za predlaganje mjera unap</w:t>
      </w:r>
      <w:r w:rsidR="001B588B" w:rsidRPr="0064648C">
        <w:rPr>
          <w:rFonts w:asciiTheme="majorHAnsi" w:hAnsiTheme="majorHAnsi"/>
          <w:sz w:val="24"/>
          <w:lang w:val="sr-Cyrl-CS"/>
        </w:rPr>
        <w:t>ređivanja</w:t>
      </w:r>
      <w:r w:rsidRPr="0064648C">
        <w:rPr>
          <w:rFonts w:asciiTheme="majorHAnsi" w:hAnsiTheme="majorHAnsi"/>
          <w:sz w:val="24"/>
          <w:lang w:val="sr-Latn-CS"/>
        </w:rPr>
        <w:t xml:space="preserve"> razvoja kulture, Vlada je obrazovala </w:t>
      </w:r>
      <w:r w:rsidRPr="0064648C">
        <w:rPr>
          <w:rFonts w:asciiTheme="majorHAnsi" w:hAnsiTheme="majorHAnsi"/>
          <w:b/>
          <w:sz w:val="24"/>
          <w:lang w:val="sr-Latn-CS"/>
        </w:rPr>
        <w:t>Nacionalni savjet za kulturu.</w:t>
      </w:r>
      <w:r w:rsidRPr="0064648C">
        <w:rPr>
          <w:rFonts w:asciiTheme="majorHAnsi" w:hAnsiTheme="majorHAnsi"/>
          <w:sz w:val="24"/>
          <w:lang w:val="sr-Latn-CS"/>
        </w:rPr>
        <w:t xml:space="preserve"> Sastav, mandat, nadležnost i način rada Nacionalnog savjeta</w:t>
      </w:r>
      <w:r w:rsidR="001B588B" w:rsidRPr="0064648C">
        <w:rPr>
          <w:rFonts w:asciiTheme="majorHAnsi" w:hAnsiTheme="majorHAnsi"/>
          <w:sz w:val="24"/>
          <w:lang w:val="sr-Cyrl-CS"/>
        </w:rPr>
        <w:t>,</w:t>
      </w:r>
      <w:r w:rsidRPr="0064648C">
        <w:rPr>
          <w:rFonts w:asciiTheme="majorHAnsi" w:hAnsiTheme="majorHAnsi"/>
          <w:sz w:val="24"/>
          <w:lang w:val="sr-Latn-CS"/>
        </w:rPr>
        <w:t xml:space="preserve"> utvrđeni su Odlukom o obrazovanju Nacionalnog savjeta</w:t>
      </w:r>
      <w:r w:rsidRPr="0064648C">
        <w:rPr>
          <w:rFonts w:asciiTheme="majorHAnsi" w:hAnsiTheme="majorHAnsi"/>
          <w:bCs/>
          <w:sz w:val="24"/>
          <w:lang w:val="sr-Latn-BA"/>
        </w:rPr>
        <w:t xml:space="preserve"> („Sl</w:t>
      </w:r>
      <w:r w:rsidRPr="0064648C">
        <w:rPr>
          <w:rFonts w:asciiTheme="majorHAnsi" w:hAnsiTheme="majorHAnsi"/>
          <w:bCs/>
          <w:sz w:val="24"/>
          <w:lang w:val="sr-Latn-CS"/>
        </w:rPr>
        <w:t xml:space="preserve">užbeni  </w:t>
      </w:r>
      <w:r w:rsidRPr="0064648C">
        <w:rPr>
          <w:rFonts w:asciiTheme="majorHAnsi" w:hAnsiTheme="majorHAnsi"/>
          <w:bCs/>
          <w:sz w:val="24"/>
          <w:lang w:val="sr-Latn-BA"/>
        </w:rPr>
        <w:t>list CG“, broj 26/10)</w:t>
      </w:r>
      <w:r w:rsidRPr="0064648C">
        <w:rPr>
          <w:rFonts w:asciiTheme="majorHAnsi" w:hAnsiTheme="majorHAnsi"/>
          <w:sz w:val="24"/>
          <w:lang w:val="sr-Latn-CS"/>
        </w:rPr>
        <w:t>, koju je Vlada Crne Gore usvojila u decembru 2009. godine. Savjet je konstituisan 10. maja 2010.</w:t>
      </w:r>
      <w:r w:rsidR="001B588B" w:rsidRPr="0064648C">
        <w:rPr>
          <w:rFonts w:asciiTheme="majorHAnsi" w:hAnsiTheme="majorHAnsi"/>
          <w:sz w:val="24"/>
          <w:lang w:val="sr-Cyrl-CS"/>
        </w:rPr>
        <w:t xml:space="preserve"> </w:t>
      </w:r>
      <w:r w:rsidRPr="0064648C">
        <w:rPr>
          <w:rFonts w:asciiTheme="majorHAnsi" w:hAnsiTheme="majorHAnsi"/>
          <w:sz w:val="24"/>
          <w:lang w:val="sr-Latn-CS"/>
        </w:rPr>
        <w:t xml:space="preserve">godine. </w:t>
      </w:r>
    </w:p>
    <w:p w:rsidR="006B4CF6" w:rsidRPr="0064648C" w:rsidRDefault="006B4CF6" w:rsidP="006B4CF6">
      <w:pPr>
        <w:autoSpaceDE w:val="0"/>
        <w:autoSpaceDN w:val="0"/>
        <w:adjustRightInd w:val="0"/>
        <w:ind w:firstLine="720"/>
        <w:jc w:val="both"/>
        <w:rPr>
          <w:rFonts w:asciiTheme="majorHAnsi" w:hAnsiTheme="majorHAnsi"/>
          <w:sz w:val="24"/>
          <w:lang w:val="sr-Latn-CS"/>
        </w:rPr>
      </w:pPr>
      <w:r w:rsidRPr="0064648C">
        <w:rPr>
          <w:rFonts w:asciiTheme="majorHAnsi" w:hAnsiTheme="majorHAnsi"/>
          <w:sz w:val="24"/>
          <w:lang w:val="sr-Latn-CS"/>
        </w:rPr>
        <w:t xml:space="preserve">Članovi Nacionalnog savjeta su umjetnici i stručnjaci </w:t>
      </w:r>
      <w:r w:rsidR="001B588B" w:rsidRPr="0064648C">
        <w:rPr>
          <w:rFonts w:asciiTheme="majorHAnsi" w:hAnsiTheme="majorHAnsi"/>
          <w:sz w:val="24"/>
          <w:lang w:val="sr-Latn-CS"/>
        </w:rPr>
        <w:t>u</w:t>
      </w:r>
      <w:r w:rsidR="001B588B" w:rsidRPr="0064648C">
        <w:rPr>
          <w:rFonts w:asciiTheme="majorHAnsi" w:hAnsiTheme="majorHAnsi"/>
          <w:sz w:val="24"/>
          <w:lang w:val="sr-Cyrl-CS"/>
        </w:rPr>
        <w:t xml:space="preserve"> </w:t>
      </w:r>
      <w:r w:rsidRPr="0064648C">
        <w:rPr>
          <w:rFonts w:asciiTheme="majorHAnsi" w:hAnsiTheme="majorHAnsi"/>
          <w:sz w:val="24"/>
          <w:lang w:val="sr-Latn-CS"/>
        </w:rPr>
        <w:t>oblasti kulture,</w:t>
      </w:r>
      <w:r w:rsidR="001B588B" w:rsidRPr="0064648C">
        <w:rPr>
          <w:rFonts w:asciiTheme="majorHAnsi" w:hAnsiTheme="majorHAnsi"/>
          <w:sz w:val="24"/>
          <w:lang w:val="sr-Cyrl-CS"/>
        </w:rPr>
        <w:t xml:space="preserve"> </w:t>
      </w:r>
      <w:r w:rsidRPr="0064648C">
        <w:rPr>
          <w:rFonts w:asciiTheme="majorHAnsi" w:hAnsiTheme="majorHAnsi"/>
          <w:sz w:val="24"/>
          <w:lang w:val="sr-Latn-CS"/>
        </w:rPr>
        <w:t xml:space="preserve">visoke reputacije, iz zemlje i inostranstva. </w:t>
      </w:r>
    </w:p>
    <w:p w:rsidR="006B4CF6" w:rsidRPr="0064648C" w:rsidRDefault="006B4CF6" w:rsidP="006B4CF6">
      <w:pPr>
        <w:autoSpaceDE w:val="0"/>
        <w:autoSpaceDN w:val="0"/>
        <w:adjustRightInd w:val="0"/>
        <w:ind w:firstLine="720"/>
        <w:jc w:val="both"/>
        <w:rPr>
          <w:rFonts w:asciiTheme="majorHAnsi" w:hAnsiTheme="majorHAnsi"/>
          <w:sz w:val="24"/>
          <w:lang w:val="sr-Latn-CS"/>
        </w:rPr>
      </w:pPr>
    </w:p>
    <w:p w:rsidR="006B4CF6" w:rsidRPr="0064648C" w:rsidRDefault="005C1255" w:rsidP="006B4CF6">
      <w:pPr>
        <w:jc w:val="center"/>
        <w:rPr>
          <w:rFonts w:asciiTheme="majorHAnsi" w:hAnsiTheme="majorHAnsi"/>
          <w:b/>
          <w:bCs/>
          <w:sz w:val="24"/>
          <w:lang w:val="sl-SI"/>
        </w:rPr>
      </w:pPr>
      <w:r w:rsidRPr="0064648C">
        <w:rPr>
          <w:rFonts w:asciiTheme="majorHAnsi" w:hAnsiTheme="majorHAnsi"/>
          <w:b/>
          <w:bCs/>
          <w:sz w:val="24"/>
          <w:lang w:val="sl-SI"/>
        </w:rPr>
        <w:t>3.</w:t>
      </w:r>
      <w:r w:rsidR="006B4CF6" w:rsidRPr="0064648C">
        <w:rPr>
          <w:rFonts w:asciiTheme="majorHAnsi" w:hAnsiTheme="majorHAnsi"/>
          <w:b/>
          <w:bCs/>
          <w:sz w:val="24"/>
          <w:lang w:val="sl-SI"/>
        </w:rPr>
        <w:t>1. MINISTARSTVO KULTURE</w:t>
      </w:r>
    </w:p>
    <w:p w:rsidR="006B4CF6" w:rsidRPr="0064648C" w:rsidRDefault="006B4CF6" w:rsidP="006B4CF6">
      <w:pPr>
        <w:jc w:val="both"/>
        <w:rPr>
          <w:rFonts w:asciiTheme="majorHAnsi" w:hAnsiTheme="majorHAnsi"/>
          <w:bCs/>
          <w:sz w:val="24"/>
          <w:lang w:val="sl-SI"/>
        </w:rPr>
      </w:pPr>
    </w:p>
    <w:p w:rsidR="006B4CF6" w:rsidRPr="0064648C" w:rsidRDefault="006B4CF6" w:rsidP="006B4CF6">
      <w:pPr>
        <w:ind w:firstLine="720"/>
        <w:jc w:val="both"/>
        <w:rPr>
          <w:rFonts w:asciiTheme="majorHAnsi" w:hAnsiTheme="majorHAnsi"/>
          <w:sz w:val="24"/>
        </w:rPr>
      </w:pPr>
      <w:r w:rsidRPr="0064648C">
        <w:rPr>
          <w:rFonts w:asciiTheme="majorHAnsi" w:hAnsiTheme="majorHAnsi"/>
          <w:bCs/>
          <w:sz w:val="24"/>
          <w:lang w:val="sl-SI"/>
        </w:rPr>
        <w:t>Djelo</w:t>
      </w:r>
      <w:r w:rsidR="001B588B" w:rsidRPr="0064648C">
        <w:rPr>
          <w:rFonts w:asciiTheme="majorHAnsi" w:hAnsiTheme="majorHAnsi"/>
          <w:bCs/>
          <w:sz w:val="24"/>
          <w:lang w:val="sl-SI"/>
        </w:rPr>
        <w:t xml:space="preserve">krug rada Ministarstva kulture </w:t>
      </w:r>
      <w:r w:rsidRPr="0064648C">
        <w:rPr>
          <w:rFonts w:asciiTheme="majorHAnsi" w:hAnsiTheme="majorHAnsi"/>
          <w:bCs/>
          <w:sz w:val="24"/>
          <w:lang w:val="sl-SI"/>
        </w:rPr>
        <w:t>utvr</w:t>
      </w:r>
      <w:r w:rsidRPr="0064648C">
        <w:rPr>
          <w:rFonts w:asciiTheme="majorHAnsi" w:hAnsiTheme="majorHAnsi"/>
          <w:bCs/>
          <w:sz w:val="24"/>
          <w:lang w:val="sr-Latn-CS"/>
        </w:rPr>
        <w:t xml:space="preserve">đen </w:t>
      </w:r>
      <w:r w:rsidRPr="0064648C">
        <w:rPr>
          <w:rFonts w:asciiTheme="majorHAnsi" w:hAnsiTheme="majorHAnsi"/>
          <w:bCs/>
          <w:sz w:val="24"/>
          <w:lang w:val="sl-SI"/>
        </w:rPr>
        <w:t>je Uredbom o organizaciji i načinu rada državne uprave</w:t>
      </w:r>
      <w:r w:rsidR="001B588B" w:rsidRPr="0064648C">
        <w:rPr>
          <w:rFonts w:asciiTheme="majorHAnsi" w:hAnsiTheme="majorHAnsi"/>
          <w:bCs/>
          <w:sz w:val="24"/>
          <w:lang w:val="sl-SI"/>
        </w:rPr>
        <w:t>. U nadležnosti Ministrastva su</w:t>
      </w:r>
      <w:r w:rsidRPr="0064648C">
        <w:rPr>
          <w:rFonts w:asciiTheme="majorHAnsi" w:hAnsiTheme="majorHAnsi"/>
          <w:bCs/>
          <w:sz w:val="24"/>
          <w:lang w:val="sl-SI"/>
        </w:rPr>
        <w:t xml:space="preserve">: </w:t>
      </w:r>
      <w:r w:rsidRPr="0064648C">
        <w:rPr>
          <w:rFonts w:asciiTheme="majorHAnsi" w:hAnsiTheme="majorHAnsi"/>
          <w:sz w:val="24"/>
        </w:rPr>
        <w:t>razvoj kulturnog i umjetničkog stvaralaštva; zaštita, očuvanje, valorizacija i prezentacija kulturne baštine; ostvarivanje j</w:t>
      </w:r>
      <w:r w:rsidR="001B588B" w:rsidRPr="0064648C">
        <w:rPr>
          <w:rFonts w:asciiTheme="majorHAnsi" w:hAnsiTheme="majorHAnsi"/>
          <w:sz w:val="24"/>
        </w:rPr>
        <w:t>avnog interesa u kulturi; izrad</w:t>
      </w:r>
      <w:r w:rsidR="001B588B" w:rsidRPr="0064648C">
        <w:rPr>
          <w:rFonts w:asciiTheme="majorHAnsi" w:hAnsiTheme="majorHAnsi"/>
          <w:sz w:val="24"/>
          <w:lang w:val="sr-Cyrl-CS"/>
        </w:rPr>
        <w:t>a</w:t>
      </w:r>
      <w:r w:rsidRPr="0064648C">
        <w:rPr>
          <w:rFonts w:asciiTheme="majorHAnsi" w:hAnsiTheme="majorHAnsi"/>
          <w:sz w:val="24"/>
        </w:rPr>
        <w:t xml:space="preserve"> i sprovođenje strategija i programa razvoja kulture; istraživanja u kulturi; obezbjeđivanje materijalne osnove, uslova i podsticajnih mjera za razvoj kulture; izgradnja, održavanje, tehničko-tehnološko opremanje i korišćenje objekata kulture; osnivanje i rad ustanova kulture (biblioteka, muzeja, kinoteka i drugih ustanova kulture); utvrđivanje ispunjenosti uslova za obavljanje djelatnosti kulture; književno, prevodilačko, scensko, muzičko-scensko i filmsko stvaralaštvo; umjetničko stvaralaštvo u drugim audio-vizuelnim medijima; izdavačka, pozorišna i kinematografska djelatnost; obavezni primjerak publikacija; statusna pitanja samostalnih umjetnika i samostalnih stručnjaka u kulturi i istaknutih kulturnih stvaralaca; podsticanje rada strukovnih udruženja</w:t>
      </w:r>
      <w:r w:rsidR="001B588B" w:rsidRPr="0064648C">
        <w:rPr>
          <w:rFonts w:asciiTheme="majorHAnsi" w:hAnsiTheme="majorHAnsi"/>
          <w:sz w:val="24"/>
        </w:rPr>
        <w:t xml:space="preserve"> iz oblasti kulture; proizvodn</w:t>
      </w:r>
      <w:r w:rsidR="001B588B" w:rsidRPr="0064648C">
        <w:rPr>
          <w:rFonts w:asciiTheme="majorHAnsi" w:hAnsiTheme="majorHAnsi"/>
          <w:sz w:val="24"/>
          <w:lang w:val="sr-Cyrl-CS"/>
        </w:rPr>
        <w:t>ja</w:t>
      </w:r>
      <w:r w:rsidRPr="0064648C">
        <w:rPr>
          <w:rFonts w:asciiTheme="majorHAnsi" w:hAnsiTheme="majorHAnsi"/>
          <w:sz w:val="24"/>
        </w:rPr>
        <w:t>, promet i komercijalno umnožavanje kinematografskih djela; zaštita, očuvanje, valorizacija, kategorizacija i registrovanje kulturnih dobara; muzejska, bibliotečka, arhivska i kinotečka djelatnost; stručno osposobljavanje i usavršavanje kadrova za obavljanje djelatnosti kulture; drža</w:t>
      </w:r>
      <w:r w:rsidR="001B588B" w:rsidRPr="0064648C">
        <w:rPr>
          <w:rFonts w:asciiTheme="majorHAnsi" w:hAnsiTheme="majorHAnsi"/>
          <w:sz w:val="24"/>
        </w:rPr>
        <w:t>vna odlikovanja; državni simbol</w:t>
      </w:r>
      <w:r w:rsidR="001B588B" w:rsidRPr="0064648C">
        <w:rPr>
          <w:rFonts w:asciiTheme="majorHAnsi" w:hAnsiTheme="majorHAnsi"/>
          <w:sz w:val="24"/>
          <w:lang w:val="sr-Cyrl-CS"/>
        </w:rPr>
        <w:t>i</w:t>
      </w:r>
      <w:r w:rsidRPr="0064648C">
        <w:rPr>
          <w:rFonts w:asciiTheme="majorHAnsi" w:hAnsiTheme="majorHAnsi"/>
          <w:sz w:val="24"/>
        </w:rPr>
        <w:t>; državne nagrade; državni praznici; spomen-obilježja; medijski i radio-difuzni sistem; informativna djelatnost u domenu štampe, radija, televizije i drugih medija; pristup informacijama u posjedu organa vlasti; medijska koncentracija štampanih medija; ostvarivanje zajemčenih prava građana na informisanje po osnovu programskih sadržaja od značaja za razvoj nauke, obrazovanja i kulture; ostvarivanje informisanja lica oštećenog sluha i vida; ostvarivanje informisanja pripadnika manjinskih naroda i drugih manjinskih nacionalnih zajednica; unapređivanje i razvoj međunarodne kulturne i medijske saradnje; saradnja sa regionalnim i međunarodnim organizacijama, institucijama i strukovnim asocijacijama iz oblasti kulture i medija; stvaranje uslova za prezentovanje crnogorskog kulturnog i umjetničkog stvaralaštva u inostranstvu i stvaralaštva drugih država i naroda kod nas; razmjena i prenošenje medijskih programa i informacija; obezbjeđivanje i realizacija stranih donacija za kulturu i medije; pristupanje i korišćenje međunarodnih fondova za razvoj kulture i medija; usklađivanje domaćih propisa iz okvira svoje nadležnosti sa pravnim poretkom Evropske unije; vođenje prekršajnog postupka i upravni nadzor u oblastima za koje je ministarstvo osnovano; kao i druge poslove koji su mu određeni u nadležnost.</w:t>
      </w:r>
    </w:p>
    <w:p w:rsidR="006B4CF6" w:rsidRPr="0064648C" w:rsidRDefault="006B4CF6" w:rsidP="006B4CF6">
      <w:pPr>
        <w:ind w:firstLine="720"/>
        <w:jc w:val="both"/>
        <w:rPr>
          <w:rFonts w:asciiTheme="majorHAnsi" w:hAnsiTheme="majorHAnsi"/>
          <w:sz w:val="24"/>
          <w:lang w:val="sr-Latn-CS"/>
        </w:rPr>
      </w:pPr>
    </w:p>
    <w:p w:rsidR="006B4CF6" w:rsidRPr="0064648C" w:rsidRDefault="006B4CF6" w:rsidP="006B4CF6">
      <w:pPr>
        <w:pStyle w:val="BodyText"/>
        <w:spacing w:after="0"/>
        <w:ind w:right="74" w:firstLine="720"/>
        <w:jc w:val="both"/>
        <w:rPr>
          <w:rFonts w:asciiTheme="majorHAnsi" w:hAnsiTheme="majorHAnsi"/>
          <w:bCs/>
        </w:rPr>
      </w:pPr>
      <w:r w:rsidRPr="0064648C">
        <w:rPr>
          <w:rFonts w:asciiTheme="majorHAnsi" w:hAnsiTheme="majorHAnsi"/>
          <w:bCs/>
        </w:rPr>
        <w:lastRenderedPageBreak/>
        <w:t xml:space="preserve">U okviru Ministarstva poslovi koji se odnose na oblast kulture organizovani su u  Sektoru za kulturno–umjetničko stvaralaštvo i Sektoru za kulturnu baštinu. </w:t>
      </w:r>
      <w:r w:rsidRPr="00E61299">
        <w:rPr>
          <w:rFonts w:asciiTheme="majorHAnsi" w:hAnsiTheme="majorHAnsi"/>
          <w:bCs/>
        </w:rPr>
        <w:t>Sjedište Ministarstva kulture</w:t>
      </w:r>
      <w:r w:rsidR="001B588B" w:rsidRPr="00E61299">
        <w:rPr>
          <w:rFonts w:asciiTheme="majorHAnsi" w:hAnsiTheme="majorHAnsi"/>
          <w:bCs/>
          <w:lang w:val="sr-Cyrl-CS"/>
        </w:rPr>
        <w:t>,</w:t>
      </w:r>
      <w:r w:rsidRPr="00E61299">
        <w:rPr>
          <w:rFonts w:asciiTheme="majorHAnsi" w:hAnsiTheme="majorHAnsi"/>
          <w:bCs/>
        </w:rPr>
        <w:t xml:space="preserve"> </w:t>
      </w:r>
      <w:r w:rsidR="001B588B" w:rsidRPr="00E61299">
        <w:rPr>
          <w:rFonts w:asciiTheme="majorHAnsi" w:hAnsiTheme="majorHAnsi"/>
          <w:bCs/>
        </w:rPr>
        <w:t>od 12. novembra 2010. godine.</w:t>
      </w:r>
      <w:r w:rsidR="001B588B" w:rsidRPr="00E61299">
        <w:rPr>
          <w:rFonts w:asciiTheme="majorHAnsi" w:hAnsiTheme="majorHAnsi"/>
          <w:bCs/>
          <w:lang w:val="sr-Cyrl-CS"/>
        </w:rPr>
        <w:t xml:space="preserve">, </w:t>
      </w:r>
      <w:r w:rsidR="001B588B" w:rsidRPr="00E61299">
        <w:rPr>
          <w:rFonts w:asciiTheme="majorHAnsi" w:hAnsiTheme="majorHAnsi"/>
          <w:bCs/>
        </w:rPr>
        <w:t>na</w:t>
      </w:r>
      <w:r w:rsidR="001B588B" w:rsidRPr="00E61299">
        <w:rPr>
          <w:rFonts w:asciiTheme="majorHAnsi" w:hAnsiTheme="majorHAnsi"/>
          <w:bCs/>
          <w:lang w:val="sr-Cyrl-CS"/>
        </w:rPr>
        <w:t>lazi se na</w:t>
      </w:r>
      <w:r w:rsidR="001B588B" w:rsidRPr="00E61299">
        <w:rPr>
          <w:rFonts w:asciiTheme="majorHAnsi" w:hAnsiTheme="majorHAnsi"/>
          <w:bCs/>
        </w:rPr>
        <w:t xml:space="preserve"> Cetinju</w:t>
      </w:r>
      <w:r w:rsidR="001B588B" w:rsidRPr="00E61299">
        <w:rPr>
          <w:rFonts w:asciiTheme="majorHAnsi" w:hAnsiTheme="majorHAnsi"/>
          <w:bCs/>
          <w:lang w:val="sr-Cyrl-CS"/>
        </w:rPr>
        <w:t>.</w:t>
      </w:r>
      <w:r w:rsidRPr="0064648C">
        <w:rPr>
          <w:rFonts w:asciiTheme="majorHAnsi" w:hAnsiTheme="majorHAnsi"/>
          <w:bCs/>
        </w:rPr>
        <w:t xml:space="preserve"> </w:t>
      </w:r>
    </w:p>
    <w:p w:rsidR="00D26DB2" w:rsidRPr="0064648C" w:rsidRDefault="00D26DB2" w:rsidP="00F87BBC">
      <w:pPr>
        <w:ind w:right="74" w:firstLine="720"/>
        <w:jc w:val="both"/>
        <w:rPr>
          <w:rFonts w:asciiTheme="majorHAnsi" w:hAnsiTheme="majorHAnsi"/>
          <w:bCs/>
          <w:sz w:val="24"/>
          <w:lang w:val="sr-Latn-CS"/>
        </w:rPr>
      </w:pPr>
    </w:p>
    <w:p w:rsidR="00D26DB2" w:rsidRPr="0064648C" w:rsidRDefault="00D26DB2" w:rsidP="00F87BBC">
      <w:pPr>
        <w:jc w:val="center"/>
        <w:rPr>
          <w:rFonts w:asciiTheme="majorHAnsi" w:hAnsiTheme="majorHAnsi"/>
          <w:bCs/>
          <w:sz w:val="24"/>
          <w:lang w:val="sr-Latn-CS"/>
        </w:rPr>
      </w:pPr>
    </w:p>
    <w:p w:rsidR="00F87BBC" w:rsidRPr="0064648C" w:rsidRDefault="005C1255" w:rsidP="00F87BBC">
      <w:pPr>
        <w:jc w:val="center"/>
        <w:rPr>
          <w:rFonts w:asciiTheme="majorHAnsi" w:hAnsiTheme="majorHAnsi"/>
          <w:b/>
          <w:sz w:val="24"/>
          <w:lang w:val="sr-Latn-CS"/>
        </w:rPr>
      </w:pPr>
      <w:r w:rsidRPr="0064648C">
        <w:rPr>
          <w:rFonts w:asciiTheme="majorHAnsi" w:hAnsiTheme="majorHAnsi"/>
          <w:b/>
          <w:sz w:val="24"/>
          <w:lang w:val="sr-Latn-CS"/>
        </w:rPr>
        <w:t>3</w:t>
      </w:r>
      <w:r w:rsidR="00F87BBC" w:rsidRPr="0064648C">
        <w:rPr>
          <w:rFonts w:asciiTheme="majorHAnsi" w:hAnsiTheme="majorHAnsi"/>
          <w:b/>
          <w:sz w:val="24"/>
          <w:lang w:val="sr-Latn-CS"/>
        </w:rPr>
        <w:t>.2. DRŽAVNI ORGANI UPRAVE I JAVNE USTANOVE</w:t>
      </w:r>
    </w:p>
    <w:p w:rsidR="00F87BBC" w:rsidRPr="0064648C" w:rsidRDefault="00F87BBC" w:rsidP="00F87BBC">
      <w:pPr>
        <w:jc w:val="both"/>
        <w:rPr>
          <w:rFonts w:asciiTheme="majorHAnsi" w:hAnsiTheme="majorHAnsi"/>
          <w:sz w:val="24"/>
          <w:lang w:val="sr-Latn-CS"/>
        </w:rPr>
      </w:pPr>
    </w:p>
    <w:p w:rsidR="00F87BBC" w:rsidRPr="0064648C" w:rsidRDefault="00F87BBC" w:rsidP="00F87BBC">
      <w:pPr>
        <w:ind w:firstLine="720"/>
        <w:jc w:val="both"/>
        <w:rPr>
          <w:rFonts w:asciiTheme="majorHAnsi" w:hAnsiTheme="majorHAnsi"/>
          <w:sz w:val="24"/>
          <w:lang w:val="sr-Latn-CS"/>
        </w:rPr>
      </w:pPr>
      <w:r w:rsidRPr="0064648C">
        <w:rPr>
          <w:rFonts w:asciiTheme="majorHAnsi" w:hAnsiTheme="majorHAnsi"/>
          <w:sz w:val="24"/>
          <w:lang w:val="sr-Latn-CS"/>
        </w:rPr>
        <w:t>Za djelatnosti kulture na državnom nivou, osnovan je organ Uprave – Državni arhiv Crne Gore i 14 javnih ustanova.</w:t>
      </w:r>
    </w:p>
    <w:p w:rsidR="00F87BBC" w:rsidRPr="0064648C" w:rsidRDefault="00F87BBC" w:rsidP="00F87BBC">
      <w:pPr>
        <w:jc w:val="both"/>
        <w:rPr>
          <w:rFonts w:asciiTheme="majorHAnsi" w:hAnsiTheme="majorHAnsi"/>
          <w:sz w:val="24"/>
          <w:lang w:val="sr-Latn-CS"/>
        </w:rPr>
      </w:pPr>
    </w:p>
    <w:p w:rsidR="00F87BBC" w:rsidRPr="0064648C" w:rsidRDefault="00F87BBC" w:rsidP="00F87BBC">
      <w:pPr>
        <w:ind w:firstLine="720"/>
        <w:jc w:val="both"/>
        <w:rPr>
          <w:rFonts w:asciiTheme="majorHAnsi" w:hAnsiTheme="majorHAnsi"/>
          <w:sz w:val="24"/>
          <w:lang w:val="sr-Latn-CS"/>
        </w:rPr>
      </w:pPr>
      <w:r w:rsidRPr="0064648C">
        <w:rPr>
          <w:rFonts w:asciiTheme="majorHAnsi" w:hAnsiTheme="majorHAnsi"/>
          <w:b/>
          <w:sz w:val="24"/>
          <w:lang w:val="sr-Latn-CS"/>
        </w:rPr>
        <w:t>Državni arhiv Crne Gore</w:t>
      </w:r>
      <w:r w:rsidRPr="0064648C">
        <w:rPr>
          <w:rFonts w:asciiTheme="majorHAnsi" w:hAnsiTheme="majorHAnsi"/>
          <w:sz w:val="24"/>
          <w:lang w:val="sr-Latn-CS"/>
        </w:rPr>
        <w:t>,</w:t>
      </w:r>
      <w:r w:rsidR="00D0064A" w:rsidRPr="0064648C">
        <w:rPr>
          <w:rFonts w:asciiTheme="majorHAnsi" w:hAnsiTheme="majorHAnsi"/>
          <w:sz w:val="24"/>
          <w:lang w:val="sr-Latn-CS"/>
        </w:rPr>
        <w:t xml:space="preserve"> </w:t>
      </w:r>
      <w:r w:rsidRPr="0064648C">
        <w:rPr>
          <w:rFonts w:asciiTheme="majorHAnsi" w:hAnsiTheme="majorHAnsi"/>
          <w:sz w:val="24"/>
          <w:lang w:val="sr-Latn-CS"/>
        </w:rPr>
        <w:t>sa sjedištem na Cetinju,</w:t>
      </w:r>
      <w:r w:rsidR="001B588B" w:rsidRPr="0064648C">
        <w:rPr>
          <w:rFonts w:asciiTheme="majorHAnsi" w:hAnsiTheme="majorHAnsi"/>
          <w:sz w:val="24"/>
          <w:lang w:val="sr-Cyrl-CS"/>
        </w:rPr>
        <w:t xml:space="preserve"> </w:t>
      </w:r>
      <w:r w:rsidRPr="0064648C">
        <w:rPr>
          <w:rFonts w:asciiTheme="majorHAnsi" w:hAnsiTheme="majorHAnsi"/>
          <w:sz w:val="24"/>
          <w:lang w:val="sr-Latn-CS"/>
        </w:rPr>
        <w:t xml:space="preserve">smješten je </w:t>
      </w:r>
      <w:r w:rsidR="00E3676C" w:rsidRPr="0064648C">
        <w:rPr>
          <w:rFonts w:asciiTheme="majorHAnsi" w:hAnsiTheme="majorHAnsi"/>
          <w:sz w:val="24"/>
          <w:lang w:val="sr-Latn-CS"/>
        </w:rPr>
        <w:t>zgradi koja ima status kulturno</w:t>
      </w:r>
      <w:r w:rsidR="001B588B" w:rsidRPr="0064648C">
        <w:rPr>
          <w:rFonts w:asciiTheme="majorHAnsi" w:hAnsiTheme="majorHAnsi"/>
          <w:sz w:val="24"/>
          <w:lang w:val="sr-Cyrl-CS"/>
        </w:rPr>
        <w:t>g</w:t>
      </w:r>
      <w:r w:rsidR="001B588B" w:rsidRPr="0064648C">
        <w:rPr>
          <w:rFonts w:asciiTheme="majorHAnsi" w:hAnsiTheme="majorHAnsi"/>
          <w:sz w:val="24"/>
          <w:lang w:val="sr-Latn-CS"/>
        </w:rPr>
        <w:t xml:space="preserve"> dobr</w:t>
      </w:r>
      <w:r w:rsidR="001B588B" w:rsidRPr="0064648C">
        <w:rPr>
          <w:rFonts w:asciiTheme="majorHAnsi" w:hAnsiTheme="majorHAnsi"/>
          <w:sz w:val="24"/>
          <w:lang w:val="sr-Cyrl-CS"/>
        </w:rPr>
        <w:t>a</w:t>
      </w:r>
      <w:r w:rsidRPr="0064648C">
        <w:rPr>
          <w:rFonts w:asciiTheme="majorHAnsi" w:hAnsiTheme="majorHAnsi"/>
          <w:sz w:val="24"/>
          <w:lang w:val="sr-Latn-CS"/>
        </w:rPr>
        <w:t xml:space="preserve">, </w:t>
      </w:r>
      <w:r w:rsidR="00C3757B" w:rsidRPr="0064648C">
        <w:rPr>
          <w:rFonts w:asciiTheme="majorHAnsi" w:hAnsiTheme="majorHAnsi"/>
          <w:sz w:val="24"/>
          <w:lang w:val="sr-Latn-CS"/>
        </w:rPr>
        <w:t xml:space="preserve">a </w:t>
      </w:r>
      <w:r w:rsidRPr="0064648C">
        <w:rPr>
          <w:rFonts w:asciiTheme="majorHAnsi" w:hAnsiTheme="majorHAnsi"/>
          <w:sz w:val="24"/>
          <w:lang w:val="sr-Latn-CS"/>
        </w:rPr>
        <w:t xml:space="preserve">osnovan je kao </w:t>
      </w:r>
      <w:r w:rsidR="00D0064A" w:rsidRPr="0064648C">
        <w:rPr>
          <w:rFonts w:asciiTheme="majorHAnsi" w:hAnsiTheme="majorHAnsi"/>
          <w:sz w:val="24"/>
          <w:lang w:val="sr-Latn-CS"/>
        </w:rPr>
        <w:t xml:space="preserve">organ državne uprave </w:t>
      </w:r>
      <w:r w:rsidRPr="0064648C">
        <w:rPr>
          <w:rFonts w:asciiTheme="majorHAnsi" w:hAnsiTheme="majorHAnsi"/>
          <w:sz w:val="24"/>
          <w:lang w:val="sr-Latn-CS"/>
        </w:rPr>
        <w:t xml:space="preserve">za obavljanje arhivske </w:t>
      </w:r>
      <w:r w:rsidR="00C3757B" w:rsidRPr="0064648C">
        <w:rPr>
          <w:rFonts w:asciiTheme="majorHAnsi" w:hAnsiTheme="majorHAnsi"/>
          <w:sz w:val="24"/>
          <w:lang w:val="sr-Latn-CS"/>
        </w:rPr>
        <w:t>djelatnosti</w:t>
      </w:r>
      <w:r w:rsidRPr="0064648C">
        <w:rPr>
          <w:rFonts w:asciiTheme="majorHAnsi" w:hAnsiTheme="majorHAnsi"/>
          <w:sz w:val="24"/>
          <w:lang w:val="sr-Latn-CS"/>
        </w:rPr>
        <w:t xml:space="preserve"> na teritoriji Crne Gore. Državni arhiv ima 24 organizacione jedinice. </w:t>
      </w:r>
      <w:r w:rsidR="004913DA" w:rsidRPr="0064648C">
        <w:rPr>
          <w:rFonts w:asciiTheme="majorHAnsi" w:hAnsiTheme="majorHAnsi"/>
          <w:sz w:val="24"/>
          <w:lang w:val="sr-Latn-CS"/>
        </w:rPr>
        <w:t>Finansijska sredstva za rad ova ustanova obezbjeđuje iz državnog budžeta kao posebna potroša</w:t>
      </w:r>
      <w:r w:rsidR="001B588B" w:rsidRPr="0064648C">
        <w:rPr>
          <w:rFonts w:asciiTheme="majorHAnsi" w:hAnsiTheme="majorHAnsi"/>
          <w:sz w:val="24"/>
          <w:lang w:val="sr-Cyrl-CS"/>
        </w:rPr>
        <w:t>č</w:t>
      </w:r>
      <w:r w:rsidR="004913DA" w:rsidRPr="0064648C">
        <w:rPr>
          <w:rFonts w:asciiTheme="majorHAnsi" w:hAnsiTheme="majorHAnsi"/>
          <w:sz w:val="24"/>
          <w:lang w:val="sr-Latn-CS"/>
        </w:rPr>
        <w:t xml:space="preserve">ka jedinica, kao </w:t>
      </w:r>
      <w:r w:rsidR="00E3676C" w:rsidRPr="0064648C">
        <w:rPr>
          <w:rFonts w:asciiTheme="majorHAnsi" w:hAnsiTheme="majorHAnsi"/>
          <w:sz w:val="24"/>
          <w:lang w:val="sr-Latn-CS"/>
        </w:rPr>
        <w:t>i vlastitim prihodima. Arhiv zapošljava</w:t>
      </w:r>
      <w:r w:rsidRPr="0064648C">
        <w:rPr>
          <w:rFonts w:asciiTheme="majorHAnsi" w:hAnsiTheme="majorHAnsi"/>
          <w:sz w:val="24"/>
          <w:lang w:val="sr-Latn-CS"/>
        </w:rPr>
        <w:t xml:space="preserve"> 159 </w:t>
      </w:r>
      <w:r w:rsidR="001B588B" w:rsidRPr="0064648C">
        <w:rPr>
          <w:rFonts w:asciiTheme="majorHAnsi" w:hAnsiTheme="majorHAnsi"/>
          <w:sz w:val="24"/>
          <w:lang w:val="sr-Cyrl-CS"/>
        </w:rPr>
        <w:t>osoba</w:t>
      </w:r>
      <w:r w:rsidRPr="0064648C">
        <w:rPr>
          <w:rFonts w:asciiTheme="majorHAnsi" w:hAnsiTheme="majorHAnsi"/>
          <w:sz w:val="24"/>
          <w:lang w:val="sr-Latn-CS"/>
        </w:rPr>
        <w:t>.</w:t>
      </w:r>
    </w:p>
    <w:p w:rsidR="00F87BBC" w:rsidRPr="0064648C" w:rsidRDefault="00F87BBC" w:rsidP="00F87BBC">
      <w:pPr>
        <w:autoSpaceDE w:val="0"/>
        <w:autoSpaceDN w:val="0"/>
        <w:adjustRightInd w:val="0"/>
        <w:ind w:firstLine="708"/>
        <w:jc w:val="both"/>
        <w:rPr>
          <w:rFonts w:asciiTheme="majorHAnsi" w:hAnsiTheme="majorHAnsi"/>
          <w:sz w:val="24"/>
          <w:lang w:val="sr-Latn-CS"/>
        </w:rPr>
      </w:pPr>
      <w:r w:rsidRPr="0064648C">
        <w:rPr>
          <w:rFonts w:asciiTheme="majorHAnsi" w:hAnsiTheme="majorHAnsi"/>
          <w:sz w:val="24"/>
          <w:lang w:val="sr-Latn-CS"/>
        </w:rPr>
        <w:t xml:space="preserve">Državni arhiv obavlja poslove koji se odnose na: prikupljanje, preuzimanje, sređivanje, obradu, proučavanje, zaštitu i korišćenje arhivske građe i registraturskog materijala, nastalog u radu državnih organa i ustanova, prema kojima država vrši prava i dužnosti, odnosno koji su osnovani za teritoriju Crne Gore; poslove arhivske djelatnosti, koji se odnose na građu ustanova, pravnih i fizičkih lica koja su od značaja za Crnu Goru; stručni nadzor nad radom državnih organa u smislu arhivske građe kojom raspolažu; pripremu programa razvoja arhivske djelatnosti; stručno obrazovanje i usavršavanje kadrova u ovoj oblasti; evidencije u oblasti arhivske djelatnosti, i druge poslove koji su </w:t>
      </w:r>
      <w:r w:rsidR="00E3676C" w:rsidRPr="0064648C">
        <w:rPr>
          <w:rFonts w:asciiTheme="majorHAnsi" w:hAnsiTheme="majorHAnsi"/>
          <w:sz w:val="24"/>
          <w:lang w:val="sr-Latn-CS"/>
        </w:rPr>
        <w:t>u njegovoj</w:t>
      </w:r>
      <w:r w:rsidRPr="0064648C">
        <w:rPr>
          <w:rFonts w:asciiTheme="majorHAnsi" w:hAnsiTheme="majorHAnsi"/>
          <w:sz w:val="24"/>
          <w:lang w:val="sr-Latn-CS"/>
        </w:rPr>
        <w:t xml:space="preserve"> nadležnost</w:t>
      </w:r>
      <w:r w:rsidR="00E3676C" w:rsidRPr="0064648C">
        <w:rPr>
          <w:rFonts w:asciiTheme="majorHAnsi" w:hAnsiTheme="majorHAnsi"/>
          <w:sz w:val="24"/>
          <w:lang w:val="sr-Latn-CS"/>
        </w:rPr>
        <w:t>i</w:t>
      </w:r>
      <w:r w:rsidRPr="0064648C">
        <w:rPr>
          <w:rFonts w:asciiTheme="majorHAnsi" w:hAnsiTheme="majorHAnsi"/>
          <w:sz w:val="24"/>
          <w:lang w:val="sr-Latn-CS"/>
        </w:rPr>
        <w:t>.</w:t>
      </w:r>
      <w:r w:rsidR="00B37644" w:rsidRPr="0064648C">
        <w:rPr>
          <w:rFonts w:asciiTheme="majorHAnsi" w:hAnsiTheme="majorHAnsi"/>
          <w:sz w:val="24"/>
          <w:lang w:val="sl-SI"/>
        </w:rPr>
        <w:t xml:space="preserve"> Programom »Cetinje</w:t>
      </w:r>
      <w:r w:rsidR="00D02C9A" w:rsidRPr="0064648C">
        <w:rPr>
          <w:rFonts w:asciiTheme="majorHAnsi" w:hAnsiTheme="majorHAnsi"/>
          <w:sz w:val="24"/>
          <w:lang w:val="sr-Cyrl-CS"/>
        </w:rPr>
        <w:t xml:space="preserve"> </w:t>
      </w:r>
      <w:r w:rsidR="00D02C9A" w:rsidRPr="0064648C">
        <w:rPr>
          <w:rFonts w:asciiTheme="majorHAnsi" w:hAnsiTheme="majorHAnsi"/>
          <w:sz w:val="24"/>
          <w:lang w:val="sl-SI"/>
        </w:rPr>
        <w:t>- grad kulture 2010-2013«</w:t>
      </w:r>
      <w:r w:rsidR="00D02C9A" w:rsidRPr="0064648C">
        <w:rPr>
          <w:rFonts w:asciiTheme="majorHAnsi" w:hAnsiTheme="majorHAnsi"/>
          <w:sz w:val="24"/>
          <w:lang w:val="sr-Cyrl-CS"/>
        </w:rPr>
        <w:t xml:space="preserve"> , </w:t>
      </w:r>
      <w:r w:rsidR="00D02C9A" w:rsidRPr="0064648C">
        <w:rPr>
          <w:rFonts w:asciiTheme="majorHAnsi" w:hAnsiTheme="majorHAnsi"/>
          <w:sz w:val="24"/>
          <w:lang w:val="sl-SI"/>
        </w:rPr>
        <w:t>u blizini sadašnje zgrade Državnog arhiva</w:t>
      </w:r>
      <w:r w:rsidR="00D02C9A" w:rsidRPr="0064648C">
        <w:rPr>
          <w:rFonts w:asciiTheme="majorHAnsi" w:hAnsiTheme="majorHAnsi"/>
          <w:sz w:val="24"/>
          <w:lang w:val="sr-Cyrl-CS"/>
        </w:rPr>
        <w:t>,</w:t>
      </w:r>
      <w:r w:rsidR="00D02C9A" w:rsidRPr="0064648C">
        <w:rPr>
          <w:rFonts w:asciiTheme="majorHAnsi" w:hAnsiTheme="majorHAnsi"/>
          <w:sz w:val="24"/>
          <w:lang w:val="sl-SI"/>
        </w:rPr>
        <w:t xml:space="preserve"> </w:t>
      </w:r>
      <w:r w:rsidR="00B37644" w:rsidRPr="0064648C">
        <w:rPr>
          <w:rFonts w:asciiTheme="majorHAnsi" w:hAnsiTheme="majorHAnsi"/>
          <w:sz w:val="24"/>
          <w:lang w:val="sl-SI"/>
        </w:rPr>
        <w:t xml:space="preserve">planirana je izgradnja novog </w:t>
      </w:r>
      <w:r w:rsidR="00D02C9A" w:rsidRPr="0064648C">
        <w:rPr>
          <w:rFonts w:asciiTheme="majorHAnsi" w:hAnsiTheme="majorHAnsi"/>
          <w:sz w:val="24"/>
          <w:lang w:val="sl-SI"/>
        </w:rPr>
        <w:t>namjenskog objekta</w:t>
      </w:r>
      <w:r w:rsidR="00B37644" w:rsidRPr="0064648C">
        <w:rPr>
          <w:rFonts w:asciiTheme="majorHAnsi" w:hAnsiTheme="majorHAnsi"/>
          <w:sz w:val="24"/>
          <w:lang w:val="sl-SI"/>
        </w:rPr>
        <w:t xml:space="preserve"> za smještaj i čuvanje arhivske građe.</w:t>
      </w:r>
    </w:p>
    <w:p w:rsidR="00F87BBC" w:rsidRPr="0064648C" w:rsidRDefault="00F87BBC" w:rsidP="00F87BBC">
      <w:pPr>
        <w:autoSpaceDE w:val="0"/>
        <w:autoSpaceDN w:val="0"/>
        <w:adjustRightInd w:val="0"/>
        <w:jc w:val="both"/>
        <w:rPr>
          <w:rFonts w:asciiTheme="majorHAnsi" w:hAnsiTheme="majorHAnsi"/>
          <w:sz w:val="24"/>
          <w:lang w:val="sr-Latn-CS"/>
        </w:rPr>
      </w:pPr>
    </w:p>
    <w:p w:rsidR="00F87BBC" w:rsidRPr="0064648C" w:rsidRDefault="00F87BBC" w:rsidP="00F87BBC">
      <w:pPr>
        <w:ind w:firstLine="720"/>
        <w:jc w:val="both"/>
        <w:rPr>
          <w:rFonts w:asciiTheme="majorHAnsi" w:hAnsiTheme="majorHAnsi"/>
          <w:sz w:val="24"/>
          <w:lang w:val="sl-SI"/>
        </w:rPr>
      </w:pPr>
      <w:r w:rsidRPr="0064648C">
        <w:rPr>
          <w:rFonts w:asciiTheme="majorHAnsi" w:hAnsiTheme="majorHAnsi"/>
          <w:b/>
          <w:sz w:val="24"/>
          <w:lang w:val="sl-SI"/>
        </w:rPr>
        <w:t>Zakonom o zaštiti kulturnih dobara</w:t>
      </w:r>
      <w:r w:rsidRPr="0064648C">
        <w:rPr>
          <w:rFonts w:asciiTheme="majorHAnsi" w:hAnsiTheme="majorHAnsi"/>
          <w:sz w:val="24"/>
          <w:lang w:val="sl-SI"/>
        </w:rPr>
        <w:t xml:space="preserve">  utvrđeno </w:t>
      </w:r>
      <w:r w:rsidR="00D02C9A" w:rsidRPr="0064648C">
        <w:rPr>
          <w:rFonts w:asciiTheme="majorHAnsi" w:hAnsiTheme="majorHAnsi"/>
          <w:sz w:val="24"/>
          <w:lang w:val="sl-SI"/>
        </w:rPr>
        <w:t xml:space="preserve">je </w:t>
      </w:r>
      <w:r w:rsidRPr="0064648C">
        <w:rPr>
          <w:rFonts w:asciiTheme="majorHAnsi" w:hAnsiTheme="majorHAnsi"/>
          <w:sz w:val="24"/>
          <w:lang w:val="sl-SI"/>
        </w:rPr>
        <w:t>da upravne</w:t>
      </w:r>
      <w:r w:rsidR="00D02C9A" w:rsidRPr="0064648C">
        <w:rPr>
          <w:rFonts w:asciiTheme="majorHAnsi" w:hAnsiTheme="majorHAnsi"/>
          <w:sz w:val="24"/>
          <w:lang w:val="sr-Cyrl-CS"/>
        </w:rPr>
        <w:t>,</w:t>
      </w:r>
      <w:r w:rsidRPr="0064648C">
        <w:rPr>
          <w:rFonts w:asciiTheme="majorHAnsi" w:hAnsiTheme="majorHAnsi"/>
          <w:sz w:val="24"/>
          <w:lang w:val="sl-SI"/>
        </w:rPr>
        <w:t xml:space="preserve"> </w:t>
      </w:r>
      <w:r w:rsidR="00D02C9A" w:rsidRPr="0064648C">
        <w:rPr>
          <w:rFonts w:asciiTheme="majorHAnsi" w:hAnsiTheme="majorHAnsi"/>
          <w:sz w:val="24"/>
          <w:lang w:val="sr-Cyrl-CS"/>
        </w:rPr>
        <w:t>te</w:t>
      </w:r>
      <w:r w:rsidRPr="0064648C">
        <w:rPr>
          <w:rFonts w:asciiTheme="majorHAnsi" w:hAnsiTheme="majorHAnsi"/>
          <w:sz w:val="24"/>
          <w:lang w:val="sl-SI"/>
        </w:rPr>
        <w:t xml:space="preserve"> s njima povezane stručne poslove na zaštiti kulturnih dobara, vrši specijalizovani organ uprave – Uprava za zaštitu kulturnih dobara, a da se za obavljanje stručnih poslova, koji nijesu u nadležnosti Uprave, osnuju specijalizovane ustanove. </w:t>
      </w:r>
    </w:p>
    <w:p w:rsidR="00F87BBC" w:rsidRPr="0064648C" w:rsidRDefault="00F87BBC" w:rsidP="00F87BBC">
      <w:pPr>
        <w:jc w:val="both"/>
        <w:rPr>
          <w:rFonts w:asciiTheme="majorHAnsi" w:hAnsiTheme="majorHAnsi"/>
          <w:sz w:val="24"/>
          <w:lang w:val="sl-SI"/>
        </w:rPr>
      </w:pPr>
      <w:r w:rsidRPr="0064648C">
        <w:rPr>
          <w:rFonts w:asciiTheme="majorHAnsi" w:hAnsiTheme="majorHAnsi"/>
          <w:sz w:val="24"/>
          <w:lang w:val="sl-SI"/>
        </w:rPr>
        <w:t xml:space="preserve">           Osnivanjem Uprave i javnih ustanova za obavljanje konzervatorske djelatnosti</w:t>
      </w:r>
      <w:r w:rsidR="00D02C9A" w:rsidRPr="0064648C">
        <w:rPr>
          <w:rFonts w:asciiTheme="majorHAnsi" w:hAnsiTheme="majorHAnsi"/>
          <w:sz w:val="24"/>
          <w:lang w:val="sr-Cyrl-CS"/>
        </w:rPr>
        <w:t>,</w:t>
      </w:r>
      <w:r w:rsidRPr="0064648C">
        <w:rPr>
          <w:rFonts w:asciiTheme="majorHAnsi" w:hAnsiTheme="majorHAnsi"/>
          <w:sz w:val="24"/>
          <w:lang w:val="sl-SI"/>
        </w:rPr>
        <w:t xml:space="preserve"> reorganizovaće se postojeće javne ustanove kulture (Republički zavod za zaštitu spomenika kulture na Cetinju, Regionalni zavod za zaštitu spomenika kulture u Kotoru i Centar za arheološka istraživanja u Podgorici). </w:t>
      </w:r>
    </w:p>
    <w:p w:rsidR="00F87BBC" w:rsidRPr="0064648C" w:rsidRDefault="00F87BBC" w:rsidP="00F87BBC">
      <w:pPr>
        <w:autoSpaceDE w:val="0"/>
        <w:autoSpaceDN w:val="0"/>
        <w:adjustRightInd w:val="0"/>
        <w:jc w:val="both"/>
        <w:rPr>
          <w:rFonts w:asciiTheme="majorHAnsi" w:hAnsiTheme="majorHAnsi"/>
          <w:sz w:val="24"/>
          <w:lang w:val="sl-SI"/>
        </w:rPr>
      </w:pPr>
    </w:p>
    <w:p w:rsidR="00F87BBC" w:rsidRPr="0064648C" w:rsidRDefault="00F87BBC" w:rsidP="00D26DB2">
      <w:pPr>
        <w:ind w:firstLine="360"/>
        <w:jc w:val="both"/>
        <w:rPr>
          <w:rFonts w:asciiTheme="majorHAnsi" w:hAnsiTheme="majorHAnsi"/>
          <w:b/>
          <w:sz w:val="24"/>
          <w:lang w:val="sr-Latn-CS"/>
        </w:rPr>
      </w:pPr>
      <w:r w:rsidRPr="0064648C">
        <w:rPr>
          <w:rFonts w:asciiTheme="majorHAnsi" w:hAnsiTheme="majorHAnsi"/>
          <w:b/>
          <w:sz w:val="24"/>
          <w:lang w:val="sr-Latn-CS"/>
        </w:rPr>
        <w:t>1) Javne ustanove u oblasti kulturno-umjetničkog stvaralaštva:</w:t>
      </w:r>
    </w:p>
    <w:p w:rsidR="00F87BBC" w:rsidRPr="0064648C" w:rsidRDefault="00F87BBC" w:rsidP="00F87BBC">
      <w:pPr>
        <w:numPr>
          <w:ilvl w:val="0"/>
          <w:numId w:val="1"/>
        </w:numPr>
        <w:jc w:val="both"/>
        <w:rPr>
          <w:rFonts w:asciiTheme="majorHAnsi" w:hAnsiTheme="majorHAnsi"/>
          <w:sz w:val="24"/>
          <w:lang w:val="sr-Latn-CS"/>
        </w:rPr>
      </w:pPr>
      <w:r w:rsidRPr="0064648C">
        <w:rPr>
          <w:rFonts w:asciiTheme="majorHAnsi" w:hAnsiTheme="majorHAnsi"/>
          <w:sz w:val="24"/>
          <w:lang w:val="sr-Latn-CS"/>
        </w:rPr>
        <w:t xml:space="preserve">Kraljevsko pozorište </w:t>
      </w:r>
      <w:r w:rsidRPr="0064648C">
        <w:rPr>
          <w:rFonts w:asciiTheme="majorHAnsi" w:hAnsiTheme="majorHAnsi"/>
          <w:i/>
          <w:sz w:val="24"/>
          <w:lang w:val="sr-Latn-CS"/>
        </w:rPr>
        <w:t>Zetski dom</w:t>
      </w:r>
      <w:r w:rsidRPr="0064648C">
        <w:rPr>
          <w:rFonts w:asciiTheme="majorHAnsi" w:hAnsiTheme="majorHAnsi"/>
          <w:sz w:val="24"/>
          <w:lang w:val="sr-Latn-CS"/>
        </w:rPr>
        <w:t xml:space="preserve">; </w:t>
      </w:r>
    </w:p>
    <w:p w:rsidR="00F87BBC" w:rsidRPr="0064648C" w:rsidRDefault="00F87BBC" w:rsidP="00F87BBC">
      <w:pPr>
        <w:numPr>
          <w:ilvl w:val="0"/>
          <w:numId w:val="1"/>
        </w:numPr>
        <w:jc w:val="both"/>
        <w:rPr>
          <w:rFonts w:asciiTheme="majorHAnsi" w:hAnsiTheme="majorHAnsi"/>
          <w:sz w:val="24"/>
          <w:lang w:val="sr-Latn-CS"/>
        </w:rPr>
      </w:pPr>
      <w:r w:rsidRPr="0064648C">
        <w:rPr>
          <w:rFonts w:asciiTheme="majorHAnsi" w:hAnsiTheme="majorHAnsi"/>
          <w:sz w:val="24"/>
          <w:lang w:val="sr-Latn-CS"/>
        </w:rPr>
        <w:t xml:space="preserve">Crnogorsko narodno pozorište; </w:t>
      </w:r>
    </w:p>
    <w:p w:rsidR="00F87BBC" w:rsidRPr="0064648C" w:rsidRDefault="00F87BBC" w:rsidP="00F87BBC">
      <w:pPr>
        <w:numPr>
          <w:ilvl w:val="0"/>
          <w:numId w:val="1"/>
        </w:numPr>
        <w:jc w:val="both"/>
        <w:rPr>
          <w:rFonts w:asciiTheme="majorHAnsi" w:hAnsiTheme="majorHAnsi"/>
          <w:sz w:val="24"/>
          <w:lang w:val="sr-Latn-CS"/>
        </w:rPr>
      </w:pPr>
      <w:r w:rsidRPr="0064648C">
        <w:rPr>
          <w:rFonts w:asciiTheme="majorHAnsi" w:hAnsiTheme="majorHAnsi"/>
          <w:sz w:val="24"/>
          <w:lang w:val="sr-Latn-CS"/>
        </w:rPr>
        <w:t xml:space="preserve">Centar savremene umjetnosti Crne Gore, i </w:t>
      </w:r>
    </w:p>
    <w:p w:rsidR="00F87BBC" w:rsidRPr="0064648C" w:rsidRDefault="00F87BBC" w:rsidP="00F87BBC">
      <w:pPr>
        <w:numPr>
          <w:ilvl w:val="0"/>
          <w:numId w:val="1"/>
        </w:numPr>
        <w:jc w:val="both"/>
        <w:rPr>
          <w:rFonts w:asciiTheme="majorHAnsi" w:hAnsiTheme="majorHAnsi"/>
          <w:sz w:val="24"/>
          <w:lang w:val="sr-Latn-CS"/>
        </w:rPr>
      </w:pPr>
      <w:r w:rsidRPr="0064648C">
        <w:rPr>
          <w:rFonts w:asciiTheme="majorHAnsi" w:hAnsiTheme="majorHAnsi"/>
          <w:sz w:val="24"/>
          <w:lang w:val="sr-Latn-CS"/>
        </w:rPr>
        <w:t xml:space="preserve">Muzički centar Crne Gore. </w:t>
      </w:r>
    </w:p>
    <w:p w:rsidR="00F87BBC" w:rsidRPr="0064648C" w:rsidRDefault="00F87BBC" w:rsidP="00F87BBC">
      <w:pPr>
        <w:ind w:left="360"/>
        <w:jc w:val="both"/>
        <w:rPr>
          <w:rFonts w:asciiTheme="majorHAnsi" w:hAnsiTheme="majorHAnsi"/>
          <w:sz w:val="24"/>
          <w:lang w:val="sr-Latn-CS"/>
        </w:rPr>
      </w:pPr>
    </w:p>
    <w:p w:rsidR="00F87BBC" w:rsidRPr="0064648C" w:rsidRDefault="00F87BBC" w:rsidP="00D26DB2">
      <w:pPr>
        <w:ind w:firstLine="360"/>
        <w:jc w:val="both"/>
        <w:rPr>
          <w:rFonts w:asciiTheme="majorHAnsi" w:hAnsiTheme="majorHAnsi"/>
          <w:b/>
          <w:sz w:val="24"/>
          <w:lang w:val="sr-Latn-CS"/>
        </w:rPr>
      </w:pPr>
      <w:r w:rsidRPr="0064648C">
        <w:rPr>
          <w:rFonts w:asciiTheme="majorHAnsi" w:hAnsiTheme="majorHAnsi"/>
          <w:b/>
          <w:sz w:val="24"/>
          <w:lang w:val="sr-Latn-CS"/>
        </w:rPr>
        <w:t>2) Javne ustanove u oblasti kulturne baštine:</w:t>
      </w:r>
    </w:p>
    <w:p w:rsidR="00F87BBC" w:rsidRPr="0064648C" w:rsidRDefault="00F87BBC" w:rsidP="00F87BBC">
      <w:pPr>
        <w:numPr>
          <w:ilvl w:val="0"/>
          <w:numId w:val="1"/>
        </w:numPr>
        <w:jc w:val="both"/>
        <w:rPr>
          <w:rFonts w:asciiTheme="majorHAnsi" w:hAnsiTheme="majorHAnsi"/>
          <w:sz w:val="24"/>
          <w:lang w:val="pl-PL"/>
        </w:rPr>
      </w:pPr>
      <w:r w:rsidRPr="0064648C">
        <w:rPr>
          <w:rFonts w:asciiTheme="majorHAnsi" w:hAnsiTheme="majorHAnsi"/>
          <w:sz w:val="24"/>
          <w:lang w:val="pl-PL"/>
        </w:rPr>
        <w:t>R</w:t>
      </w:r>
      <w:r w:rsidRPr="0064648C">
        <w:rPr>
          <w:rFonts w:asciiTheme="majorHAnsi" w:hAnsiTheme="majorHAnsi"/>
          <w:sz w:val="24"/>
          <w:lang w:val="sl-SI"/>
        </w:rPr>
        <w:t>epublički zavod za zaštitu spomenika kulture;</w:t>
      </w:r>
    </w:p>
    <w:p w:rsidR="00F87BBC" w:rsidRPr="0064648C" w:rsidRDefault="00F87BBC" w:rsidP="00F87BBC">
      <w:pPr>
        <w:numPr>
          <w:ilvl w:val="0"/>
          <w:numId w:val="1"/>
        </w:numPr>
        <w:jc w:val="both"/>
        <w:rPr>
          <w:rFonts w:asciiTheme="majorHAnsi" w:hAnsiTheme="majorHAnsi"/>
          <w:sz w:val="24"/>
          <w:lang w:val="pl-PL"/>
        </w:rPr>
      </w:pPr>
      <w:r w:rsidRPr="0064648C">
        <w:rPr>
          <w:rFonts w:asciiTheme="majorHAnsi" w:hAnsiTheme="majorHAnsi"/>
          <w:sz w:val="24"/>
          <w:lang w:val="pl-PL"/>
        </w:rPr>
        <w:t>Regionalni zavod za zaštitu spomenika kulture;</w:t>
      </w:r>
    </w:p>
    <w:p w:rsidR="00F87BBC" w:rsidRPr="0064648C" w:rsidRDefault="00F87BBC" w:rsidP="00F87BBC">
      <w:pPr>
        <w:numPr>
          <w:ilvl w:val="0"/>
          <w:numId w:val="1"/>
        </w:numPr>
        <w:jc w:val="both"/>
        <w:rPr>
          <w:rFonts w:asciiTheme="majorHAnsi" w:hAnsiTheme="majorHAnsi"/>
          <w:sz w:val="24"/>
          <w:lang w:val="it-IT"/>
        </w:rPr>
      </w:pPr>
      <w:r w:rsidRPr="0064648C">
        <w:rPr>
          <w:rFonts w:asciiTheme="majorHAnsi" w:hAnsiTheme="majorHAnsi"/>
          <w:sz w:val="24"/>
          <w:lang w:val="it-IT"/>
        </w:rPr>
        <w:lastRenderedPageBreak/>
        <w:t>Centar za arheološka istraživanja Crne Gore;</w:t>
      </w:r>
    </w:p>
    <w:p w:rsidR="00F87BBC" w:rsidRPr="0064648C" w:rsidRDefault="00F87BBC" w:rsidP="00F87BBC">
      <w:pPr>
        <w:numPr>
          <w:ilvl w:val="0"/>
          <w:numId w:val="1"/>
        </w:numPr>
        <w:jc w:val="both"/>
        <w:rPr>
          <w:rFonts w:asciiTheme="majorHAnsi" w:hAnsiTheme="majorHAnsi"/>
          <w:sz w:val="24"/>
        </w:rPr>
      </w:pPr>
      <w:r w:rsidRPr="0064648C">
        <w:rPr>
          <w:rFonts w:asciiTheme="majorHAnsi" w:hAnsiTheme="majorHAnsi"/>
          <w:sz w:val="24"/>
        </w:rPr>
        <w:t>Narodni muzej Crne Gore;</w:t>
      </w:r>
    </w:p>
    <w:p w:rsidR="00F87BBC" w:rsidRPr="0064648C" w:rsidRDefault="00F87BBC" w:rsidP="00F87BBC">
      <w:pPr>
        <w:numPr>
          <w:ilvl w:val="0"/>
          <w:numId w:val="1"/>
        </w:numPr>
        <w:jc w:val="both"/>
        <w:rPr>
          <w:rFonts w:asciiTheme="majorHAnsi" w:hAnsiTheme="majorHAnsi"/>
          <w:sz w:val="24"/>
        </w:rPr>
      </w:pPr>
      <w:r w:rsidRPr="0064648C">
        <w:rPr>
          <w:rFonts w:asciiTheme="majorHAnsi" w:hAnsiTheme="majorHAnsi"/>
          <w:sz w:val="24"/>
        </w:rPr>
        <w:t>Pomorski muzej Crne Gore;</w:t>
      </w:r>
    </w:p>
    <w:p w:rsidR="00F87BBC" w:rsidRPr="0064648C" w:rsidRDefault="00F87BBC" w:rsidP="00F87BBC">
      <w:pPr>
        <w:numPr>
          <w:ilvl w:val="0"/>
          <w:numId w:val="1"/>
        </w:numPr>
        <w:jc w:val="both"/>
        <w:rPr>
          <w:rFonts w:asciiTheme="majorHAnsi" w:hAnsiTheme="majorHAnsi"/>
          <w:sz w:val="24"/>
        </w:rPr>
      </w:pPr>
      <w:r w:rsidRPr="0064648C">
        <w:rPr>
          <w:rFonts w:asciiTheme="majorHAnsi" w:hAnsiTheme="majorHAnsi"/>
          <w:sz w:val="24"/>
        </w:rPr>
        <w:t>Prirodnjački muzej Crne Gore;</w:t>
      </w:r>
    </w:p>
    <w:p w:rsidR="00F87BBC" w:rsidRPr="0064648C" w:rsidRDefault="00F87BBC" w:rsidP="00F87BBC">
      <w:pPr>
        <w:numPr>
          <w:ilvl w:val="0"/>
          <w:numId w:val="1"/>
        </w:numPr>
        <w:jc w:val="both"/>
        <w:rPr>
          <w:rFonts w:asciiTheme="majorHAnsi" w:hAnsiTheme="majorHAnsi"/>
          <w:sz w:val="24"/>
          <w:lang w:val="pl-PL"/>
        </w:rPr>
      </w:pPr>
      <w:r w:rsidRPr="0064648C">
        <w:rPr>
          <w:rFonts w:asciiTheme="majorHAnsi" w:hAnsiTheme="majorHAnsi"/>
          <w:sz w:val="24"/>
          <w:lang w:val="pl-PL"/>
        </w:rPr>
        <w:t>Centralna narodna biblioteka „Đurđe Crnojević“;</w:t>
      </w:r>
    </w:p>
    <w:p w:rsidR="00F87BBC" w:rsidRPr="0064648C" w:rsidRDefault="00F87BBC" w:rsidP="00F87BBC">
      <w:pPr>
        <w:numPr>
          <w:ilvl w:val="0"/>
          <w:numId w:val="1"/>
        </w:numPr>
        <w:jc w:val="both"/>
        <w:rPr>
          <w:rFonts w:asciiTheme="majorHAnsi" w:hAnsiTheme="majorHAnsi"/>
          <w:sz w:val="24"/>
        </w:rPr>
      </w:pPr>
      <w:r w:rsidRPr="0064648C">
        <w:rPr>
          <w:rFonts w:asciiTheme="majorHAnsi" w:hAnsiTheme="majorHAnsi"/>
          <w:sz w:val="24"/>
        </w:rPr>
        <w:t>Biblioteka za slijepe;</w:t>
      </w:r>
    </w:p>
    <w:p w:rsidR="00F87BBC" w:rsidRPr="0064648C" w:rsidRDefault="00F87BBC" w:rsidP="00F87BBC">
      <w:pPr>
        <w:numPr>
          <w:ilvl w:val="0"/>
          <w:numId w:val="1"/>
        </w:numPr>
        <w:jc w:val="both"/>
        <w:rPr>
          <w:rFonts w:asciiTheme="majorHAnsi" w:hAnsiTheme="majorHAnsi"/>
          <w:sz w:val="24"/>
        </w:rPr>
      </w:pPr>
      <w:r w:rsidRPr="0064648C">
        <w:rPr>
          <w:rFonts w:asciiTheme="majorHAnsi" w:hAnsiTheme="majorHAnsi"/>
          <w:sz w:val="24"/>
        </w:rPr>
        <w:t>Crnogorska kinoteka i</w:t>
      </w:r>
    </w:p>
    <w:p w:rsidR="00F87BBC" w:rsidRPr="0064648C" w:rsidRDefault="00F87BBC" w:rsidP="00F87BBC">
      <w:pPr>
        <w:numPr>
          <w:ilvl w:val="0"/>
          <w:numId w:val="1"/>
        </w:numPr>
        <w:jc w:val="both"/>
        <w:rPr>
          <w:rFonts w:asciiTheme="majorHAnsi" w:hAnsiTheme="majorHAnsi"/>
          <w:sz w:val="24"/>
          <w:lang w:val="it-IT"/>
        </w:rPr>
      </w:pPr>
      <w:r w:rsidRPr="0064648C">
        <w:rPr>
          <w:rFonts w:asciiTheme="majorHAnsi" w:hAnsiTheme="majorHAnsi"/>
          <w:sz w:val="24"/>
          <w:lang w:val="it-IT"/>
        </w:rPr>
        <w:t>JU Mauzolej “Petar II Petrović Njegoš”.</w:t>
      </w:r>
    </w:p>
    <w:p w:rsidR="00F87BBC" w:rsidRPr="0064648C" w:rsidRDefault="00F87BBC" w:rsidP="00F87BBC">
      <w:pPr>
        <w:ind w:left="360"/>
        <w:jc w:val="both"/>
        <w:rPr>
          <w:rFonts w:asciiTheme="majorHAnsi" w:hAnsiTheme="majorHAnsi"/>
          <w:sz w:val="24"/>
        </w:rPr>
      </w:pPr>
    </w:p>
    <w:p w:rsidR="00D26DB2" w:rsidRPr="0064648C" w:rsidRDefault="00F87BBC" w:rsidP="00D26DB2">
      <w:pPr>
        <w:pStyle w:val="PlainText"/>
        <w:ind w:firstLine="360"/>
        <w:jc w:val="both"/>
        <w:rPr>
          <w:rFonts w:asciiTheme="majorHAnsi" w:hAnsiTheme="majorHAnsi" w:cs="Times New Roman"/>
          <w:sz w:val="24"/>
          <w:szCs w:val="24"/>
        </w:rPr>
      </w:pPr>
      <w:r w:rsidRPr="0064648C">
        <w:rPr>
          <w:rFonts w:asciiTheme="majorHAnsi" w:hAnsiTheme="majorHAnsi" w:cs="Times New Roman"/>
          <w:b/>
          <w:sz w:val="24"/>
          <w:szCs w:val="24"/>
          <w:lang w:val="sl-SI"/>
        </w:rPr>
        <w:t xml:space="preserve">Kraljevsko pozorište </w:t>
      </w:r>
      <w:r w:rsidRPr="0064648C">
        <w:rPr>
          <w:rFonts w:asciiTheme="majorHAnsi" w:hAnsiTheme="majorHAnsi" w:cs="Times New Roman"/>
          <w:b/>
          <w:i/>
          <w:sz w:val="24"/>
          <w:szCs w:val="24"/>
          <w:lang w:val="sl-SI"/>
        </w:rPr>
        <w:t>Zetski dom</w:t>
      </w:r>
      <w:r w:rsidRPr="0064648C">
        <w:rPr>
          <w:rFonts w:asciiTheme="majorHAnsi" w:hAnsiTheme="majorHAnsi" w:cs="Times New Roman"/>
          <w:sz w:val="24"/>
          <w:szCs w:val="24"/>
          <w:lang w:val="sl-SI"/>
        </w:rPr>
        <w:t>,</w:t>
      </w:r>
      <w:r w:rsidR="00D02C9A" w:rsidRPr="0064648C">
        <w:rPr>
          <w:rFonts w:asciiTheme="majorHAnsi" w:hAnsiTheme="majorHAnsi" w:cs="Times New Roman"/>
          <w:sz w:val="24"/>
          <w:szCs w:val="24"/>
          <w:lang w:val="sr-Cyrl-CS"/>
        </w:rPr>
        <w:t xml:space="preserve"> </w:t>
      </w:r>
      <w:r w:rsidR="00D26DB2" w:rsidRPr="0064648C">
        <w:rPr>
          <w:rFonts w:asciiTheme="majorHAnsi" w:hAnsiTheme="majorHAnsi" w:cs="Times New Roman"/>
          <w:sz w:val="24"/>
          <w:szCs w:val="24"/>
        </w:rPr>
        <w:t>sa sjedištem na Cetinju, smješteno je u objektu koji ima status kulturno</w:t>
      </w:r>
      <w:r w:rsidR="00D02C9A" w:rsidRPr="0064648C">
        <w:rPr>
          <w:rFonts w:asciiTheme="majorHAnsi" w:hAnsiTheme="majorHAnsi" w:cs="Times New Roman"/>
          <w:sz w:val="24"/>
          <w:szCs w:val="24"/>
          <w:lang w:val="sr-Cyrl-CS"/>
        </w:rPr>
        <w:t>g</w:t>
      </w:r>
      <w:r w:rsidR="00D02C9A" w:rsidRPr="0064648C">
        <w:rPr>
          <w:rFonts w:asciiTheme="majorHAnsi" w:hAnsiTheme="majorHAnsi" w:cs="Times New Roman"/>
          <w:sz w:val="24"/>
          <w:szCs w:val="24"/>
        </w:rPr>
        <w:t xml:space="preserve"> dobr</w:t>
      </w:r>
      <w:r w:rsidR="00D02C9A" w:rsidRPr="0064648C">
        <w:rPr>
          <w:rFonts w:asciiTheme="majorHAnsi" w:hAnsiTheme="majorHAnsi" w:cs="Times New Roman"/>
          <w:sz w:val="24"/>
          <w:szCs w:val="24"/>
          <w:lang w:val="sr-Cyrl-CS"/>
        </w:rPr>
        <w:t>a</w:t>
      </w:r>
      <w:r w:rsidR="00D26DB2" w:rsidRPr="0064648C">
        <w:rPr>
          <w:rFonts w:asciiTheme="majorHAnsi" w:hAnsiTheme="majorHAnsi" w:cs="Times New Roman"/>
          <w:sz w:val="24"/>
          <w:szCs w:val="24"/>
        </w:rPr>
        <w:t>. Osnovano je krajem XIX vijeka, a 1910.</w:t>
      </w:r>
      <w:r w:rsidR="00D02C9A" w:rsidRPr="0064648C">
        <w:rPr>
          <w:rFonts w:asciiTheme="majorHAnsi" w:hAnsiTheme="majorHAnsi" w:cs="Times New Roman"/>
          <w:sz w:val="24"/>
          <w:szCs w:val="24"/>
          <w:lang w:val="sr-Cyrl-CS"/>
        </w:rPr>
        <w:t xml:space="preserve"> </w:t>
      </w:r>
      <w:r w:rsidR="00D26DB2" w:rsidRPr="0064648C">
        <w:rPr>
          <w:rFonts w:asciiTheme="majorHAnsi" w:hAnsiTheme="majorHAnsi" w:cs="Times New Roman"/>
          <w:sz w:val="24"/>
          <w:szCs w:val="24"/>
        </w:rPr>
        <w:t>godine dobija status Kraljevskog pozorišta. Zetski dom je devastiran tokom Prvog svjetskog rata i ponovo počinje da radi 1931. godine. Do Drugog svjetskog rata na repertoaru su uglavnom predstave gostujućih teatara. Odmah nakon oslobođenja</w:t>
      </w:r>
      <w:r w:rsidR="00D02C9A" w:rsidRPr="0064648C">
        <w:rPr>
          <w:rFonts w:asciiTheme="majorHAnsi" w:hAnsiTheme="majorHAnsi" w:cs="Times New Roman"/>
          <w:sz w:val="24"/>
          <w:szCs w:val="24"/>
          <w:lang w:val="sr-Cyrl-CS"/>
        </w:rPr>
        <w:t>,</w:t>
      </w:r>
      <w:r w:rsidR="00D26DB2" w:rsidRPr="0064648C">
        <w:rPr>
          <w:rFonts w:asciiTheme="majorHAnsi" w:hAnsiTheme="majorHAnsi" w:cs="Times New Roman"/>
          <w:sz w:val="24"/>
          <w:szCs w:val="24"/>
        </w:rPr>
        <w:t xml:space="preserve"> na Cetinju je formiran profesionalni teatar, koji je pod nazivom Crnogorsko narodno pozorište radio do 1958. godine, kada se gase profesionalni ansambli u crnogorskim gradovima. Novija istorija Zetskog</w:t>
      </w:r>
      <w:r w:rsidR="007C7226" w:rsidRPr="0064648C">
        <w:rPr>
          <w:rFonts w:asciiTheme="majorHAnsi" w:hAnsiTheme="majorHAnsi" w:cs="Times New Roman"/>
          <w:sz w:val="24"/>
          <w:szCs w:val="24"/>
        </w:rPr>
        <w:t xml:space="preserve"> doma datira od 1992</w:t>
      </w:r>
      <w:r w:rsidR="00D02C9A" w:rsidRPr="0064648C">
        <w:rPr>
          <w:rFonts w:asciiTheme="majorHAnsi" w:hAnsiTheme="majorHAnsi" w:cs="Times New Roman"/>
          <w:sz w:val="24"/>
          <w:szCs w:val="24"/>
          <w:lang w:val="sr-Cyrl-CS"/>
        </w:rPr>
        <w:t>. godine</w:t>
      </w:r>
      <w:r w:rsidR="007C7226" w:rsidRPr="0064648C">
        <w:rPr>
          <w:rFonts w:asciiTheme="majorHAnsi" w:hAnsiTheme="majorHAnsi" w:cs="Times New Roman"/>
          <w:sz w:val="24"/>
          <w:szCs w:val="24"/>
        </w:rPr>
        <w:t xml:space="preserve">, </w:t>
      </w:r>
      <w:r w:rsidR="00D26DB2" w:rsidRPr="0064648C">
        <w:rPr>
          <w:rFonts w:asciiTheme="majorHAnsi" w:hAnsiTheme="majorHAnsi" w:cs="Times New Roman"/>
          <w:sz w:val="24"/>
          <w:szCs w:val="24"/>
        </w:rPr>
        <w:t xml:space="preserve">a sa redovnim repertoarom počinje 1994. godine, kada je izvedena premijera predstave “Princeza Ksenija od Crne Gore”. </w:t>
      </w:r>
    </w:p>
    <w:p w:rsidR="00F87BBC" w:rsidRPr="0064648C" w:rsidRDefault="00D26DB2" w:rsidP="00D26DB2">
      <w:pPr>
        <w:ind w:firstLine="720"/>
        <w:jc w:val="both"/>
        <w:rPr>
          <w:rFonts w:asciiTheme="majorHAnsi" w:hAnsiTheme="majorHAnsi"/>
          <w:sz w:val="24"/>
          <w:highlight w:val="yellow"/>
          <w:lang w:val="sl-SI"/>
        </w:rPr>
      </w:pPr>
      <w:r w:rsidRPr="0064648C">
        <w:rPr>
          <w:rFonts w:asciiTheme="majorHAnsi" w:hAnsiTheme="majorHAnsi"/>
          <w:sz w:val="24"/>
        </w:rPr>
        <w:t>Repertoarska politika Zetskog doma korespondira sa savremenim teatarskim oblicima i izrazima, sa posebnim akcentom na njegovanje crnogorske teatarske baštine. Pored sopstvenih produkcija, repertoar ovog pozorišta čine i projekti drugih teatarskih i kulturnih institucija iz Crne Gore i inostranstva (pozorišne predstave, koncerti i druge muzičko-scenske forme). Finansijska sredstva za rad ova ustanova obezbjeđuje iz državnog budžeta</w:t>
      </w:r>
      <w:r w:rsidR="00D02C9A" w:rsidRPr="0064648C">
        <w:rPr>
          <w:rFonts w:asciiTheme="majorHAnsi" w:hAnsiTheme="majorHAnsi"/>
          <w:sz w:val="24"/>
          <w:lang w:val="sr-Cyrl-CS"/>
        </w:rPr>
        <w:t>,</w:t>
      </w:r>
      <w:r w:rsidRPr="0064648C">
        <w:rPr>
          <w:rFonts w:asciiTheme="majorHAnsi" w:hAnsiTheme="majorHAnsi"/>
          <w:sz w:val="24"/>
        </w:rPr>
        <w:t xml:space="preserve"> kao posebna potrošaka jedinica.</w:t>
      </w:r>
      <w:r w:rsidR="00D02C9A" w:rsidRPr="0064648C">
        <w:rPr>
          <w:rFonts w:asciiTheme="majorHAnsi" w:hAnsiTheme="majorHAnsi"/>
          <w:sz w:val="24"/>
          <w:lang w:val="sr-Cyrl-CS"/>
        </w:rPr>
        <w:t xml:space="preserve"> </w:t>
      </w:r>
      <w:r w:rsidRPr="0064648C">
        <w:rPr>
          <w:rFonts w:asciiTheme="majorHAnsi" w:hAnsiTheme="majorHAnsi"/>
          <w:sz w:val="24"/>
        </w:rPr>
        <w:t xml:space="preserve">Zapošljava 20 </w:t>
      </w:r>
      <w:r w:rsidR="00D02C9A" w:rsidRPr="0064648C">
        <w:rPr>
          <w:rFonts w:asciiTheme="majorHAnsi" w:hAnsiTheme="majorHAnsi"/>
          <w:sz w:val="24"/>
          <w:lang w:val="sr-Cyrl-CS"/>
        </w:rPr>
        <w:t>osoba</w:t>
      </w:r>
      <w:r w:rsidRPr="0064648C">
        <w:rPr>
          <w:rFonts w:asciiTheme="majorHAnsi" w:hAnsiTheme="majorHAnsi"/>
          <w:sz w:val="24"/>
        </w:rPr>
        <w:t>.</w:t>
      </w:r>
      <w:r w:rsidR="00D02C9A" w:rsidRPr="0064648C">
        <w:rPr>
          <w:rFonts w:asciiTheme="majorHAnsi" w:hAnsiTheme="majorHAnsi"/>
          <w:sz w:val="24"/>
        </w:rPr>
        <w:t xml:space="preserve"> Programom “Cetinje – grad </w:t>
      </w:r>
      <w:r w:rsidR="00D02C9A" w:rsidRPr="0064648C">
        <w:rPr>
          <w:rFonts w:asciiTheme="majorHAnsi" w:hAnsiTheme="majorHAnsi"/>
          <w:sz w:val="24"/>
          <w:lang w:val="sr-Cyrl-CS"/>
        </w:rPr>
        <w:t>k</w:t>
      </w:r>
      <w:r w:rsidR="00B37644" w:rsidRPr="0064648C">
        <w:rPr>
          <w:rFonts w:asciiTheme="majorHAnsi" w:hAnsiTheme="majorHAnsi"/>
          <w:sz w:val="24"/>
        </w:rPr>
        <w:t xml:space="preserve">ulture 2010-2013” predviđena je rekonstrukcija i restauracija enterijera Zetskog doma. </w:t>
      </w:r>
    </w:p>
    <w:p w:rsidR="00F87BBC" w:rsidRPr="0064648C" w:rsidRDefault="00F87BBC" w:rsidP="00F87BBC">
      <w:pPr>
        <w:spacing w:before="100" w:beforeAutospacing="1" w:after="100" w:afterAutospacing="1"/>
        <w:ind w:firstLine="720"/>
        <w:jc w:val="both"/>
        <w:rPr>
          <w:rFonts w:asciiTheme="majorHAnsi" w:hAnsiTheme="majorHAnsi"/>
          <w:sz w:val="24"/>
          <w:lang w:val="sr-Cyrl-CS"/>
        </w:rPr>
      </w:pPr>
      <w:r w:rsidRPr="0064648C">
        <w:rPr>
          <w:rFonts w:asciiTheme="majorHAnsi" w:hAnsiTheme="majorHAnsi"/>
          <w:b/>
          <w:sz w:val="24"/>
          <w:lang w:val="sl-SI"/>
        </w:rPr>
        <w:t>Crnogorsko narodno pozorište</w:t>
      </w:r>
      <w:r w:rsidRPr="0064648C">
        <w:rPr>
          <w:rFonts w:asciiTheme="majorHAnsi" w:hAnsiTheme="majorHAnsi"/>
          <w:sz w:val="24"/>
          <w:lang w:val="sl-SI"/>
        </w:rPr>
        <w:t>,</w:t>
      </w:r>
      <w:r w:rsidR="00B37644" w:rsidRPr="0064648C">
        <w:rPr>
          <w:rFonts w:asciiTheme="majorHAnsi" w:hAnsiTheme="majorHAnsi"/>
          <w:sz w:val="24"/>
          <w:lang w:val="sl-SI"/>
        </w:rPr>
        <w:t xml:space="preserve"> </w:t>
      </w:r>
      <w:r w:rsidR="00D018F2" w:rsidRPr="0064648C">
        <w:rPr>
          <w:rFonts w:asciiTheme="majorHAnsi" w:hAnsiTheme="majorHAnsi"/>
          <w:sz w:val="24"/>
        </w:rPr>
        <w:t>Crnogorsko narodno pozorište,</w:t>
      </w:r>
      <w:r w:rsidR="00D02C9A" w:rsidRPr="0064648C">
        <w:rPr>
          <w:rFonts w:asciiTheme="majorHAnsi" w:hAnsiTheme="majorHAnsi"/>
          <w:sz w:val="24"/>
          <w:lang w:val="sr-Cyrl-CS"/>
        </w:rPr>
        <w:t xml:space="preserve"> </w:t>
      </w:r>
      <w:r w:rsidR="00D018F2" w:rsidRPr="0064648C">
        <w:rPr>
          <w:rFonts w:asciiTheme="majorHAnsi" w:hAnsiTheme="majorHAnsi"/>
          <w:sz w:val="24"/>
        </w:rPr>
        <w:t xml:space="preserve">sa sjedištem u Podgorici, osnovano je 1953. godine. Od 1958, preuzelo je centralnu ulogu u pozorišnom životu Crne Gore. Naziv Crnogorsko narodno pozorište ustanovljen </w:t>
      </w:r>
      <w:r w:rsidR="00D02C9A" w:rsidRPr="0064648C">
        <w:rPr>
          <w:rFonts w:asciiTheme="majorHAnsi" w:hAnsiTheme="majorHAnsi"/>
          <w:sz w:val="24"/>
        </w:rPr>
        <w:t xml:space="preserve">je </w:t>
      </w:r>
      <w:r w:rsidR="00D018F2" w:rsidRPr="0064648C">
        <w:rPr>
          <w:rFonts w:asciiTheme="majorHAnsi" w:hAnsiTheme="majorHAnsi"/>
          <w:sz w:val="24"/>
        </w:rPr>
        <w:t>1969.</w:t>
      </w:r>
      <w:r w:rsidR="00D02C9A" w:rsidRPr="0064648C">
        <w:rPr>
          <w:rFonts w:asciiTheme="majorHAnsi" w:hAnsiTheme="majorHAnsi"/>
          <w:sz w:val="24"/>
          <w:lang w:val="sr-Cyrl-CS"/>
        </w:rPr>
        <w:t xml:space="preserve"> </w:t>
      </w:r>
      <w:r w:rsidR="00D018F2" w:rsidRPr="0064648C">
        <w:rPr>
          <w:rFonts w:asciiTheme="majorHAnsi" w:hAnsiTheme="majorHAnsi"/>
          <w:sz w:val="24"/>
        </w:rPr>
        <w:t>godine, iako je i do tada djelovalo kao nacionalni teatar. Crnogorsko narodno pozorište svoju punu afirmaciju doživljava od 1997.</w:t>
      </w:r>
      <w:r w:rsidR="00D02C9A" w:rsidRPr="0064648C">
        <w:rPr>
          <w:rFonts w:asciiTheme="majorHAnsi" w:hAnsiTheme="majorHAnsi"/>
          <w:sz w:val="24"/>
          <w:lang w:val="sr-Cyrl-CS"/>
        </w:rPr>
        <w:t xml:space="preserve"> </w:t>
      </w:r>
      <w:r w:rsidR="00D018F2" w:rsidRPr="0064648C">
        <w:rPr>
          <w:rFonts w:asciiTheme="majorHAnsi" w:hAnsiTheme="majorHAnsi"/>
          <w:sz w:val="24"/>
        </w:rPr>
        <w:t>godine, kada počinje</w:t>
      </w:r>
      <w:r w:rsidR="00006002" w:rsidRPr="0064648C">
        <w:rPr>
          <w:rFonts w:asciiTheme="majorHAnsi" w:hAnsiTheme="majorHAnsi"/>
          <w:sz w:val="24"/>
        </w:rPr>
        <w:t xml:space="preserve"> RAD U NOVOJ ZGRADI</w:t>
      </w:r>
      <w:r w:rsidR="00D018F2" w:rsidRPr="0064648C">
        <w:rPr>
          <w:rFonts w:asciiTheme="majorHAnsi" w:hAnsiTheme="majorHAnsi"/>
          <w:sz w:val="24"/>
        </w:rPr>
        <w:t xml:space="preserve"> sa novom reper</w:t>
      </w:r>
      <w:r w:rsidR="00D0064A" w:rsidRPr="0064648C">
        <w:rPr>
          <w:rFonts w:asciiTheme="majorHAnsi" w:hAnsiTheme="majorHAnsi"/>
          <w:sz w:val="24"/>
        </w:rPr>
        <w:t>toarskom politikom, intenziviranjem</w:t>
      </w:r>
      <w:r w:rsidR="00D018F2" w:rsidRPr="0064648C">
        <w:rPr>
          <w:rFonts w:asciiTheme="majorHAnsi" w:hAnsiTheme="majorHAnsi"/>
          <w:sz w:val="24"/>
        </w:rPr>
        <w:t xml:space="preserve"> međunarodne saradnje, angažovanjem većeg broja umjetnika, učešćem na svim značajnim međunarodni</w:t>
      </w:r>
      <w:r w:rsidR="00856DB1" w:rsidRPr="0064648C">
        <w:rPr>
          <w:rFonts w:asciiTheme="majorHAnsi" w:hAnsiTheme="majorHAnsi"/>
          <w:sz w:val="24"/>
        </w:rPr>
        <w:t>m festivalima.</w:t>
      </w:r>
      <w:r w:rsidR="00D0064A" w:rsidRPr="0064648C">
        <w:rPr>
          <w:rFonts w:asciiTheme="majorHAnsi" w:hAnsiTheme="majorHAnsi"/>
          <w:sz w:val="24"/>
        </w:rPr>
        <w:t xml:space="preserve"> </w:t>
      </w:r>
      <w:r w:rsidR="00B419BE" w:rsidRPr="0064648C">
        <w:rPr>
          <w:rFonts w:asciiTheme="majorHAnsi" w:hAnsiTheme="majorHAnsi"/>
          <w:sz w:val="24"/>
        </w:rPr>
        <w:t>Istovremeno, Crnogorsko narodno pozorište</w:t>
      </w:r>
      <w:r w:rsidR="00D018F2" w:rsidRPr="0064648C">
        <w:rPr>
          <w:rFonts w:asciiTheme="majorHAnsi" w:hAnsiTheme="majorHAnsi"/>
          <w:sz w:val="24"/>
        </w:rPr>
        <w:t xml:space="preserve"> svojim repertoarskim i drugim aktivnostima značajno doprinosi afirmaciji nacionalnog identiteta. Pozorište raspolaže prostorom od oko 5.000 m².  U skladu sa statusom i repertoarskom politikom, bavi se produkcijom i prikazivanjem scenskih djela iz crnogorske i svjetske teatarske baštine, domaće i strane drame, kao i muzičko-scenskih djela od izuzetnog umjetničkog značaja. Crnogorsko narodno pozorište se bavi i izdavačkom djelatnošću, koja doprinosi praćenju i izučavanju pozorišne umjetnosti i podizanju svijesti o značaju pozorišta.</w:t>
      </w:r>
      <w:r w:rsidR="00B37644" w:rsidRPr="0064648C">
        <w:rPr>
          <w:rFonts w:asciiTheme="majorHAnsi" w:hAnsiTheme="majorHAnsi"/>
          <w:sz w:val="24"/>
        </w:rPr>
        <w:t xml:space="preserve"> </w:t>
      </w:r>
      <w:r w:rsidR="00D018F2" w:rsidRPr="0064648C">
        <w:rPr>
          <w:rFonts w:asciiTheme="majorHAnsi" w:hAnsiTheme="majorHAnsi"/>
          <w:sz w:val="24"/>
        </w:rPr>
        <w:t>Finansijska sredstva za rad ova ustanova obezbjeđuje iz državnog budžeta</w:t>
      </w:r>
      <w:r w:rsidR="00856DB1" w:rsidRPr="0064648C">
        <w:rPr>
          <w:rFonts w:asciiTheme="majorHAnsi" w:hAnsiTheme="majorHAnsi"/>
          <w:sz w:val="24"/>
          <w:lang w:val="sr-Cyrl-CS"/>
        </w:rPr>
        <w:t>,</w:t>
      </w:r>
      <w:r w:rsidR="00D018F2" w:rsidRPr="0064648C">
        <w:rPr>
          <w:rFonts w:asciiTheme="majorHAnsi" w:hAnsiTheme="majorHAnsi"/>
          <w:sz w:val="24"/>
        </w:rPr>
        <w:t xml:space="preserve"> kao posebna potrošaka jedinica.</w:t>
      </w:r>
      <w:r w:rsidR="00856DB1" w:rsidRPr="0064648C">
        <w:rPr>
          <w:rFonts w:asciiTheme="majorHAnsi" w:hAnsiTheme="majorHAnsi"/>
          <w:sz w:val="24"/>
          <w:lang w:val="sr-Cyrl-CS"/>
        </w:rPr>
        <w:t xml:space="preserve"> </w:t>
      </w:r>
      <w:r w:rsidR="00D018F2" w:rsidRPr="0064648C">
        <w:rPr>
          <w:rFonts w:asciiTheme="majorHAnsi" w:hAnsiTheme="majorHAnsi"/>
          <w:sz w:val="24"/>
        </w:rPr>
        <w:t>C</w:t>
      </w:r>
      <w:r w:rsidR="00B419BE" w:rsidRPr="0064648C">
        <w:rPr>
          <w:rFonts w:asciiTheme="majorHAnsi" w:hAnsiTheme="majorHAnsi"/>
          <w:sz w:val="24"/>
        </w:rPr>
        <w:t>rnogorsko narodno pozorište</w:t>
      </w:r>
      <w:r w:rsidR="00D018F2" w:rsidRPr="0064648C">
        <w:rPr>
          <w:rFonts w:asciiTheme="majorHAnsi" w:hAnsiTheme="majorHAnsi"/>
          <w:sz w:val="24"/>
        </w:rPr>
        <w:t xml:space="preserve"> zapošljava 153 </w:t>
      </w:r>
      <w:r w:rsidR="00856DB1" w:rsidRPr="0064648C">
        <w:rPr>
          <w:rFonts w:asciiTheme="majorHAnsi" w:hAnsiTheme="majorHAnsi"/>
          <w:sz w:val="24"/>
          <w:lang w:val="sr-Cyrl-CS"/>
        </w:rPr>
        <w:t>osobe</w:t>
      </w:r>
      <w:r w:rsidR="00D018F2" w:rsidRPr="0064648C">
        <w:rPr>
          <w:rFonts w:asciiTheme="majorHAnsi" w:hAnsiTheme="majorHAnsi"/>
          <w:sz w:val="24"/>
        </w:rPr>
        <w:t>.</w:t>
      </w:r>
    </w:p>
    <w:p w:rsidR="00856DB1" w:rsidRPr="0064648C" w:rsidRDefault="00856DB1" w:rsidP="00F87BBC">
      <w:pPr>
        <w:spacing w:before="100" w:beforeAutospacing="1" w:after="100" w:afterAutospacing="1"/>
        <w:ind w:firstLine="720"/>
        <w:jc w:val="both"/>
        <w:rPr>
          <w:rFonts w:asciiTheme="majorHAnsi" w:hAnsiTheme="majorHAnsi"/>
          <w:sz w:val="24"/>
          <w:lang w:val="sr-Cyrl-CS"/>
        </w:rPr>
      </w:pPr>
    </w:p>
    <w:p w:rsidR="00DC0490" w:rsidRPr="0064648C" w:rsidRDefault="00DC0490" w:rsidP="00DC0490">
      <w:pPr>
        <w:ind w:firstLine="720"/>
        <w:jc w:val="both"/>
        <w:rPr>
          <w:rFonts w:asciiTheme="majorHAnsi" w:hAnsiTheme="majorHAnsi"/>
          <w:sz w:val="24"/>
          <w:lang w:val="sr-Latn-CS"/>
        </w:rPr>
      </w:pPr>
      <w:r w:rsidRPr="0064648C">
        <w:rPr>
          <w:rFonts w:asciiTheme="majorHAnsi" w:hAnsiTheme="majorHAnsi"/>
          <w:b/>
          <w:sz w:val="24"/>
          <w:lang w:val="sr-Latn-CS"/>
        </w:rPr>
        <w:lastRenderedPageBreak/>
        <w:t>Centar savremene umjetnosti Crne Gore</w:t>
      </w:r>
      <w:r w:rsidRPr="0064648C">
        <w:rPr>
          <w:rFonts w:asciiTheme="majorHAnsi" w:hAnsiTheme="majorHAnsi"/>
          <w:sz w:val="24"/>
          <w:lang w:val="sr-Latn-CS"/>
        </w:rPr>
        <w:t>, sa sjedištem u Podgorici, bavi se unapr</w:t>
      </w:r>
      <w:r w:rsidR="00856DB1" w:rsidRPr="0064648C">
        <w:rPr>
          <w:rFonts w:asciiTheme="majorHAnsi" w:hAnsiTheme="majorHAnsi"/>
          <w:sz w:val="24"/>
          <w:lang w:val="sr-Cyrl-CS"/>
        </w:rPr>
        <w:t>eeđivanjem</w:t>
      </w:r>
      <w:r w:rsidRPr="0064648C">
        <w:rPr>
          <w:rFonts w:asciiTheme="majorHAnsi" w:hAnsiTheme="majorHAnsi"/>
          <w:sz w:val="24"/>
          <w:lang w:val="sr-Latn-CS"/>
        </w:rPr>
        <w:t xml:space="preserve"> i razvojem savremene likovne umjetnosti. Programski koncept ustanove usmjeren je na realizaciju sadržaja prvenstveno iz oblasti savremene likovne umjetnosti, ali i iz oblasti književnog stvaralaštva i muzičke i muzičko-scenske djelatnosti. Smješten je u dvorskom kompleksu Petrovića (Dvorac kralja Nikole, Perjanički dom, Botanička bašta i Dvorska kapela), koji datira  s kraja XIX vijeka i ima status kulturno</w:t>
      </w:r>
      <w:r w:rsidR="00856DB1" w:rsidRPr="0064648C">
        <w:rPr>
          <w:rFonts w:asciiTheme="majorHAnsi" w:hAnsiTheme="majorHAnsi"/>
          <w:sz w:val="24"/>
          <w:lang w:val="sr-Cyrl-CS"/>
        </w:rPr>
        <w:t>g</w:t>
      </w:r>
      <w:r w:rsidR="00856DB1" w:rsidRPr="0064648C">
        <w:rPr>
          <w:rFonts w:asciiTheme="majorHAnsi" w:hAnsiTheme="majorHAnsi"/>
          <w:sz w:val="24"/>
          <w:lang w:val="sr-Latn-CS"/>
        </w:rPr>
        <w:t xml:space="preserve"> dobr</w:t>
      </w:r>
      <w:r w:rsidR="00856DB1" w:rsidRPr="0064648C">
        <w:rPr>
          <w:rFonts w:asciiTheme="majorHAnsi" w:hAnsiTheme="majorHAnsi"/>
          <w:sz w:val="24"/>
          <w:lang w:val="sr-Cyrl-CS"/>
        </w:rPr>
        <w:t>a</w:t>
      </w:r>
      <w:r w:rsidRPr="0064648C">
        <w:rPr>
          <w:rFonts w:asciiTheme="majorHAnsi" w:hAnsiTheme="majorHAnsi"/>
          <w:sz w:val="24"/>
          <w:lang w:val="sr-Latn-CS"/>
        </w:rPr>
        <w:t>. Ovoj ustanovi pripada i galerija „Centar“. Centar savremene umjetnosti je nastao 1995. godine, spajanjem Republičkog kulturnog centra i Galerije nesvrstanih zemalja “Josip Broz Tito”. Raspolaže  fondom od 1.185 eksponata,  koji su  raspoređeni u četiri zbirke: evropska, u okviru koje se kao poseban segment nalazi crnogorska zbirka (669 eksponata), afrička (206 eksponata), latinoamerička (171 eksponata) i azijska (139 eksponata). Finansijska sredstva za rad ova ustanova obezbjeđuje iz državnog budžeta</w:t>
      </w:r>
      <w:r w:rsidR="00856DB1" w:rsidRPr="0064648C">
        <w:rPr>
          <w:rFonts w:asciiTheme="majorHAnsi" w:hAnsiTheme="majorHAnsi"/>
          <w:sz w:val="24"/>
          <w:lang w:val="sr-Cyrl-CS"/>
        </w:rPr>
        <w:t>,</w:t>
      </w:r>
      <w:r w:rsidRPr="0064648C">
        <w:rPr>
          <w:rFonts w:asciiTheme="majorHAnsi" w:hAnsiTheme="majorHAnsi"/>
          <w:sz w:val="24"/>
          <w:lang w:val="sr-Latn-CS"/>
        </w:rPr>
        <w:t xml:space="preserve"> kao posebna potrošaka jedinica. Centar savremene umjetnosti zapošljava 41 osobu. </w:t>
      </w:r>
    </w:p>
    <w:p w:rsidR="00F87BBC" w:rsidRPr="0064648C" w:rsidRDefault="00F87BBC" w:rsidP="00F87BBC">
      <w:pPr>
        <w:jc w:val="both"/>
        <w:rPr>
          <w:rFonts w:asciiTheme="majorHAnsi" w:hAnsiTheme="majorHAnsi"/>
          <w:sz w:val="24"/>
          <w:lang w:val="sr-Latn-CS"/>
        </w:rPr>
      </w:pPr>
    </w:p>
    <w:p w:rsidR="00F87BBC" w:rsidRPr="0064648C" w:rsidRDefault="00F87BBC" w:rsidP="00F87BBC">
      <w:pPr>
        <w:ind w:firstLine="720"/>
        <w:jc w:val="both"/>
        <w:rPr>
          <w:rFonts w:asciiTheme="majorHAnsi" w:hAnsiTheme="majorHAnsi"/>
          <w:sz w:val="24"/>
          <w:lang w:val="sr-Latn-CS"/>
        </w:rPr>
      </w:pPr>
      <w:r w:rsidRPr="0064648C">
        <w:rPr>
          <w:rFonts w:asciiTheme="majorHAnsi" w:hAnsiTheme="majorHAnsi"/>
          <w:b/>
          <w:sz w:val="24"/>
          <w:lang w:val="sr-Latn-CS"/>
        </w:rPr>
        <w:t>Muzički centar Crne Gore</w:t>
      </w:r>
      <w:r w:rsidRPr="0064648C">
        <w:rPr>
          <w:rFonts w:asciiTheme="majorHAnsi" w:hAnsiTheme="majorHAnsi"/>
          <w:sz w:val="24"/>
          <w:lang w:val="sr-Latn-CS"/>
        </w:rPr>
        <w:t>,</w:t>
      </w:r>
      <w:r w:rsidR="00856DB1" w:rsidRPr="0064648C">
        <w:rPr>
          <w:rFonts w:asciiTheme="majorHAnsi" w:hAnsiTheme="majorHAnsi"/>
          <w:sz w:val="24"/>
          <w:lang w:val="sr-Cyrl-CS"/>
        </w:rPr>
        <w:t xml:space="preserve"> </w:t>
      </w:r>
      <w:r w:rsidRPr="0064648C">
        <w:rPr>
          <w:rFonts w:asciiTheme="majorHAnsi" w:hAnsiTheme="majorHAnsi"/>
          <w:sz w:val="24"/>
          <w:lang w:val="sr-Latn-CS"/>
        </w:rPr>
        <w:t xml:space="preserve">sa sjedištem u Podgorici </w:t>
      </w:r>
      <w:r w:rsidR="00541973" w:rsidRPr="0064648C">
        <w:rPr>
          <w:rFonts w:asciiTheme="majorHAnsi" w:hAnsiTheme="majorHAnsi"/>
          <w:sz w:val="24"/>
          <w:lang w:val="sr-Latn-CS"/>
        </w:rPr>
        <w:t>osnovan</w:t>
      </w:r>
      <w:r w:rsidR="00856DB1" w:rsidRPr="0064648C">
        <w:rPr>
          <w:rFonts w:asciiTheme="majorHAnsi" w:hAnsiTheme="majorHAnsi"/>
          <w:sz w:val="24"/>
          <w:lang w:val="sr-Cyrl-CS"/>
        </w:rPr>
        <w:t>,</w:t>
      </w:r>
      <w:r w:rsidR="00541973" w:rsidRPr="0064648C">
        <w:rPr>
          <w:rFonts w:asciiTheme="majorHAnsi" w:hAnsiTheme="majorHAnsi"/>
          <w:sz w:val="24"/>
          <w:lang w:val="sr-Latn-CS"/>
        </w:rPr>
        <w:t xml:space="preserve"> je 2006. godine i </w:t>
      </w:r>
      <w:r w:rsidRPr="0064648C">
        <w:rPr>
          <w:rFonts w:asciiTheme="majorHAnsi" w:hAnsiTheme="majorHAnsi"/>
          <w:sz w:val="24"/>
          <w:lang w:val="sr-Latn-CS"/>
        </w:rPr>
        <w:t xml:space="preserve">glavni je nosilac muzičkog života u državi. Osnivačkim aktom, ustanova integriše vitalne segmente nacionalne muzičke kulture: Simfonijski i Narodni orkestar, Koncertnu agenciju i Muzičko-informativni centar. </w:t>
      </w:r>
      <w:r w:rsidR="00541973" w:rsidRPr="0064648C">
        <w:rPr>
          <w:rFonts w:asciiTheme="majorHAnsi" w:hAnsiTheme="majorHAnsi"/>
          <w:sz w:val="24"/>
          <w:lang w:val="sr-Latn-CS"/>
        </w:rPr>
        <w:t>Afirmiše</w:t>
      </w:r>
      <w:r w:rsidRPr="0064648C">
        <w:rPr>
          <w:rFonts w:asciiTheme="majorHAnsi" w:hAnsiTheme="majorHAnsi"/>
          <w:sz w:val="24"/>
          <w:lang w:val="sr-Latn-CS"/>
        </w:rPr>
        <w:t xml:space="preserve"> horsko</w:t>
      </w:r>
      <w:r w:rsidR="00541973" w:rsidRPr="0064648C">
        <w:rPr>
          <w:rFonts w:asciiTheme="majorHAnsi" w:hAnsiTheme="majorHAnsi"/>
          <w:sz w:val="24"/>
          <w:lang w:val="sr-Latn-CS"/>
        </w:rPr>
        <w:t xml:space="preserve"> pjevanje</w:t>
      </w:r>
      <w:r w:rsidRPr="0064648C">
        <w:rPr>
          <w:rFonts w:asciiTheme="majorHAnsi" w:hAnsiTheme="majorHAnsi"/>
          <w:sz w:val="24"/>
          <w:lang w:val="sr-Latn-CS"/>
        </w:rPr>
        <w:t xml:space="preserve"> i </w:t>
      </w:r>
      <w:r w:rsidR="00541973" w:rsidRPr="0064648C">
        <w:rPr>
          <w:rFonts w:asciiTheme="majorHAnsi" w:hAnsiTheme="majorHAnsi"/>
          <w:sz w:val="24"/>
          <w:lang w:val="sr-Latn-CS"/>
        </w:rPr>
        <w:t xml:space="preserve">podstiče </w:t>
      </w:r>
      <w:r w:rsidRPr="0064648C">
        <w:rPr>
          <w:rFonts w:asciiTheme="majorHAnsi" w:hAnsiTheme="majorHAnsi"/>
          <w:sz w:val="24"/>
          <w:lang w:val="sr-Latn-CS"/>
        </w:rPr>
        <w:t>očuvanje muzičkog nasljeđa</w:t>
      </w:r>
      <w:r w:rsidR="00541973" w:rsidRPr="0064648C">
        <w:rPr>
          <w:rFonts w:asciiTheme="majorHAnsi" w:hAnsiTheme="majorHAnsi"/>
          <w:sz w:val="24"/>
          <w:lang w:val="sr-Latn-CS"/>
        </w:rPr>
        <w:t xml:space="preserve"> Crne Gore</w:t>
      </w:r>
      <w:r w:rsidRPr="0064648C">
        <w:rPr>
          <w:rFonts w:asciiTheme="majorHAnsi" w:hAnsiTheme="majorHAnsi"/>
          <w:sz w:val="24"/>
          <w:lang w:val="sr-Latn-CS"/>
        </w:rPr>
        <w:t xml:space="preserve">. Muzički centar </w:t>
      </w:r>
      <w:r w:rsidR="00C3757B" w:rsidRPr="0064648C">
        <w:rPr>
          <w:rFonts w:asciiTheme="majorHAnsi" w:hAnsiTheme="majorHAnsi"/>
          <w:sz w:val="24"/>
          <w:lang w:val="sr-Latn-CS"/>
        </w:rPr>
        <w:t>se bavi i izdavačkom djelatnošću, a</w:t>
      </w:r>
      <w:r w:rsidR="00006002" w:rsidRPr="0064648C">
        <w:rPr>
          <w:rFonts w:asciiTheme="majorHAnsi" w:hAnsiTheme="majorHAnsi"/>
          <w:sz w:val="24"/>
          <w:lang w:val="sr-Latn-CS"/>
        </w:rPr>
        <w:t xml:space="preserve"> </w:t>
      </w:r>
      <w:r w:rsidR="00C3757B" w:rsidRPr="0064648C">
        <w:rPr>
          <w:rFonts w:asciiTheme="majorHAnsi" w:hAnsiTheme="majorHAnsi"/>
          <w:sz w:val="24"/>
          <w:lang w:val="sr-Latn-CS"/>
        </w:rPr>
        <w:t xml:space="preserve">povremeno </w:t>
      </w:r>
      <w:r w:rsidRPr="0064648C">
        <w:rPr>
          <w:rFonts w:asciiTheme="majorHAnsi" w:hAnsiTheme="majorHAnsi"/>
          <w:sz w:val="24"/>
          <w:lang w:val="sr-Latn-CS"/>
        </w:rPr>
        <w:t>realizuje koncertne aktivn</w:t>
      </w:r>
      <w:r w:rsidR="00C3757B" w:rsidRPr="0064648C">
        <w:rPr>
          <w:rFonts w:asciiTheme="majorHAnsi" w:hAnsiTheme="majorHAnsi"/>
          <w:sz w:val="24"/>
          <w:lang w:val="sr-Latn-CS"/>
        </w:rPr>
        <w:t>osti ansambala i solista koji nijesu dio ove institucije</w:t>
      </w:r>
      <w:r w:rsidRPr="0064648C">
        <w:rPr>
          <w:rFonts w:asciiTheme="majorHAnsi" w:hAnsiTheme="majorHAnsi"/>
          <w:sz w:val="24"/>
          <w:lang w:val="sr-Latn-CS"/>
        </w:rPr>
        <w:t xml:space="preserve">. Sjedište Muzičkog centra </w:t>
      </w:r>
      <w:r w:rsidR="00006002" w:rsidRPr="0064648C">
        <w:rPr>
          <w:rFonts w:asciiTheme="majorHAnsi" w:hAnsiTheme="majorHAnsi"/>
          <w:sz w:val="24"/>
          <w:lang w:val="sr-Latn-CS"/>
        </w:rPr>
        <w:t>BIĆE</w:t>
      </w:r>
      <w:r w:rsidRPr="0064648C">
        <w:rPr>
          <w:rFonts w:asciiTheme="majorHAnsi" w:hAnsiTheme="majorHAnsi"/>
          <w:sz w:val="24"/>
          <w:lang w:val="sr-Latn-CS"/>
        </w:rPr>
        <w:t xml:space="preserve"> u zgradi nekadašnjeg Doma vojske u Podgorici (trenutno u adaptaciji). </w:t>
      </w:r>
      <w:r w:rsidR="004913DA" w:rsidRPr="0064648C">
        <w:rPr>
          <w:rFonts w:asciiTheme="majorHAnsi" w:hAnsiTheme="majorHAnsi"/>
          <w:sz w:val="24"/>
          <w:lang w:val="sr-Latn-CS"/>
        </w:rPr>
        <w:t>Finansijska sredstva za rad ova ustanova obezbjeđuje iz državnog budžeta</w:t>
      </w:r>
      <w:r w:rsidR="00856DB1" w:rsidRPr="0064648C">
        <w:rPr>
          <w:rFonts w:asciiTheme="majorHAnsi" w:hAnsiTheme="majorHAnsi"/>
          <w:sz w:val="24"/>
          <w:lang w:val="sr-Cyrl-CS"/>
        </w:rPr>
        <w:t>,</w:t>
      </w:r>
      <w:r w:rsidR="004913DA" w:rsidRPr="0064648C">
        <w:rPr>
          <w:rFonts w:asciiTheme="majorHAnsi" w:hAnsiTheme="majorHAnsi"/>
          <w:sz w:val="24"/>
          <w:lang w:val="sr-Latn-CS"/>
        </w:rPr>
        <w:t xml:space="preserve"> kao posebna potrošaka jedinica</w:t>
      </w:r>
      <w:r w:rsidRPr="0064648C">
        <w:rPr>
          <w:rFonts w:asciiTheme="majorHAnsi" w:hAnsiTheme="majorHAnsi"/>
          <w:sz w:val="24"/>
          <w:lang w:val="sr-Latn-CS"/>
        </w:rPr>
        <w:t xml:space="preserve">. </w:t>
      </w:r>
      <w:r w:rsidR="00541973" w:rsidRPr="0064648C">
        <w:rPr>
          <w:rFonts w:asciiTheme="majorHAnsi" w:hAnsiTheme="majorHAnsi"/>
          <w:sz w:val="24"/>
          <w:lang w:val="sr-Latn-CS"/>
        </w:rPr>
        <w:t>Muzički centar zapošljava</w:t>
      </w:r>
      <w:r w:rsidRPr="0064648C">
        <w:rPr>
          <w:rFonts w:asciiTheme="majorHAnsi" w:hAnsiTheme="majorHAnsi"/>
          <w:sz w:val="24"/>
          <w:lang w:val="sr-Latn-CS"/>
        </w:rPr>
        <w:t xml:space="preserve"> 55 </w:t>
      </w:r>
      <w:r w:rsidR="00856DB1" w:rsidRPr="0064648C">
        <w:rPr>
          <w:rFonts w:asciiTheme="majorHAnsi" w:hAnsiTheme="majorHAnsi"/>
          <w:sz w:val="24"/>
          <w:lang w:val="sr-Cyrl-CS"/>
        </w:rPr>
        <w:t>osoba</w:t>
      </w:r>
      <w:r w:rsidRPr="0064648C">
        <w:rPr>
          <w:rFonts w:asciiTheme="majorHAnsi" w:hAnsiTheme="majorHAnsi"/>
          <w:sz w:val="24"/>
          <w:lang w:val="sr-Latn-CS"/>
        </w:rPr>
        <w:t>.</w:t>
      </w:r>
    </w:p>
    <w:p w:rsidR="00F87BBC" w:rsidRPr="0064648C" w:rsidRDefault="00F87BBC" w:rsidP="00F87BBC">
      <w:pPr>
        <w:jc w:val="both"/>
        <w:rPr>
          <w:rFonts w:asciiTheme="majorHAnsi" w:hAnsiTheme="majorHAnsi"/>
          <w:b/>
          <w:sz w:val="24"/>
          <w:lang w:val="sl-SI"/>
        </w:rPr>
      </w:pPr>
    </w:p>
    <w:p w:rsidR="00F87BBC" w:rsidRPr="0064648C" w:rsidRDefault="00F87BBC" w:rsidP="00F87BBC">
      <w:pPr>
        <w:ind w:firstLine="720"/>
        <w:jc w:val="both"/>
        <w:rPr>
          <w:rFonts w:asciiTheme="majorHAnsi" w:hAnsiTheme="majorHAnsi"/>
          <w:sz w:val="24"/>
          <w:lang w:val="sr-Cyrl-CS"/>
        </w:rPr>
      </w:pPr>
      <w:r w:rsidRPr="0064648C">
        <w:rPr>
          <w:rFonts w:asciiTheme="majorHAnsi" w:hAnsiTheme="majorHAnsi"/>
          <w:b/>
          <w:sz w:val="24"/>
          <w:lang w:val="sl-SI"/>
        </w:rPr>
        <w:t>Republički zavod za zaštitu spomenika kulture</w:t>
      </w:r>
      <w:r w:rsidRPr="0064648C">
        <w:rPr>
          <w:rFonts w:asciiTheme="majorHAnsi" w:hAnsiTheme="majorHAnsi"/>
          <w:sz w:val="24"/>
          <w:lang w:val="sl-SI"/>
        </w:rPr>
        <w:t>, sa sjedištem na Cetinju, smješten je u zgradi nekadašnjeg Austrougarskog poslanstva, izgrađenoj 1899. godine, i ima status kulturno</w:t>
      </w:r>
      <w:r w:rsidR="00856DB1" w:rsidRPr="0064648C">
        <w:rPr>
          <w:rFonts w:asciiTheme="majorHAnsi" w:hAnsiTheme="majorHAnsi"/>
          <w:sz w:val="24"/>
          <w:lang w:val="sr-Cyrl-CS"/>
        </w:rPr>
        <w:t>g</w:t>
      </w:r>
      <w:r w:rsidRPr="0064648C">
        <w:rPr>
          <w:rFonts w:asciiTheme="majorHAnsi" w:hAnsiTheme="majorHAnsi"/>
          <w:sz w:val="24"/>
          <w:lang w:val="sl-SI"/>
        </w:rPr>
        <w:t xml:space="preserve"> dobr</w:t>
      </w:r>
      <w:r w:rsidR="00856DB1" w:rsidRPr="0064648C">
        <w:rPr>
          <w:rFonts w:asciiTheme="majorHAnsi" w:hAnsiTheme="majorHAnsi"/>
          <w:sz w:val="24"/>
          <w:lang w:val="sr-Cyrl-CS"/>
        </w:rPr>
        <w:t>a</w:t>
      </w:r>
      <w:r w:rsidRPr="0064648C">
        <w:rPr>
          <w:rFonts w:asciiTheme="majorHAnsi" w:hAnsiTheme="majorHAnsi"/>
          <w:sz w:val="24"/>
          <w:lang w:val="sl-SI"/>
        </w:rPr>
        <w:t>. Osnovan je na Cetinju, 1948.</w:t>
      </w:r>
      <w:r w:rsidR="00541973" w:rsidRPr="0064648C">
        <w:rPr>
          <w:rFonts w:asciiTheme="majorHAnsi" w:hAnsiTheme="majorHAnsi"/>
          <w:sz w:val="24"/>
          <w:lang w:val="sl-SI"/>
        </w:rPr>
        <w:t xml:space="preserve"> godine. </w:t>
      </w:r>
      <w:r w:rsidRPr="0064648C">
        <w:rPr>
          <w:rFonts w:asciiTheme="majorHAnsi" w:hAnsiTheme="majorHAnsi"/>
          <w:sz w:val="24"/>
          <w:lang w:val="sl-SI"/>
        </w:rPr>
        <w:t xml:space="preserve">Zavod </w:t>
      </w:r>
      <w:r w:rsidR="00541973" w:rsidRPr="0064648C">
        <w:rPr>
          <w:rFonts w:asciiTheme="majorHAnsi" w:hAnsiTheme="majorHAnsi"/>
          <w:sz w:val="24"/>
          <w:lang w:val="sl-SI"/>
        </w:rPr>
        <w:t>raspolaže</w:t>
      </w:r>
      <w:r w:rsidR="00856DB1" w:rsidRPr="0064648C">
        <w:rPr>
          <w:rFonts w:asciiTheme="majorHAnsi" w:hAnsiTheme="majorHAnsi"/>
          <w:sz w:val="24"/>
          <w:lang w:val="sr-Cyrl-CS"/>
        </w:rPr>
        <w:t xml:space="preserve"> </w:t>
      </w:r>
      <w:r w:rsidR="00541973" w:rsidRPr="0064648C">
        <w:rPr>
          <w:rFonts w:asciiTheme="majorHAnsi" w:hAnsiTheme="majorHAnsi"/>
          <w:sz w:val="24"/>
          <w:lang w:val="sl-SI"/>
        </w:rPr>
        <w:t xml:space="preserve">prostorom od </w:t>
      </w:r>
      <w:r w:rsidRPr="0064648C">
        <w:rPr>
          <w:rFonts w:asciiTheme="majorHAnsi" w:hAnsiTheme="majorHAnsi"/>
          <w:sz w:val="24"/>
          <w:lang w:val="sl-SI"/>
        </w:rPr>
        <w:t>550 m²</w:t>
      </w:r>
      <w:r w:rsidR="00541973" w:rsidRPr="0064648C">
        <w:rPr>
          <w:rFonts w:asciiTheme="majorHAnsi" w:hAnsiTheme="majorHAnsi"/>
          <w:sz w:val="24"/>
          <w:lang w:val="sl-SI"/>
        </w:rPr>
        <w:t xml:space="preserve">. </w:t>
      </w:r>
      <w:r w:rsidRPr="0064648C">
        <w:rPr>
          <w:rFonts w:asciiTheme="majorHAnsi" w:hAnsiTheme="majorHAnsi"/>
          <w:sz w:val="24"/>
          <w:lang w:val="sl-SI"/>
        </w:rPr>
        <w:t xml:space="preserve">Poslovi i </w:t>
      </w:r>
      <w:r w:rsidR="00541973" w:rsidRPr="0064648C">
        <w:rPr>
          <w:rFonts w:asciiTheme="majorHAnsi" w:hAnsiTheme="majorHAnsi"/>
          <w:sz w:val="24"/>
          <w:lang w:val="sl-SI"/>
        </w:rPr>
        <w:t>zadaci, utvrđeni Zakonom i S</w:t>
      </w:r>
      <w:r w:rsidRPr="0064648C">
        <w:rPr>
          <w:rFonts w:asciiTheme="majorHAnsi" w:hAnsiTheme="majorHAnsi"/>
          <w:sz w:val="24"/>
          <w:lang w:val="sl-SI"/>
        </w:rPr>
        <w:t xml:space="preserve">tatutom Republičkog zavoda, obavljaju se u okviru </w:t>
      </w:r>
      <w:r w:rsidR="00541973" w:rsidRPr="0064648C">
        <w:rPr>
          <w:rFonts w:asciiTheme="majorHAnsi" w:hAnsiTheme="majorHAnsi"/>
          <w:sz w:val="24"/>
          <w:lang w:val="sl-SI"/>
        </w:rPr>
        <w:t xml:space="preserve">devet </w:t>
      </w:r>
      <w:r w:rsidRPr="0064648C">
        <w:rPr>
          <w:rFonts w:asciiTheme="majorHAnsi" w:hAnsiTheme="majorHAnsi"/>
          <w:sz w:val="24"/>
          <w:lang w:val="sl-SI"/>
        </w:rPr>
        <w:t>organizacionih jedinica: Centar za dokumentaciju i istraživanja; Odjeljenje za zaštitu spomenika graditeljstva; Atelje za konzervaciju štafelajnog slikarstva, živopisa, mozaika i plastike; Atelje za konzervaciju metala, stakla i keramike; Atelje za konzervaciju papira, pergamenata i kože; Atelje za konzervaciju tekstila; Foto-atelje; Odjeljenje za pravne i opšte poslove, i Odjeljenje za računovodstveno-finansijske poslove.</w:t>
      </w:r>
      <w:r w:rsidR="00B37644" w:rsidRPr="0064648C">
        <w:rPr>
          <w:rFonts w:asciiTheme="majorHAnsi" w:hAnsiTheme="majorHAnsi"/>
          <w:sz w:val="24"/>
          <w:lang w:val="sl-SI"/>
        </w:rPr>
        <w:t xml:space="preserve"> </w:t>
      </w:r>
      <w:r w:rsidR="004913DA" w:rsidRPr="0064648C">
        <w:rPr>
          <w:rFonts w:asciiTheme="majorHAnsi" w:hAnsiTheme="majorHAnsi"/>
          <w:sz w:val="24"/>
          <w:lang w:val="sr-Latn-CS"/>
        </w:rPr>
        <w:t>Finansijska sredstva za rad ova ustanova obezbjeđuje iz državnog budžeta</w:t>
      </w:r>
      <w:r w:rsidR="00856DB1" w:rsidRPr="0064648C">
        <w:rPr>
          <w:rFonts w:asciiTheme="majorHAnsi" w:hAnsiTheme="majorHAnsi"/>
          <w:sz w:val="24"/>
          <w:lang w:val="sr-Cyrl-CS"/>
        </w:rPr>
        <w:t>,</w:t>
      </w:r>
      <w:r w:rsidR="004913DA" w:rsidRPr="0064648C">
        <w:rPr>
          <w:rFonts w:asciiTheme="majorHAnsi" w:hAnsiTheme="majorHAnsi"/>
          <w:sz w:val="24"/>
          <w:lang w:val="sr-Latn-CS"/>
        </w:rPr>
        <w:t xml:space="preserve"> kao posebna potrošaka jedinica</w:t>
      </w:r>
      <w:r w:rsidRPr="0064648C">
        <w:rPr>
          <w:rFonts w:asciiTheme="majorHAnsi" w:hAnsiTheme="majorHAnsi"/>
          <w:sz w:val="24"/>
          <w:lang w:val="sr-Latn-CS"/>
        </w:rPr>
        <w:t>.</w:t>
      </w:r>
      <w:r w:rsidRPr="0064648C">
        <w:rPr>
          <w:rFonts w:asciiTheme="majorHAnsi" w:hAnsiTheme="majorHAnsi"/>
          <w:sz w:val="24"/>
          <w:lang w:val="sl-SI"/>
        </w:rPr>
        <w:t xml:space="preserve"> Zavod </w:t>
      </w:r>
      <w:r w:rsidR="00541973" w:rsidRPr="0064648C">
        <w:rPr>
          <w:rFonts w:asciiTheme="majorHAnsi" w:hAnsiTheme="majorHAnsi"/>
          <w:sz w:val="24"/>
          <w:lang w:val="sl-SI"/>
        </w:rPr>
        <w:t>zapošljava</w:t>
      </w:r>
      <w:r w:rsidRPr="0064648C">
        <w:rPr>
          <w:rFonts w:asciiTheme="majorHAnsi" w:hAnsiTheme="majorHAnsi"/>
          <w:sz w:val="24"/>
          <w:lang w:val="sl-SI"/>
        </w:rPr>
        <w:t xml:space="preserve"> 58 </w:t>
      </w:r>
      <w:r w:rsidR="00856DB1" w:rsidRPr="0064648C">
        <w:rPr>
          <w:rFonts w:asciiTheme="majorHAnsi" w:hAnsiTheme="majorHAnsi"/>
          <w:sz w:val="24"/>
          <w:lang w:val="sr-Cyrl-CS"/>
        </w:rPr>
        <w:t>osoba</w:t>
      </w:r>
      <w:r w:rsidRPr="0064648C">
        <w:rPr>
          <w:rFonts w:asciiTheme="majorHAnsi" w:hAnsiTheme="majorHAnsi"/>
          <w:sz w:val="24"/>
          <w:lang w:val="sl-SI"/>
        </w:rPr>
        <w:t>.</w:t>
      </w:r>
      <w:r w:rsidR="00B37644" w:rsidRPr="0064648C">
        <w:rPr>
          <w:rFonts w:asciiTheme="majorHAnsi" w:hAnsiTheme="majorHAnsi"/>
          <w:sz w:val="24"/>
          <w:lang w:val="sl-SI"/>
        </w:rPr>
        <w:t xml:space="preserve"> Programom »Cetinje – grad kulture 2010-2013« planirana je kompletna rekonstrukcija objekta i njegovog enterijera</w:t>
      </w:r>
      <w:r w:rsidR="00856DB1" w:rsidRPr="0064648C">
        <w:rPr>
          <w:rFonts w:asciiTheme="majorHAnsi" w:hAnsiTheme="majorHAnsi"/>
          <w:sz w:val="24"/>
          <w:lang w:val="sr-Cyrl-CS"/>
        </w:rPr>
        <w:t>.</w:t>
      </w:r>
    </w:p>
    <w:p w:rsidR="00F87BBC" w:rsidRPr="0064648C" w:rsidRDefault="00F87BBC" w:rsidP="00F87BBC">
      <w:pPr>
        <w:jc w:val="both"/>
        <w:rPr>
          <w:rFonts w:asciiTheme="majorHAnsi" w:hAnsiTheme="majorHAnsi"/>
          <w:sz w:val="24"/>
          <w:lang w:val="sl-SI"/>
        </w:rPr>
      </w:pPr>
    </w:p>
    <w:p w:rsidR="00F87BBC" w:rsidRPr="0064648C" w:rsidRDefault="00F87BBC" w:rsidP="00F87BBC">
      <w:pPr>
        <w:ind w:firstLine="720"/>
        <w:jc w:val="both"/>
        <w:rPr>
          <w:rFonts w:asciiTheme="majorHAnsi" w:hAnsiTheme="majorHAnsi"/>
          <w:sz w:val="24"/>
          <w:lang w:val="sl-SI"/>
        </w:rPr>
      </w:pPr>
      <w:r w:rsidRPr="0064648C">
        <w:rPr>
          <w:rFonts w:asciiTheme="majorHAnsi" w:hAnsiTheme="majorHAnsi"/>
          <w:b/>
          <w:sz w:val="24"/>
          <w:lang w:val="sl-SI"/>
        </w:rPr>
        <w:t>Regionalni zavod za zaštitu spomenika kulture</w:t>
      </w:r>
      <w:r w:rsidRPr="0064648C">
        <w:rPr>
          <w:rFonts w:asciiTheme="majorHAnsi" w:hAnsiTheme="majorHAnsi"/>
          <w:sz w:val="24"/>
          <w:lang w:val="sl-SI"/>
        </w:rPr>
        <w:t>, sa sjedištem u Kotoru, smješten je u palati Drago iz XV vijeka, koja ima status kulturno</w:t>
      </w:r>
      <w:r w:rsidR="00856DB1" w:rsidRPr="0064648C">
        <w:rPr>
          <w:rFonts w:asciiTheme="majorHAnsi" w:hAnsiTheme="majorHAnsi"/>
          <w:sz w:val="24"/>
          <w:lang w:val="sr-Cyrl-CS"/>
        </w:rPr>
        <w:t>g</w:t>
      </w:r>
      <w:r w:rsidR="00856DB1" w:rsidRPr="0064648C">
        <w:rPr>
          <w:rFonts w:asciiTheme="majorHAnsi" w:hAnsiTheme="majorHAnsi"/>
          <w:sz w:val="24"/>
          <w:lang w:val="sl-SI"/>
        </w:rPr>
        <w:t xml:space="preserve"> dobr</w:t>
      </w:r>
      <w:r w:rsidR="00856DB1" w:rsidRPr="0064648C">
        <w:rPr>
          <w:rFonts w:asciiTheme="majorHAnsi" w:hAnsiTheme="majorHAnsi"/>
          <w:sz w:val="24"/>
          <w:lang w:val="sr-Cyrl-CS"/>
        </w:rPr>
        <w:t>a</w:t>
      </w:r>
      <w:r w:rsidRPr="0064648C">
        <w:rPr>
          <w:rFonts w:asciiTheme="majorHAnsi" w:hAnsiTheme="majorHAnsi"/>
          <w:sz w:val="24"/>
          <w:lang w:val="sl-SI"/>
        </w:rPr>
        <w:t>, ukupne površine 578 m². Osnovan je 1992. godine. Poslov</w:t>
      </w:r>
      <w:r w:rsidR="00541973" w:rsidRPr="0064648C">
        <w:rPr>
          <w:rFonts w:asciiTheme="majorHAnsi" w:hAnsiTheme="majorHAnsi"/>
          <w:sz w:val="24"/>
          <w:lang w:val="sl-SI"/>
        </w:rPr>
        <w:t>i i zadaci, utvrđeni zakonom i S</w:t>
      </w:r>
      <w:r w:rsidRPr="0064648C">
        <w:rPr>
          <w:rFonts w:asciiTheme="majorHAnsi" w:hAnsiTheme="majorHAnsi"/>
          <w:sz w:val="24"/>
          <w:lang w:val="sl-SI"/>
        </w:rPr>
        <w:t>tatutom Regionalnog zavoda, obavljaju se u okviru dvije organizacione jedinice: Konzervatorsko odjeljenje (koje ima Službu za istraživanja i dokumentaciju, Arhitektonski atelje, S</w:t>
      </w:r>
      <w:r w:rsidR="00856DB1" w:rsidRPr="0064648C">
        <w:rPr>
          <w:rFonts w:asciiTheme="majorHAnsi" w:hAnsiTheme="majorHAnsi"/>
          <w:sz w:val="24"/>
          <w:lang w:val="sl-SI"/>
        </w:rPr>
        <w:t>likarsko-konzervatorski atelje)</w:t>
      </w:r>
      <w:r w:rsidRPr="0064648C">
        <w:rPr>
          <w:rFonts w:asciiTheme="majorHAnsi" w:hAnsiTheme="majorHAnsi"/>
          <w:sz w:val="24"/>
          <w:lang w:val="sl-SI"/>
        </w:rPr>
        <w:t xml:space="preserve"> i Odjeljenje pravnih, opštih i ekonomsko-finansijskih poslova (koje ima Odsjek za opšte i Službu za ekonomsko-finansijske poslove). </w:t>
      </w:r>
      <w:r w:rsidR="004913DA" w:rsidRPr="0064648C">
        <w:rPr>
          <w:rFonts w:asciiTheme="majorHAnsi" w:hAnsiTheme="majorHAnsi"/>
          <w:sz w:val="24"/>
          <w:lang w:val="sr-Latn-CS"/>
        </w:rPr>
        <w:t>Finansijska sredstva za rad ova ustanova obezbjeđuje iz državnog budžeta</w:t>
      </w:r>
      <w:r w:rsidR="00856DB1" w:rsidRPr="0064648C">
        <w:rPr>
          <w:rFonts w:asciiTheme="majorHAnsi" w:hAnsiTheme="majorHAnsi"/>
          <w:sz w:val="24"/>
          <w:lang w:val="sr-Cyrl-CS"/>
        </w:rPr>
        <w:t>,</w:t>
      </w:r>
      <w:r w:rsidR="004913DA" w:rsidRPr="0064648C">
        <w:rPr>
          <w:rFonts w:asciiTheme="majorHAnsi" w:hAnsiTheme="majorHAnsi"/>
          <w:sz w:val="24"/>
          <w:lang w:val="sr-Latn-CS"/>
        </w:rPr>
        <w:t xml:space="preserve"> kao posebna potrošaka jedinica</w:t>
      </w:r>
      <w:r w:rsidRPr="0064648C">
        <w:rPr>
          <w:rFonts w:asciiTheme="majorHAnsi" w:hAnsiTheme="majorHAnsi"/>
          <w:sz w:val="24"/>
          <w:lang w:val="sr-Latn-CS"/>
        </w:rPr>
        <w:t>.</w:t>
      </w:r>
      <w:r w:rsidR="00541973" w:rsidRPr="0064648C">
        <w:rPr>
          <w:rFonts w:asciiTheme="majorHAnsi" w:hAnsiTheme="majorHAnsi"/>
          <w:sz w:val="24"/>
          <w:lang w:val="sl-SI"/>
        </w:rPr>
        <w:t xml:space="preserve"> Zavod zapošljava</w:t>
      </w:r>
      <w:r w:rsidRPr="0064648C">
        <w:rPr>
          <w:rFonts w:asciiTheme="majorHAnsi" w:hAnsiTheme="majorHAnsi"/>
          <w:sz w:val="24"/>
          <w:lang w:val="sl-SI"/>
        </w:rPr>
        <w:t xml:space="preserve"> 21  </w:t>
      </w:r>
      <w:r w:rsidR="00541973" w:rsidRPr="0064648C">
        <w:rPr>
          <w:rFonts w:asciiTheme="majorHAnsi" w:hAnsiTheme="majorHAnsi"/>
          <w:sz w:val="24"/>
          <w:lang w:val="sl-SI"/>
        </w:rPr>
        <w:t>osobu</w:t>
      </w:r>
      <w:r w:rsidRPr="0064648C">
        <w:rPr>
          <w:rFonts w:asciiTheme="majorHAnsi" w:hAnsiTheme="majorHAnsi"/>
          <w:sz w:val="24"/>
          <w:lang w:val="sl-SI"/>
        </w:rPr>
        <w:t>.</w:t>
      </w:r>
    </w:p>
    <w:p w:rsidR="00F87BBC" w:rsidRPr="0064648C" w:rsidRDefault="00F87BBC" w:rsidP="00F87BBC">
      <w:pPr>
        <w:jc w:val="both"/>
        <w:rPr>
          <w:rFonts w:asciiTheme="majorHAnsi" w:hAnsiTheme="majorHAnsi"/>
          <w:sz w:val="24"/>
          <w:lang w:val="sl-SI"/>
        </w:rPr>
      </w:pPr>
    </w:p>
    <w:p w:rsidR="00F87BBC" w:rsidRPr="0064648C" w:rsidRDefault="00F87BBC" w:rsidP="00F87BBC">
      <w:pPr>
        <w:ind w:firstLine="720"/>
        <w:jc w:val="both"/>
        <w:rPr>
          <w:rFonts w:asciiTheme="majorHAnsi" w:hAnsiTheme="majorHAnsi"/>
          <w:sz w:val="24"/>
          <w:lang w:val="sl-SI"/>
        </w:rPr>
      </w:pPr>
      <w:r w:rsidRPr="0064648C">
        <w:rPr>
          <w:rFonts w:asciiTheme="majorHAnsi" w:hAnsiTheme="majorHAnsi"/>
          <w:b/>
          <w:sz w:val="24"/>
          <w:lang w:val="sl-SI"/>
        </w:rPr>
        <w:t>Centar za arheološka istraživanja Crne Gore</w:t>
      </w:r>
      <w:r w:rsidRPr="0064648C">
        <w:rPr>
          <w:rFonts w:asciiTheme="majorHAnsi" w:hAnsiTheme="majorHAnsi"/>
          <w:sz w:val="24"/>
          <w:lang w:val="sl-SI"/>
        </w:rPr>
        <w:t>,</w:t>
      </w:r>
      <w:r w:rsidR="00856DB1" w:rsidRPr="0064648C">
        <w:rPr>
          <w:rFonts w:asciiTheme="majorHAnsi" w:hAnsiTheme="majorHAnsi"/>
          <w:sz w:val="24"/>
          <w:lang w:val="sr-Cyrl-CS"/>
        </w:rPr>
        <w:t xml:space="preserve"> </w:t>
      </w:r>
      <w:r w:rsidRPr="0064648C">
        <w:rPr>
          <w:rFonts w:asciiTheme="majorHAnsi" w:hAnsiTheme="majorHAnsi"/>
          <w:sz w:val="24"/>
          <w:lang w:val="sl-SI"/>
        </w:rPr>
        <w:t>sa sjedištem u Podgorici, smješten je u iznajmljenom prostoru u Staroj Varoši, površine 350 m². Osnovan je 1999. godine. Poslovi Centra, ut</w:t>
      </w:r>
      <w:r w:rsidR="00541973" w:rsidRPr="0064648C">
        <w:rPr>
          <w:rFonts w:asciiTheme="majorHAnsi" w:hAnsiTheme="majorHAnsi"/>
          <w:sz w:val="24"/>
          <w:lang w:val="sl-SI"/>
        </w:rPr>
        <w:t>vrđeni Odlukom o osnivanju i S</w:t>
      </w:r>
      <w:r w:rsidRPr="0064648C">
        <w:rPr>
          <w:rFonts w:asciiTheme="majorHAnsi" w:hAnsiTheme="majorHAnsi"/>
          <w:sz w:val="24"/>
          <w:lang w:val="sl-SI"/>
        </w:rPr>
        <w:t xml:space="preserve">tatutom, obavljaju se u okviru tri organizacione jedinice: Sektor za arheološka istraživanja, Sektor za dokumentaciju i konzervaciju i Sektor za opšte, pravne i računovodstvene poslove. </w:t>
      </w:r>
      <w:r w:rsidR="004913DA" w:rsidRPr="0064648C">
        <w:rPr>
          <w:rFonts w:asciiTheme="majorHAnsi" w:hAnsiTheme="majorHAnsi"/>
          <w:sz w:val="24"/>
          <w:lang w:val="sr-Latn-CS"/>
        </w:rPr>
        <w:t>Finansijska sredstva za rad ova ustanova obezbjeđuje iz državnog budžeta</w:t>
      </w:r>
      <w:r w:rsidR="00856DB1" w:rsidRPr="0064648C">
        <w:rPr>
          <w:rFonts w:asciiTheme="majorHAnsi" w:hAnsiTheme="majorHAnsi"/>
          <w:sz w:val="24"/>
          <w:lang w:val="sr-Cyrl-CS"/>
        </w:rPr>
        <w:t>,</w:t>
      </w:r>
      <w:r w:rsidR="004913DA" w:rsidRPr="0064648C">
        <w:rPr>
          <w:rFonts w:asciiTheme="majorHAnsi" w:hAnsiTheme="majorHAnsi"/>
          <w:sz w:val="24"/>
          <w:lang w:val="sr-Latn-CS"/>
        </w:rPr>
        <w:t xml:space="preserve"> kao posebna potrošaka jedinica</w:t>
      </w:r>
      <w:r w:rsidRPr="0064648C">
        <w:rPr>
          <w:rFonts w:asciiTheme="majorHAnsi" w:hAnsiTheme="majorHAnsi"/>
          <w:sz w:val="24"/>
          <w:lang w:val="sr-Latn-CS"/>
        </w:rPr>
        <w:t>.</w:t>
      </w:r>
      <w:r w:rsidR="00541973" w:rsidRPr="0064648C">
        <w:rPr>
          <w:rFonts w:asciiTheme="majorHAnsi" w:hAnsiTheme="majorHAnsi"/>
          <w:sz w:val="24"/>
          <w:lang w:val="sl-SI"/>
        </w:rPr>
        <w:t xml:space="preserve"> Centar zapošljava</w:t>
      </w:r>
      <w:r w:rsidRPr="0064648C">
        <w:rPr>
          <w:rFonts w:asciiTheme="majorHAnsi" w:hAnsiTheme="majorHAnsi"/>
          <w:sz w:val="24"/>
          <w:lang w:val="sl-SI"/>
        </w:rPr>
        <w:t xml:space="preserve"> 16</w:t>
      </w:r>
      <w:r w:rsidR="00856DB1" w:rsidRPr="0064648C">
        <w:rPr>
          <w:rFonts w:asciiTheme="majorHAnsi" w:hAnsiTheme="majorHAnsi"/>
          <w:sz w:val="24"/>
          <w:lang w:val="sl-SI"/>
        </w:rPr>
        <w:t xml:space="preserve"> </w:t>
      </w:r>
      <w:r w:rsidR="00856DB1" w:rsidRPr="0064648C">
        <w:rPr>
          <w:rFonts w:asciiTheme="majorHAnsi" w:hAnsiTheme="majorHAnsi"/>
          <w:sz w:val="24"/>
          <w:lang w:val="sr-Cyrl-CS"/>
        </w:rPr>
        <w:t>osoba</w:t>
      </w:r>
      <w:r w:rsidRPr="0064648C">
        <w:rPr>
          <w:rFonts w:asciiTheme="majorHAnsi" w:hAnsiTheme="majorHAnsi"/>
          <w:sz w:val="24"/>
          <w:lang w:val="sl-SI"/>
        </w:rPr>
        <w:t>.</w:t>
      </w:r>
    </w:p>
    <w:p w:rsidR="00F87BBC" w:rsidRPr="0064648C" w:rsidRDefault="00F87BBC" w:rsidP="00F87BBC">
      <w:pPr>
        <w:jc w:val="both"/>
        <w:rPr>
          <w:rFonts w:asciiTheme="majorHAnsi" w:hAnsiTheme="majorHAnsi"/>
          <w:sz w:val="24"/>
          <w:lang w:val="sl-SI"/>
        </w:rPr>
      </w:pPr>
    </w:p>
    <w:p w:rsidR="00F87BBC" w:rsidRPr="0064648C" w:rsidRDefault="00F87BBC" w:rsidP="00F87BBC">
      <w:pPr>
        <w:ind w:firstLine="720"/>
        <w:jc w:val="both"/>
        <w:rPr>
          <w:rFonts w:asciiTheme="majorHAnsi" w:hAnsiTheme="majorHAnsi"/>
          <w:sz w:val="24"/>
          <w:lang w:val="pl-PL"/>
        </w:rPr>
      </w:pPr>
      <w:r w:rsidRPr="0064648C">
        <w:rPr>
          <w:rFonts w:asciiTheme="majorHAnsi" w:hAnsiTheme="majorHAnsi"/>
          <w:b/>
          <w:sz w:val="24"/>
          <w:lang w:val="sl-SI"/>
        </w:rPr>
        <w:t>Narodni muzej Crne Gore</w:t>
      </w:r>
      <w:r w:rsidRPr="0064648C">
        <w:rPr>
          <w:rFonts w:asciiTheme="majorHAnsi" w:hAnsiTheme="majorHAnsi"/>
          <w:sz w:val="24"/>
          <w:lang w:val="sl-SI"/>
        </w:rPr>
        <w:t>, sa sjedištem na Cetinju</w:t>
      </w:r>
      <w:r w:rsidR="00856DB1" w:rsidRPr="0064648C">
        <w:rPr>
          <w:rFonts w:asciiTheme="majorHAnsi" w:hAnsiTheme="majorHAnsi"/>
          <w:sz w:val="24"/>
          <w:lang w:val="sr-Cyrl-CS"/>
        </w:rPr>
        <w:t>,</w:t>
      </w:r>
      <w:r w:rsidRPr="0064648C">
        <w:rPr>
          <w:rFonts w:asciiTheme="majorHAnsi" w:hAnsiTheme="majorHAnsi"/>
          <w:sz w:val="24"/>
          <w:lang w:val="sl-SI"/>
        </w:rPr>
        <w:t xml:space="preserve"> </w:t>
      </w:r>
      <w:r w:rsidR="00A80948" w:rsidRPr="0064648C">
        <w:rPr>
          <w:rFonts w:asciiTheme="majorHAnsi" w:hAnsiTheme="majorHAnsi"/>
          <w:sz w:val="24"/>
          <w:lang w:val="hr-HR"/>
        </w:rPr>
        <w:t xml:space="preserve">kompleksni </w:t>
      </w:r>
      <w:r w:rsidR="00856DB1" w:rsidRPr="0064648C">
        <w:rPr>
          <w:rFonts w:asciiTheme="majorHAnsi" w:hAnsiTheme="majorHAnsi"/>
          <w:sz w:val="24"/>
          <w:lang w:val="sl-SI"/>
        </w:rPr>
        <w:t>je</w:t>
      </w:r>
      <w:r w:rsidR="00856DB1" w:rsidRPr="0064648C">
        <w:rPr>
          <w:rFonts w:asciiTheme="majorHAnsi" w:hAnsiTheme="majorHAnsi"/>
          <w:sz w:val="24"/>
          <w:lang w:val="hr-HR"/>
        </w:rPr>
        <w:t xml:space="preserve"> </w:t>
      </w:r>
      <w:r w:rsidR="00A80948" w:rsidRPr="0064648C">
        <w:rPr>
          <w:rFonts w:asciiTheme="majorHAnsi" w:hAnsiTheme="majorHAnsi"/>
          <w:sz w:val="24"/>
          <w:lang w:val="hr-HR"/>
        </w:rPr>
        <w:t>muzej</w:t>
      </w:r>
      <w:r w:rsidR="00856DB1" w:rsidRPr="0064648C">
        <w:rPr>
          <w:rFonts w:asciiTheme="majorHAnsi" w:hAnsiTheme="majorHAnsi"/>
          <w:sz w:val="24"/>
          <w:lang w:val="sr-Cyrl-CS"/>
        </w:rPr>
        <w:t>, koji je</w:t>
      </w:r>
      <w:r w:rsidRPr="0064648C">
        <w:rPr>
          <w:rFonts w:asciiTheme="majorHAnsi" w:hAnsiTheme="majorHAnsi"/>
          <w:sz w:val="24"/>
          <w:lang w:val="hr-HR"/>
        </w:rPr>
        <w:t xml:space="preserve"> nastao </w:t>
      </w:r>
      <w:r w:rsidR="00541973" w:rsidRPr="0064648C">
        <w:rPr>
          <w:rFonts w:asciiTheme="majorHAnsi" w:hAnsiTheme="majorHAnsi"/>
          <w:sz w:val="24"/>
          <w:lang w:val="hr-HR"/>
        </w:rPr>
        <w:t xml:space="preserve">1992. </w:t>
      </w:r>
      <w:r w:rsidR="00A80948" w:rsidRPr="0064648C">
        <w:rPr>
          <w:rFonts w:asciiTheme="majorHAnsi" w:hAnsiTheme="majorHAnsi"/>
          <w:sz w:val="24"/>
          <w:lang w:val="hr-HR"/>
        </w:rPr>
        <w:t>g</w:t>
      </w:r>
      <w:r w:rsidR="00541973" w:rsidRPr="0064648C">
        <w:rPr>
          <w:rFonts w:asciiTheme="majorHAnsi" w:hAnsiTheme="majorHAnsi"/>
          <w:sz w:val="24"/>
          <w:lang w:val="hr-HR"/>
        </w:rPr>
        <w:t>odine</w:t>
      </w:r>
      <w:r w:rsidR="00A80948" w:rsidRPr="0064648C">
        <w:rPr>
          <w:rFonts w:asciiTheme="majorHAnsi" w:hAnsiTheme="majorHAnsi"/>
          <w:sz w:val="24"/>
          <w:lang w:val="hr-HR"/>
        </w:rPr>
        <w:t>,</w:t>
      </w:r>
      <w:r w:rsidR="00856DB1" w:rsidRPr="0064648C">
        <w:rPr>
          <w:rFonts w:asciiTheme="majorHAnsi" w:hAnsiTheme="majorHAnsi"/>
          <w:sz w:val="24"/>
          <w:lang w:val="sr-Cyrl-CS"/>
        </w:rPr>
        <w:t xml:space="preserve"> </w:t>
      </w:r>
      <w:r w:rsidRPr="0064648C">
        <w:rPr>
          <w:rFonts w:asciiTheme="majorHAnsi" w:hAnsiTheme="majorHAnsi"/>
          <w:sz w:val="24"/>
          <w:lang w:val="hr-HR"/>
        </w:rPr>
        <w:t xml:space="preserve">reorganizacijom nekadašnje ustanove </w:t>
      </w:r>
      <w:r w:rsidR="00541973" w:rsidRPr="0064648C">
        <w:rPr>
          <w:rFonts w:asciiTheme="majorHAnsi" w:hAnsiTheme="majorHAnsi"/>
          <w:sz w:val="24"/>
          <w:lang w:val="hr-HR"/>
        </w:rPr>
        <w:t xml:space="preserve">JU </w:t>
      </w:r>
      <w:r w:rsidRPr="0064648C">
        <w:rPr>
          <w:rFonts w:asciiTheme="majorHAnsi" w:hAnsiTheme="majorHAnsi"/>
          <w:sz w:val="24"/>
          <w:lang w:val="hr-HR"/>
        </w:rPr>
        <w:t xml:space="preserve">Muzeji Cetinje. </w:t>
      </w:r>
    </w:p>
    <w:p w:rsidR="00F87BBC" w:rsidRPr="0064648C" w:rsidRDefault="00A80948" w:rsidP="00F87BBC">
      <w:pPr>
        <w:ind w:firstLine="720"/>
        <w:jc w:val="both"/>
        <w:rPr>
          <w:rFonts w:asciiTheme="majorHAnsi" w:hAnsiTheme="majorHAnsi"/>
          <w:bCs/>
          <w:sz w:val="24"/>
          <w:lang w:val="sl-SI"/>
        </w:rPr>
      </w:pPr>
      <w:r w:rsidRPr="0064648C">
        <w:rPr>
          <w:rFonts w:asciiTheme="majorHAnsi" w:hAnsiTheme="majorHAnsi"/>
          <w:sz w:val="24"/>
          <w:lang w:val="sl-SI"/>
        </w:rPr>
        <w:t xml:space="preserve"> Narodni muzej raspolaže sa</w:t>
      </w:r>
      <w:r w:rsidR="00F87BBC" w:rsidRPr="0064648C">
        <w:rPr>
          <w:rFonts w:asciiTheme="majorHAnsi" w:hAnsiTheme="majorHAnsi"/>
          <w:sz w:val="24"/>
          <w:lang w:val="sl-SI"/>
        </w:rPr>
        <w:t xml:space="preserve"> devet objekata, ukupne površine od 16.257,62 m</w:t>
      </w:r>
      <w:r w:rsidR="00F87BBC" w:rsidRPr="0064648C">
        <w:rPr>
          <w:rFonts w:asciiTheme="majorHAnsi" w:hAnsiTheme="majorHAnsi"/>
          <w:sz w:val="24"/>
          <w:vertAlign w:val="superscript"/>
          <w:lang w:val="sl-SI"/>
        </w:rPr>
        <w:t>2</w:t>
      </w:r>
      <w:r w:rsidR="00F87BBC" w:rsidRPr="0064648C">
        <w:rPr>
          <w:rFonts w:asciiTheme="majorHAnsi" w:hAnsiTheme="majorHAnsi"/>
          <w:sz w:val="24"/>
          <w:lang w:val="sl-SI"/>
        </w:rPr>
        <w:t xml:space="preserve"> i dvanaest organizacionih jedinica. Od toga, tri stručne službe, če</w:t>
      </w:r>
      <w:r w:rsidR="0022343B" w:rsidRPr="0064648C">
        <w:rPr>
          <w:rFonts w:asciiTheme="majorHAnsi" w:hAnsiTheme="majorHAnsi"/>
          <w:sz w:val="24"/>
          <w:lang w:val="sl-SI"/>
        </w:rPr>
        <w:t>tiri službe zajedničkih poslova</w:t>
      </w:r>
      <w:r w:rsidR="00F87BBC" w:rsidRPr="0064648C">
        <w:rPr>
          <w:rFonts w:asciiTheme="majorHAnsi" w:hAnsiTheme="majorHAnsi"/>
          <w:sz w:val="24"/>
          <w:lang w:val="sl-SI"/>
        </w:rPr>
        <w:t xml:space="preserve"> i pet muzeja: Umjetnički muzej, Istorijski, Etnografski, Njegošev muzej „Biljarda“, i Muzej </w:t>
      </w:r>
      <w:r w:rsidR="00541973" w:rsidRPr="0064648C">
        <w:rPr>
          <w:rFonts w:asciiTheme="majorHAnsi" w:hAnsiTheme="majorHAnsi"/>
          <w:sz w:val="24"/>
          <w:lang w:val="sl-SI"/>
        </w:rPr>
        <w:t xml:space="preserve">kralja Nikole. Narodni muzej </w:t>
      </w:r>
      <w:r w:rsidR="00F87BBC" w:rsidRPr="0064648C">
        <w:rPr>
          <w:rFonts w:asciiTheme="majorHAnsi" w:hAnsiTheme="majorHAnsi"/>
          <w:bCs/>
          <w:sz w:val="24"/>
          <w:lang w:val="sl-SI"/>
        </w:rPr>
        <w:t xml:space="preserve">baštini predmete od izuzetne vrijednosti za istoriju </w:t>
      </w:r>
      <w:r w:rsidR="00541973" w:rsidRPr="0064648C">
        <w:rPr>
          <w:rFonts w:asciiTheme="majorHAnsi" w:hAnsiTheme="majorHAnsi"/>
          <w:bCs/>
          <w:sz w:val="24"/>
          <w:lang w:val="sl-SI"/>
        </w:rPr>
        <w:t>Crne Gore</w:t>
      </w:r>
      <w:r w:rsidR="00F87BBC" w:rsidRPr="0064648C">
        <w:rPr>
          <w:rFonts w:asciiTheme="majorHAnsi" w:hAnsiTheme="majorHAnsi"/>
          <w:bCs/>
          <w:sz w:val="24"/>
          <w:lang w:val="sl-SI"/>
        </w:rPr>
        <w:t xml:space="preserve">. </w:t>
      </w:r>
    </w:p>
    <w:p w:rsidR="00F87BBC" w:rsidRPr="0064648C" w:rsidRDefault="00F87BBC" w:rsidP="00F87BBC">
      <w:pPr>
        <w:ind w:firstLine="720"/>
        <w:jc w:val="both"/>
        <w:rPr>
          <w:rFonts w:asciiTheme="majorHAnsi" w:hAnsiTheme="majorHAnsi"/>
          <w:bCs/>
          <w:sz w:val="24"/>
          <w:lang w:val="sl-SI"/>
        </w:rPr>
      </w:pPr>
    </w:p>
    <w:p w:rsidR="00F87BBC" w:rsidRPr="0064648C" w:rsidRDefault="00F87BBC" w:rsidP="00F87BBC">
      <w:pPr>
        <w:numPr>
          <w:ilvl w:val="0"/>
          <w:numId w:val="2"/>
        </w:numPr>
        <w:jc w:val="both"/>
        <w:rPr>
          <w:rFonts w:asciiTheme="majorHAnsi" w:hAnsiTheme="majorHAnsi"/>
          <w:sz w:val="24"/>
          <w:lang w:val="hr-HR"/>
        </w:rPr>
      </w:pPr>
      <w:r w:rsidRPr="0064648C">
        <w:rPr>
          <w:rFonts w:asciiTheme="majorHAnsi" w:hAnsiTheme="majorHAnsi"/>
          <w:b/>
          <w:i/>
          <w:sz w:val="24"/>
          <w:lang w:val="sl-SI"/>
        </w:rPr>
        <w:t>Umjetnički muzej</w:t>
      </w:r>
      <w:r w:rsidR="0022343B" w:rsidRPr="0064648C">
        <w:rPr>
          <w:rFonts w:asciiTheme="majorHAnsi" w:hAnsiTheme="majorHAnsi"/>
          <w:sz w:val="24"/>
          <w:lang w:val="sr-Cyrl-CS"/>
        </w:rPr>
        <w:t xml:space="preserve"> posjeduje, </w:t>
      </w:r>
      <w:r w:rsidR="0022343B" w:rsidRPr="0064648C">
        <w:rPr>
          <w:rFonts w:asciiTheme="majorHAnsi" w:hAnsiTheme="majorHAnsi"/>
          <w:sz w:val="24"/>
          <w:lang w:val="sl-SI"/>
        </w:rPr>
        <w:t>trenutno</w:t>
      </w:r>
      <w:r w:rsidR="0022343B" w:rsidRPr="0064648C">
        <w:rPr>
          <w:rFonts w:asciiTheme="majorHAnsi" w:hAnsiTheme="majorHAnsi"/>
          <w:sz w:val="24"/>
          <w:lang w:val="sr-Cyrl-CS"/>
        </w:rPr>
        <w:t xml:space="preserve">, </w:t>
      </w:r>
      <w:r w:rsidRPr="0064648C">
        <w:rPr>
          <w:rFonts w:asciiTheme="majorHAnsi" w:hAnsiTheme="majorHAnsi"/>
          <w:sz w:val="24"/>
          <w:lang w:val="sl-SI"/>
        </w:rPr>
        <w:t xml:space="preserve">najznačajniji fond likovne umjetnosti Crne Gore i broji oko 2.820 predmeta. Osnovan je </w:t>
      </w:r>
      <w:r w:rsidRPr="0064648C">
        <w:rPr>
          <w:rFonts w:asciiTheme="majorHAnsi" w:hAnsiTheme="majorHAnsi"/>
          <w:sz w:val="24"/>
          <w:lang w:val="hr-HR"/>
        </w:rPr>
        <w:t>70-tih godina prošlog vijeka od Umjetničke galerije (osnovana 1950. godine na Cetinju</w:t>
      </w:r>
      <w:r w:rsidRPr="0064648C">
        <w:rPr>
          <w:rFonts w:asciiTheme="majorHAnsi" w:hAnsiTheme="majorHAnsi"/>
          <w:sz w:val="24"/>
        </w:rPr>
        <w:t xml:space="preserve">) i </w:t>
      </w:r>
      <w:r w:rsidRPr="0064648C">
        <w:rPr>
          <w:rFonts w:asciiTheme="majorHAnsi" w:hAnsiTheme="majorHAnsi"/>
          <w:sz w:val="24"/>
          <w:lang w:val="sl-SI"/>
        </w:rPr>
        <w:t>smješten je u zgradi Vladinog doma</w:t>
      </w:r>
      <w:r w:rsidRPr="0064648C">
        <w:rPr>
          <w:rFonts w:asciiTheme="majorHAnsi" w:hAnsiTheme="majorHAnsi"/>
          <w:b/>
          <w:i/>
          <w:sz w:val="24"/>
          <w:lang w:val="sl-SI"/>
        </w:rPr>
        <w:t>.</w:t>
      </w:r>
    </w:p>
    <w:p w:rsidR="00F87BBC" w:rsidRPr="0064648C" w:rsidRDefault="00F87BBC" w:rsidP="00F87BBC">
      <w:pPr>
        <w:numPr>
          <w:ilvl w:val="0"/>
          <w:numId w:val="2"/>
        </w:numPr>
        <w:jc w:val="both"/>
        <w:rPr>
          <w:rFonts w:asciiTheme="majorHAnsi" w:hAnsiTheme="majorHAnsi"/>
          <w:sz w:val="24"/>
          <w:lang w:val="sl-SI"/>
        </w:rPr>
      </w:pPr>
      <w:r w:rsidRPr="0064648C">
        <w:rPr>
          <w:rFonts w:asciiTheme="majorHAnsi" w:hAnsiTheme="majorHAnsi"/>
          <w:b/>
          <w:i/>
          <w:sz w:val="24"/>
          <w:lang w:val="sl-SI"/>
        </w:rPr>
        <w:t>Istorijski muzej</w:t>
      </w:r>
      <w:r w:rsidR="0022343B" w:rsidRPr="0064648C">
        <w:rPr>
          <w:rFonts w:asciiTheme="majorHAnsi" w:hAnsiTheme="majorHAnsi"/>
          <w:b/>
          <w:i/>
          <w:sz w:val="24"/>
          <w:lang w:val="sr-Cyrl-CS"/>
        </w:rPr>
        <w:t xml:space="preserve"> </w:t>
      </w:r>
      <w:r w:rsidR="0022343B" w:rsidRPr="0064648C">
        <w:rPr>
          <w:rFonts w:asciiTheme="majorHAnsi" w:hAnsiTheme="majorHAnsi"/>
          <w:sz w:val="24"/>
          <w:lang w:val="sr-Cyrl-CS"/>
        </w:rPr>
        <w:t>je</w:t>
      </w:r>
      <w:r w:rsidRPr="0064648C">
        <w:rPr>
          <w:rFonts w:asciiTheme="majorHAnsi" w:hAnsiTheme="majorHAnsi"/>
          <w:sz w:val="24"/>
          <w:lang w:val="sl-SI"/>
        </w:rPr>
        <w:t>, trenutno</w:t>
      </w:r>
      <w:r w:rsidR="0022343B" w:rsidRPr="0064648C">
        <w:rPr>
          <w:rFonts w:asciiTheme="majorHAnsi" w:hAnsiTheme="majorHAnsi"/>
          <w:sz w:val="24"/>
          <w:lang w:val="sr-Cyrl-CS"/>
        </w:rPr>
        <w:t>,</w:t>
      </w:r>
      <w:r w:rsidRPr="0064648C">
        <w:rPr>
          <w:rFonts w:asciiTheme="majorHAnsi" w:hAnsiTheme="majorHAnsi"/>
          <w:sz w:val="24"/>
          <w:lang w:val="sl-SI"/>
        </w:rPr>
        <w:t xml:space="preserve"> najznačajniji istoriografski fond Crne Gore i  ima oko 1.430 predmeta. Otvoren je </w:t>
      </w:r>
      <w:r w:rsidRPr="0064648C">
        <w:rPr>
          <w:rFonts w:asciiTheme="majorHAnsi" w:hAnsiTheme="majorHAnsi"/>
          <w:sz w:val="24"/>
        </w:rPr>
        <w:t xml:space="preserve">1989. </w:t>
      </w:r>
      <w:r w:rsidR="0022343B" w:rsidRPr="0064648C">
        <w:rPr>
          <w:rFonts w:asciiTheme="majorHAnsi" w:hAnsiTheme="majorHAnsi"/>
          <w:sz w:val="24"/>
          <w:lang w:val="sr-Cyrl-CS"/>
        </w:rPr>
        <w:t>g</w:t>
      </w:r>
      <w:r w:rsidRPr="0064648C">
        <w:rPr>
          <w:rFonts w:asciiTheme="majorHAnsi" w:hAnsiTheme="majorHAnsi"/>
          <w:sz w:val="24"/>
        </w:rPr>
        <w:t>odin</w:t>
      </w:r>
      <w:r w:rsidR="0022343B" w:rsidRPr="0064648C">
        <w:rPr>
          <w:rFonts w:asciiTheme="majorHAnsi" w:hAnsiTheme="majorHAnsi"/>
          <w:sz w:val="24"/>
          <w:lang w:val="sr-Cyrl-CS"/>
        </w:rPr>
        <w:t xml:space="preserve">e, a </w:t>
      </w:r>
      <w:r w:rsidRPr="0064648C">
        <w:rPr>
          <w:rFonts w:asciiTheme="majorHAnsi" w:hAnsiTheme="majorHAnsi"/>
          <w:sz w:val="24"/>
          <w:lang w:val="sl-SI"/>
        </w:rPr>
        <w:t>smješten</w:t>
      </w:r>
      <w:r w:rsidR="0022343B" w:rsidRPr="0064648C">
        <w:rPr>
          <w:rFonts w:asciiTheme="majorHAnsi" w:hAnsiTheme="majorHAnsi"/>
          <w:sz w:val="24"/>
          <w:lang w:val="sr-Cyrl-CS"/>
        </w:rPr>
        <w:t xml:space="preserve"> je</w:t>
      </w:r>
      <w:r w:rsidRPr="0064648C">
        <w:rPr>
          <w:rFonts w:asciiTheme="majorHAnsi" w:hAnsiTheme="majorHAnsi"/>
          <w:sz w:val="24"/>
          <w:lang w:val="sl-SI"/>
        </w:rPr>
        <w:t xml:space="preserve"> u prizemlju zgrade Vladinog doma.  </w:t>
      </w:r>
    </w:p>
    <w:p w:rsidR="00F87BBC" w:rsidRPr="0064648C" w:rsidRDefault="00F87BBC" w:rsidP="00F87BBC">
      <w:pPr>
        <w:numPr>
          <w:ilvl w:val="0"/>
          <w:numId w:val="2"/>
        </w:numPr>
        <w:jc w:val="both"/>
        <w:rPr>
          <w:rFonts w:asciiTheme="majorHAnsi" w:hAnsiTheme="majorHAnsi"/>
          <w:sz w:val="24"/>
          <w:lang w:val="sl-SI"/>
        </w:rPr>
      </w:pPr>
      <w:r w:rsidRPr="0064648C">
        <w:rPr>
          <w:rFonts w:asciiTheme="majorHAnsi" w:hAnsiTheme="majorHAnsi"/>
          <w:b/>
          <w:i/>
          <w:sz w:val="24"/>
          <w:lang w:val="sl-SI"/>
        </w:rPr>
        <w:t>Njegošev muzej</w:t>
      </w:r>
      <w:r w:rsidRPr="0064648C">
        <w:rPr>
          <w:rFonts w:asciiTheme="majorHAnsi" w:hAnsiTheme="majorHAnsi"/>
          <w:sz w:val="24"/>
          <w:lang w:val="sl-SI"/>
        </w:rPr>
        <w:t>–</w:t>
      </w:r>
      <w:r w:rsidRPr="0064648C">
        <w:rPr>
          <w:rFonts w:asciiTheme="majorHAnsi" w:hAnsiTheme="majorHAnsi"/>
          <w:b/>
          <w:i/>
          <w:sz w:val="24"/>
          <w:lang w:val="sl-SI"/>
        </w:rPr>
        <w:t>Biljarda</w:t>
      </w:r>
      <w:r w:rsidRPr="0064648C">
        <w:rPr>
          <w:rFonts w:asciiTheme="majorHAnsi" w:hAnsiTheme="majorHAnsi"/>
          <w:sz w:val="24"/>
          <w:lang w:val="sl-SI"/>
        </w:rPr>
        <w:t>, prilikom proslave</w:t>
      </w:r>
      <w:r w:rsidR="00A80948" w:rsidRPr="0064648C">
        <w:rPr>
          <w:rFonts w:asciiTheme="majorHAnsi" w:hAnsiTheme="majorHAnsi"/>
          <w:sz w:val="24"/>
          <w:lang w:val="sl-SI"/>
        </w:rPr>
        <w:t xml:space="preserve"> stogodišnjice Njegoševe smrti (</w:t>
      </w:r>
      <w:r w:rsidRPr="0064648C">
        <w:rPr>
          <w:rFonts w:asciiTheme="majorHAnsi" w:hAnsiTheme="majorHAnsi"/>
          <w:sz w:val="24"/>
          <w:lang w:val="sl-SI"/>
        </w:rPr>
        <w:t xml:space="preserve">1951. </w:t>
      </w:r>
      <w:r w:rsidR="00A80948" w:rsidRPr="0064648C">
        <w:rPr>
          <w:rFonts w:asciiTheme="majorHAnsi" w:hAnsiTheme="majorHAnsi"/>
          <w:sz w:val="24"/>
          <w:lang w:val="sl-SI"/>
        </w:rPr>
        <w:t>godina)</w:t>
      </w:r>
      <w:r w:rsidRPr="0064648C">
        <w:rPr>
          <w:rFonts w:asciiTheme="majorHAnsi" w:hAnsiTheme="majorHAnsi"/>
          <w:sz w:val="24"/>
          <w:lang w:val="sl-SI"/>
        </w:rPr>
        <w:t xml:space="preserve"> u restauriranoj Biljardi otvoren je Memorijalni muzej, koji ima bogatu zbirku od 142 predmeta; </w:t>
      </w:r>
    </w:p>
    <w:p w:rsidR="00F87BBC" w:rsidRPr="0064648C" w:rsidRDefault="00F87BBC" w:rsidP="00F87BBC">
      <w:pPr>
        <w:numPr>
          <w:ilvl w:val="0"/>
          <w:numId w:val="2"/>
        </w:numPr>
        <w:jc w:val="both"/>
        <w:rPr>
          <w:rFonts w:asciiTheme="majorHAnsi" w:hAnsiTheme="majorHAnsi"/>
          <w:sz w:val="24"/>
          <w:lang w:val="pl-PL"/>
        </w:rPr>
      </w:pPr>
      <w:r w:rsidRPr="0064648C">
        <w:rPr>
          <w:rFonts w:asciiTheme="majorHAnsi" w:hAnsiTheme="majorHAnsi"/>
          <w:b/>
          <w:i/>
          <w:sz w:val="24"/>
          <w:lang w:val="pl-PL"/>
        </w:rPr>
        <w:t>Muzej kralja Nikole</w:t>
      </w:r>
      <w:r w:rsidR="00541973" w:rsidRPr="0064648C">
        <w:rPr>
          <w:rFonts w:asciiTheme="majorHAnsi" w:hAnsiTheme="majorHAnsi"/>
          <w:sz w:val="24"/>
          <w:lang w:val="pl-PL"/>
        </w:rPr>
        <w:t>, osnovan je 1926. godine, kao D</w:t>
      </w:r>
      <w:r w:rsidRPr="0064648C">
        <w:rPr>
          <w:rFonts w:asciiTheme="majorHAnsi" w:hAnsiTheme="majorHAnsi"/>
          <w:sz w:val="24"/>
          <w:lang w:val="pl-PL"/>
        </w:rPr>
        <w:t xml:space="preserve">ržavni muzej, u nekadašnjem dvoru Kralja Nikole. </w:t>
      </w:r>
      <w:r w:rsidR="00541973" w:rsidRPr="0064648C">
        <w:rPr>
          <w:rFonts w:asciiTheme="majorHAnsi" w:hAnsiTheme="majorHAnsi"/>
          <w:sz w:val="24"/>
          <w:lang w:val="pl-PL"/>
        </w:rPr>
        <w:t>Muzej posjeduje</w:t>
      </w:r>
      <w:r w:rsidR="00A80948" w:rsidRPr="0064648C">
        <w:rPr>
          <w:rFonts w:asciiTheme="majorHAnsi" w:hAnsiTheme="majorHAnsi"/>
          <w:sz w:val="24"/>
          <w:lang w:val="pl-PL"/>
        </w:rPr>
        <w:t xml:space="preserve"> oko 15.000 predmeta;</w:t>
      </w:r>
      <w:r w:rsidR="00B37644" w:rsidRPr="0064648C">
        <w:rPr>
          <w:rFonts w:asciiTheme="majorHAnsi" w:hAnsiTheme="majorHAnsi"/>
          <w:sz w:val="24"/>
          <w:lang w:val="pl-PL"/>
        </w:rPr>
        <w:t xml:space="preserve"> Programom „Cetinje – grad kulture 2010-2013” predviđena je rekonstrukcija i restauracija Dvora kralja Nikole sa pripadajućim objektima i dvorištem. </w:t>
      </w:r>
    </w:p>
    <w:p w:rsidR="00F87BBC" w:rsidRPr="0064648C" w:rsidRDefault="00F87BBC" w:rsidP="00F87BBC">
      <w:pPr>
        <w:numPr>
          <w:ilvl w:val="0"/>
          <w:numId w:val="2"/>
        </w:numPr>
        <w:jc w:val="both"/>
        <w:rPr>
          <w:rFonts w:asciiTheme="majorHAnsi" w:hAnsiTheme="majorHAnsi"/>
          <w:sz w:val="24"/>
        </w:rPr>
      </w:pPr>
      <w:r w:rsidRPr="0064648C">
        <w:rPr>
          <w:rFonts w:asciiTheme="majorHAnsi" w:hAnsiTheme="majorHAnsi"/>
          <w:b/>
          <w:i/>
          <w:sz w:val="24"/>
          <w:lang w:val="pl-PL"/>
        </w:rPr>
        <w:t xml:space="preserve">Etnografski muzej  </w:t>
      </w:r>
      <w:r w:rsidR="00541973" w:rsidRPr="0064648C">
        <w:rPr>
          <w:rFonts w:asciiTheme="majorHAnsi" w:hAnsiTheme="majorHAnsi"/>
          <w:sz w:val="24"/>
          <w:lang w:val="pl-PL"/>
        </w:rPr>
        <w:t>ima</w:t>
      </w:r>
      <w:r w:rsidRPr="0064648C">
        <w:rPr>
          <w:rFonts w:asciiTheme="majorHAnsi" w:hAnsiTheme="majorHAnsi"/>
          <w:sz w:val="24"/>
          <w:lang w:val="pl-PL"/>
        </w:rPr>
        <w:t xml:space="preserve"> bogate i značajne zbirke, s</w:t>
      </w:r>
      <w:r w:rsidR="00541973" w:rsidRPr="0064648C">
        <w:rPr>
          <w:rFonts w:asciiTheme="majorHAnsi" w:hAnsiTheme="majorHAnsi"/>
          <w:sz w:val="24"/>
          <w:lang w:val="pl-PL"/>
        </w:rPr>
        <w:t>a</w:t>
      </w:r>
      <w:r w:rsidRPr="0064648C">
        <w:rPr>
          <w:rFonts w:asciiTheme="majorHAnsi" w:hAnsiTheme="majorHAnsi"/>
          <w:sz w:val="24"/>
          <w:lang w:val="pl-PL"/>
        </w:rPr>
        <w:t xml:space="preserve"> 4.250 predmeta, koje ilustruju način privređivanja, kulturu stanovanja, tekstilne radinosti i druge elemente materijalne i duhovne kulture stanovnika Crne Gore. Osnovan je 1951. godine.</w:t>
      </w:r>
      <w:r w:rsidR="0022343B" w:rsidRPr="0064648C">
        <w:rPr>
          <w:rFonts w:asciiTheme="majorHAnsi" w:hAnsiTheme="majorHAnsi"/>
          <w:sz w:val="24"/>
          <w:lang w:val="sr-Cyrl-CS"/>
        </w:rPr>
        <w:t xml:space="preserve"> </w:t>
      </w:r>
    </w:p>
    <w:p w:rsidR="0022343B" w:rsidRPr="0064648C" w:rsidRDefault="0022343B" w:rsidP="00F87BBC">
      <w:pPr>
        <w:spacing w:after="120"/>
        <w:ind w:firstLine="720"/>
        <w:jc w:val="both"/>
        <w:rPr>
          <w:rFonts w:asciiTheme="majorHAnsi" w:hAnsiTheme="majorHAnsi"/>
          <w:sz w:val="24"/>
          <w:lang w:val="sr-Cyrl-CS"/>
        </w:rPr>
      </w:pPr>
    </w:p>
    <w:p w:rsidR="00F87BBC" w:rsidRPr="0064648C" w:rsidRDefault="00F87BBC" w:rsidP="00F87BBC">
      <w:pPr>
        <w:spacing w:after="120"/>
        <w:ind w:firstLine="720"/>
        <w:jc w:val="both"/>
        <w:rPr>
          <w:rFonts w:asciiTheme="majorHAnsi" w:hAnsiTheme="majorHAnsi"/>
          <w:sz w:val="24"/>
          <w:lang w:val="sr-Latn-CS"/>
        </w:rPr>
      </w:pPr>
      <w:r w:rsidRPr="0064648C">
        <w:rPr>
          <w:rFonts w:asciiTheme="majorHAnsi" w:hAnsiTheme="majorHAnsi"/>
          <w:sz w:val="24"/>
          <w:lang w:val="pl-PL"/>
        </w:rPr>
        <w:t xml:space="preserve">Narodni muzej </w:t>
      </w:r>
      <w:r w:rsidRPr="0064648C">
        <w:rPr>
          <w:rFonts w:asciiTheme="majorHAnsi" w:hAnsiTheme="majorHAnsi"/>
          <w:sz w:val="24"/>
          <w:lang w:val="sr-Latn-CS"/>
        </w:rPr>
        <w:t>čuva i prezent</w:t>
      </w:r>
      <w:r w:rsidR="00541973" w:rsidRPr="0064648C">
        <w:rPr>
          <w:rFonts w:asciiTheme="majorHAnsi" w:hAnsiTheme="majorHAnsi"/>
          <w:sz w:val="24"/>
          <w:lang w:val="sr-Latn-CS"/>
        </w:rPr>
        <w:t>uje</w:t>
      </w:r>
      <w:r w:rsidRPr="0064648C">
        <w:rPr>
          <w:rFonts w:asciiTheme="majorHAnsi" w:hAnsiTheme="majorHAnsi"/>
          <w:sz w:val="24"/>
          <w:lang w:val="sr-Latn-CS"/>
        </w:rPr>
        <w:t xml:space="preserve"> istorijsku, etnografsku i umjetničku baštinu Crne Gore, po principima savremene muzeologije; vrši poslove matične službe na teritoriji Crne Gore; obavlja stručni nadzor nad radom muzeja u Crnoj Gori; vodi evidenciju o muzejima u mreži; prati i proučava uslove smještaja, rada i razvoja muzeja; pruža stručnu pomoć u obavljanju muzejske djelatnosti; vodi registar muzejskih radnika koji obavljaju stručne poslove; vodi centralni katalog muzejskog materijala; organizuje i sprovodi polaganje stručnog ispita u muzejskoj djelatnosti i sticanje viših stručnih zvanja, i ostalo. </w:t>
      </w:r>
      <w:r w:rsidR="004913DA" w:rsidRPr="0064648C">
        <w:rPr>
          <w:rFonts w:asciiTheme="majorHAnsi" w:hAnsiTheme="majorHAnsi"/>
          <w:sz w:val="24"/>
          <w:lang w:val="sr-Latn-CS"/>
        </w:rPr>
        <w:t>Finansijska sredstva za rad ova ustanova obezbjeđuje iz državnog budžeta</w:t>
      </w:r>
      <w:r w:rsidR="0022343B" w:rsidRPr="0064648C">
        <w:rPr>
          <w:rFonts w:asciiTheme="majorHAnsi" w:hAnsiTheme="majorHAnsi"/>
          <w:sz w:val="24"/>
          <w:lang w:val="sr-Cyrl-CS"/>
        </w:rPr>
        <w:t>,</w:t>
      </w:r>
      <w:r w:rsidR="004913DA" w:rsidRPr="0064648C">
        <w:rPr>
          <w:rFonts w:asciiTheme="majorHAnsi" w:hAnsiTheme="majorHAnsi"/>
          <w:sz w:val="24"/>
          <w:lang w:val="sr-Latn-CS"/>
        </w:rPr>
        <w:t xml:space="preserve"> kao posebna potroša</w:t>
      </w:r>
      <w:r w:rsidR="0022343B" w:rsidRPr="0064648C">
        <w:rPr>
          <w:rFonts w:asciiTheme="majorHAnsi" w:hAnsiTheme="majorHAnsi"/>
          <w:sz w:val="24"/>
          <w:lang w:val="sr-Cyrl-CS"/>
        </w:rPr>
        <w:t>č</w:t>
      </w:r>
      <w:r w:rsidR="004913DA" w:rsidRPr="0064648C">
        <w:rPr>
          <w:rFonts w:asciiTheme="majorHAnsi" w:hAnsiTheme="majorHAnsi"/>
          <w:sz w:val="24"/>
          <w:lang w:val="sr-Latn-CS"/>
        </w:rPr>
        <w:t>ka jedinica.</w:t>
      </w:r>
      <w:r w:rsidR="0022343B" w:rsidRPr="0064648C">
        <w:rPr>
          <w:rFonts w:asciiTheme="majorHAnsi" w:hAnsiTheme="majorHAnsi"/>
          <w:sz w:val="24"/>
          <w:lang w:val="sr-Latn-CS"/>
        </w:rPr>
        <w:t xml:space="preserve"> Narodni muzej </w:t>
      </w:r>
      <w:r w:rsidR="00541973" w:rsidRPr="0064648C">
        <w:rPr>
          <w:rFonts w:asciiTheme="majorHAnsi" w:hAnsiTheme="majorHAnsi"/>
          <w:sz w:val="24"/>
          <w:lang w:val="sr-Latn-CS"/>
        </w:rPr>
        <w:t>zapošljava</w:t>
      </w:r>
      <w:r w:rsidRPr="0064648C">
        <w:rPr>
          <w:rFonts w:asciiTheme="majorHAnsi" w:hAnsiTheme="majorHAnsi"/>
          <w:sz w:val="24"/>
          <w:lang w:val="sr-Latn-CS"/>
        </w:rPr>
        <w:t xml:space="preserve"> 142 </w:t>
      </w:r>
      <w:r w:rsidR="0022343B" w:rsidRPr="0064648C">
        <w:rPr>
          <w:rFonts w:asciiTheme="majorHAnsi" w:hAnsiTheme="majorHAnsi"/>
          <w:sz w:val="24"/>
          <w:lang w:val="sr-Cyrl-CS"/>
        </w:rPr>
        <w:t>osobe</w:t>
      </w:r>
      <w:r w:rsidRPr="0064648C">
        <w:rPr>
          <w:rFonts w:asciiTheme="majorHAnsi" w:hAnsiTheme="majorHAnsi"/>
          <w:sz w:val="24"/>
          <w:lang w:val="sr-Latn-CS"/>
        </w:rPr>
        <w:t>.</w:t>
      </w:r>
      <w:r w:rsidR="00B37644" w:rsidRPr="0064648C">
        <w:rPr>
          <w:rFonts w:asciiTheme="majorHAnsi" w:hAnsiTheme="majorHAnsi"/>
          <w:sz w:val="24"/>
          <w:lang w:val="sr-Latn-CS"/>
        </w:rPr>
        <w:t xml:space="preserve"> </w:t>
      </w:r>
      <w:r w:rsidR="00B37644" w:rsidRPr="0064648C">
        <w:rPr>
          <w:rFonts w:asciiTheme="majorHAnsi" w:hAnsiTheme="majorHAnsi"/>
          <w:sz w:val="24"/>
          <w:lang w:val="hr-HR"/>
        </w:rPr>
        <w:t>Programom „Cetinje - grad kulture 2010-2013“ planirana je rekonstrukcija Vladinog doma.</w:t>
      </w:r>
    </w:p>
    <w:p w:rsidR="00F87BBC" w:rsidRPr="0064648C" w:rsidRDefault="00F87BBC" w:rsidP="00F87BBC">
      <w:pPr>
        <w:ind w:firstLine="720"/>
        <w:jc w:val="both"/>
        <w:rPr>
          <w:rFonts w:asciiTheme="majorHAnsi" w:hAnsiTheme="majorHAnsi"/>
          <w:sz w:val="24"/>
        </w:rPr>
      </w:pPr>
      <w:r w:rsidRPr="0064648C">
        <w:rPr>
          <w:rFonts w:asciiTheme="majorHAnsi" w:hAnsiTheme="majorHAnsi"/>
          <w:b/>
          <w:sz w:val="24"/>
          <w:lang w:val="sr-Latn-CS"/>
        </w:rPr>
        <w:lastRenderedPageBreak/>
        <w:t>Pomorski muzej Crne Gore</w:t>
      </w:r>
      <w:r w:rsidR="0022343B" w:rsidRPr="0064648C">
        <w:rPr>
          <w:rFonts w:asciiTheme="majorHAnsi" w:hAnsiTheme="majorHAnsi"/>
          <w:b/>
          <w:sz w:val="24"/>
          <w:lang w:val="sr-Cyrl-CS"/>
        </w:rPr>
        <w:t>,</w:t>
      </w:r>
      <w:r w:rsidRPr="0064648C">
        <w:rPr>
          <w:rFonts w:asciiTheme="majorHAnsi" w:hAnsiTheme="majorHAnsi"/>
          <w:sz w:val="24"/>
          <w:lang w:val="sr-Latn-CS"/>
        </w:rPr>
        <w:t xml:space="preserve"> sa sjedištem u Kotoru, smješten je u palati Grgurina, iz XVIII vijeka, ukupne površine od 610 m</w:t>
      </w:r>
      <w:r w:rsidRPr="0064648C">
        <w:rPr>
          <w:rFonts w:asciiTheme="majorHAnsi" w:hAnsiTheme="majorHAnsi"/>
          <w:sz w:val="24"/>
          <w:vertAlign w:val="superscript"/>
          <w:lang w:val="sr-Latn-CS"/>
        </w:rPr>
        <w:t>2</w:t>
      </w:r>
      <w:r w:rsidRPr="0064648C">
        <w:rPr>
          <w:rFonts w:asciiTheme="majorHAnsi" w:hAnsiTheme="majorHAnsi"/>
          <w:sz w:val="24"/>
          <w:lang w:val="sr-Latn-CS"/>
        </w:rPr>
        <w:t>, koja ima status kulturno</w:t>
      </w:r>
      <w:r w:rsidR="0022343B" w:rsidRPr="0064648C">
        <w:rPr>
          <w:rFonts w:asciiTheme="majorHAnsi" w:hAnsiTheme="majorHAnsi"/>
          <w:sz w:val="24"/>
          <w:lang w:val="sr-Cyrl-CS"/>
        </w:rPr>
        <w:t>g</w:t>
      </w:r>
      <w:r w:rsidR="0022343B" w:rsidRPr="0064648C">
        <w:rPr>
          <w:rFonts w:asciiTheme="majorHAnsi" w:hAnsiTheme="majorHAnsi"/>
          <w:sz w:val="24"/>
          <w:lang w:val="sr-Latn-CS"/>
        </w:rPr>
        <w:t xml:space="preserve"> dobr</w:t>
      </w:r>
      <w:r w:rsidRPr="0064648C">
        <w:rPr>
          <w:rFonts w:asciiTheme="majorHAnsi" w:hAnsiTheme="majorHAnsi"/>
          <w:sz w:val="24"/>
          <w:lang w:val="sr-Latn-CS"/>
        </w:rPr>
        <w:t>. Pored ovog objekta</w:t>
      </w:r>
      <w:r w:rsidR="0022343B" w:rsidRPr="0064648C">
        <w:rPr>
          <w:rFonts w:asciiTheme="majorHAnsi" w:hAnsiTheme="majorHAnsi"/>
          <w:sz w:val="24"/>
          <w:lang w:val="sr-Cyrl-CS"/>
        </w:rPr>
        <w:t xml:space="preserve"> </w:t>
      </w:r>
      <w:r w:rsidRPr="0064648C">
        <w:rPr>
          <w:rFonts w:asciiTheme="majorHAnsi" w:hAnsiTheme="majorHAnsi"/>
          <w:sz w:val="24"/>
          <w:lang w:val="sr-Latn-CS"/>
        </w:rPr>
        <w:t>raspolaže i pomoćnim objektom od oko 70 m</w:t>
      </w:r>
      <w:r w:rsidRPr="0064648C">
        <w:rPr>
          <w:rFonts w:asciiTheme="majorHAnsi" w:hAnsiTheme="majorHAnsi"/>
          <w:sz w:val="24"/>
          <w:vertAlign w:val="superscript"/>
          <w:lang w:val="sr-Latn-CS"/>
        </w:rPr>
        <w:t>2</w:t>
      </w:r>
      <w:r w:rsidRPr="0064648C">
        <w:rPr>
          <w:rFonts w:asciiTheme="majorHAnsi" w:hAnsiTheme="majorHAnsi"/>
          <w:sz w:val="24"/>
          <w:lang w:val="sr-Latn-CS"/>
        </w:rPr>
        <w:t>.</w:t>
      </w:r>
      <w:r w:rsidRPr="0064648C">
        <w:rPr>
          <w:rFonts w:asciiTheme="majorHAnsi" w:hAnsiTheme="majorHAnsi"/>
          <w:sz w:val="24"/>
          <w:lang w:val="pl-PL"/>
        </w:rPr>
        <w:t xml:space="preserve"> Pomorski muzej je </w:t>
      </w:r>
      <w:r w:rsidR="00541973" w:rsidRPr="0064648C">
        <w:rPr>
          <w:rFonts w:asciiTheme="majorHAnsi" w:hAnsiTheme="majorHAnsi"/>
          <w:sz w:val="24"/>
          <w:lang w:val="pl-PL"/>
        </w:rPr>
        <w:t>specijalizovana</w:t>
      </w:r>
      <w:r w:rsidRPr="0064648C">
        <w:rPr>
          <w:rFonts w:asciiTheme="majorHAnsi" w:hAnsiTheme="majorHAnsi"/>
          <w:sz w:val="24"/>
          <w:lang w:val="pl-PL"/>
        </w:rPr>
        <w:t xml:space="preserve"> muzejska ustanova u Crnoj Gori koja svojim radom baštini bogatu pomorsku tradiciju</w:t>
      </w:r>
      <w:r w:rsidR="00541973" w:rsidRPr="0064648C">
        <w:rPr>
          <w:rFonts w:asciiTheme="majorHAnsi" w:hAnsiTheme="majorHAnsi"/>
          <w:sz w:val="24"/>
          <w:lang w:val="pl-PL"/>
        </w:rPr>
        <w:t xml:space="preserve">. </w:t>
      </w:r>
      <w:r w:rsidRPr="0064648C">
        <w:rPr>
          <w:rFonts w:asciiTheme="majorHAnsi" w:hAnsiTheme="majorHAnsi"/>
          <w:sz w:val="24"/>
        </w:rPr>
        <w:t>Prva pomorska zbirka</w:t>
      </w:r>
      <w:r w:rsidR="009B784B" w:rsidRPr="0064648C">
        <w:rPr>
          <w:rFonts w:asciiTheme="majorHAnsi" w:hAnsiTheme="majorHAnsi"/>
          <w:sz w:val="24"/>
          <w:lang w:val="sr-Cyrl-CS"/>
        </w:rPr>
        <w:t>,</w:t>
      </w:r>
      <w:r w:rsidRPr="0064648C">
        <w:rPr>
          <w:rFonts w:asciiTheme="majorHAnsi" w:hAnsiTheme="majorHAnsi"/>
          <w:sz w:val="24"/>
        </w:rPr>
        <w:t xml:space="preserve"> Bratovštine Bokeljske mornarice</w:t>
      </w:r>
      <w:r w:rsidR="009B784B" w:rsidRPr="0064648C">
        <w:rPr>
          <w:rFonts w:asciiTheme="majorHAnsi" w:hAnsiTheme="majorHAnsi"/>
          <w:sz w:val="24"/>
          <w:lang w:val="sr-Cyrl-CS"/>
        </w:rPr>
        <w:t xml:space="preserve">, </w:t>
      </w:r>
      <w:r w:rsidR="00541973" w:rsidRPr="0064648C">
        <w:rPr>
          <w:rFonts w:asciiTheme="majorHAnsi" w:hAnsiTheme="majorHAnsi"/>
          <w:sz w:val="24"/>
        </w:rPr>
        <w:t>formirana</w:t>
      </w:r>
      <w:r w:rsidRPr="0064648C">
        <w:rPr>
          <w:rFonts w:asciiTheme="majorHAnsi" w:hAnsiTheme="majorHAnsi"/>
          <w:sz w:val="24"/>
        </w:rPr>
        <w:t xml:space="preserve"> je 1880.</w:t>
      </w:r>
      <w:r w:rsidR="009B784B" w:rsidRPr="0064648C">
        <w:rPr>
          <w:rFonts w:asciiTheme="majorHAnsi" w:hAnsiTheme="majorHAnsi"/>
          <w:sz w:val="24"/>
          <w:lang w:val="sr-Cyrl-CS"/>
        </w:rPr>
        <w:t xml:space="preserve"> </w:t>
      </w:r>
      <w:r w:rsidRPr="0064648C">
        <w:rPr>
          <w:rFonts w:asciiTheme="majorHAnsi" w:hAnsiTheme="majorHAnsi"/>
          <w:sz w:val="24"/>
        </w:rPr>
        <w:t>godine u Kotoru</w:t>
      </w:r>
      <w:r w:rsidR="00541973" w:rsidRPr="0064648C">
        <w:rPr>
          <w:rFonts w:asciiTheme="majorHAnsi" w:hAnsiTheme="majorHAnsi"/>
          <w:sz w:val="24"/>
        </w:rPr>
        <w:t>, a</w:t>
      </w:r>
      <w:r w:rsidRPr="0064648C">
        <w:rPr>
          <w:rFonts w:asciiTheme="majorHAnsi" w:hAnsiTheme="majorHAnsi"/>
          <w:sz w:val="24"/>
        </w:rPr>
        <w:t xml:space="preserve"> Muzej Bokeljske mornarice otvoren je 1938.</w:t>
      </w:r>
      <w:r w:rsidR="009B784B" w:rsidRPr="0064648C">
        <w:rPr>
          <w:rFonts w:asciiTheme="majorHAnsi" w:hAnsiTheme="majorHAnsi"/>
          <w:sz w:val="24"/>
          <w:lang w:val="sr-Cyrl-CS"/>
        </w:rPr>
        <w:t xml:space="preserve"> </w:t>
      </w:r>
      <w:r w:rsidRPr="0064648C">
        <w:rPr>
          <w:rFonts w:asciiTheme="majorHAnsi" w:hAnsiTheme="majorHAnsi"/>
          <w:sz w:val="24"/>
        </w:rPr>
        <w:t>godine u palati</w:t>
      </w:r>
      <w:r w:rsidR="009B784B" w:rsidRPr="0064648C">
        <w:rPr>
          <w:rFonts w:asciiTheme="majorHAnsi" w:hAnsiTheme="majorHAnsi"/>
          <w:sz w:val="24"/>
        </w:rPr>
        <w:t xml:space="preserve"> Grgurina. Ovo barokno zdanje s</w:t>
      </w:r>
      <w:r w:rsidRPr="0064648C">
        <w:rPr>
          <w:rFonts w:asciiTheme="majorHAnsi" w:hAnsiTheme="majorHAnsi"/>
          <w:sz w:val="24"/>
        </w:rPr>
        <w:t xml:space="preserve"> početka XVIII vijeka restaurirano </w:t>
      </w:r>
      <w:r w:rsidR="00541973" w:rsidRPr="0064648C">
        <w:rPr>
          <w:rFonts w:asciiTheme="majorHAnsi" w:hAnsiTheme="majorHAnsi"/>
          <w:sz w:val="24"/>
        </w:rPr>
        <w:t xml:space="preserve">je </w:t>
      </w:r>
      <w:r w:rsidRPr="0064648C">
        <w:rPr>
          <w:rFonts w:asciiTheme="majorHAnsi" w:hAnsiTheme="majorHAnsi"/>
          <w:sz w:val="24"/>
        </w:rPr>
        <w:t>i adaptirano za potrebe Pomorskog muzeja, koji je osnovan 1952.</w:t>
      </w:r>
      <w:r w:rsidR="009B784B" w:rsidRPr="0064648C">
        <w:rPr>
          <w:rFonts w:asciiTheme="majorHAnsi" w:hAnsiTheme="majorHAnsi"/>
          <w:sz w:val="24"/>
          <w:lang w:val="sr-Cyrl-CS"/>
        </w:rPr>
        <w:t xml:space="preserve"> </w:t>
      </w:r>
      <w:r w:rsidRPr="0064648C">
        <w:rPr>
          <w:rFonts w:asciiTheme="majorHAnsi" w:hAnsiTheme="majorHAnsi"/>
          <w:sz w:val="24"/>
        </w:rPr>
        <w:t>godine.</w:t>
      </w:r>
    </w:p>
    <w:p w:rsidR="00F87BBC" w:rsidRPr="0064648C" w:rsidRDefault="00F87BBC" w:rsidP="00F87BBC">
      <w:pPr>
        <w:ind w:firstLine="720"/>
        <w:jc w:val="both"/>
        <w:rPr>
          <w:rFonts w:asciiTheme="majorHAnsi" w:hAnsiTheme="majorHAnsi"/>
          <w:sz w:val="24"/>
          <w:lang w:val="pl-PL"/>
        </w:rPr>
      </w:pPr>
      <w:r w:rsidRPr="0064648C">
        <w:rPr>
          <w:rFonts w:asciiTheme="majorHAnsi" w:hAnsiTheme="majorHAnsi"/>
          <w:sz w:val="24"/>
          <w:lang w:val="pl-PL"/>
        </w:rPr>
        <w:t>Muzejski fond je sistematizovan u četiri zbirke: pomorsko-tehničku (157 pred</w:t>
      </w:r>
      <w:r w:rsidR="00A80948" w:rsidRPr="0064648C">
        <w:rPr>
          <w:rFonts w:asciiTheme="majorHAnsi" w:hAnsiTheme="majorHAnsi"/>
          <w:sz w:val="24"/>
          <w:lang w:val="pl-PL"/>
        </w:rPr>
        <w:t>meta); umjetničku (370); narodnu nošnju, nakit i oružje (472) i narodno pokućstvo i posuđe</w:t>
      </w:r>
      <w:r w:rsidR="00CC59C1" w:rsidRPr="0064648C">
        <w:rPr>
          <w:rFonts w:asciiTheme="majorHAnsi" w:hAnsiTheme="majorHAnsi"/>
          <w:sz w:val="24"/>
          <w:lang w:val="pl-PL"/>
        </w:rPr>
        <w:t xml:space="preserve"> (402)</w:t>
      </w:r>
      <w:r w:rsidRPr="0064648C">
        <w:rPr>
          <w:rFonts w:asciiTheme="majorHAnsi" w:hAnsiTheme="majorHAnsi"/>
          <w:sz w:val="24"/>
          <w:lang w:val="pl-PL"/>
        </w:rPr>
        <w:t xml:space="preserve">. </w:t>
      </w:r>
      <w:r w:rsidR="004913DA" w:rsidRPr="0064648C">
        <w:rPr>
          <w:rFonts w:asciiTheme="majorHAnsi" w:hAnsiTheme="majorHAnsi"/>
          <w:sz w:val="24"/>
          <w:lang w:val="sr-Latn-CS"/>
        </w:rPr>
        <w:t>Finansijska sredstva za rad ova ustanova obezbjeđuje iz državnog budžeta</w:t>
      </w:r>
      <w:r w:rsidR="009B784B" w:rsidRPr="0064648C">
        <w:rPr>
          <w:rFonts w:asciiTheme="majorHAnsi" w:hAnsiTheme="majorHAnsi"/>
          <w:sz w:val="24"/>
          <w:lang w:val="sr-Cyrl-CS"/>
        </w:rPr>
        <w:t>,</w:t>
      </w:r>
      <w:r w:rsidR="004913DA" w:rsidRPr="0064648C">
        <w:rPr>
          <w:rFonts w:asciiTheme="majorHAnsi" w:hAnsiTheme="majorHAnsi"/>
          <w:sz w:val="24"/>
          <w:lang w:val="sr-Latn-CS"/>
        </w:rPr>
        <w:t xml:space="preserve"> kao posebna potrošaka jedinica, </w:t>
      </w:r>
      <w:r w:rsidR="009B784B" w:rsidRPr="0064648C">
        <w:rPr>
          <w:rFonts w:asciiTheme="majorHAnsi" w:hAnsiTheme="majorHAnsi"/>
          <w:sz w:val="24"/>
          <w:lang w:val="sr-Cyrl-CS"/>
        </w:rPr>
        <w:t xml:space="preserve">ali </w:t>
      </w:r>
      <w:r w:rsidRPr="0064648C">
        <w:rPr>
          <w:rFonts w:asciiTheme="majorHAnsi" w:hAnsiTheme="majorHAnsi"/>
          <w:sz w:val="24"/>
          <w:lang w:val="pl-PL"/>
        </w:rPr>
        <w:t xml:space="preserve">i </w:t>
      </w:r>
      <w:r w:rsidR="00541973" w:rsidRPr="0064648C">
        <w:rPr>
          <w:rFonts w:asciiTheme="majorHAnsi" w:hAnsiTheme="majorHAnsi"/>
          <w:sz w:val="24"/>
          <w:lang w:val="pl-PL"/>
        </w:rPr>
        <w:t>iz sopstvenih prihoda. Pomorski muzej zapošljava</w:t>
      </w:r>
      <w:r w:rsidRPr="0064648C">
        <w:rPr>
          <w:rFonts w:asciiTheme="majorHAnsi" w:hAnsiTheme="majorHAnsi"/>
          <w:sz w:val="24"/>
          <w:lang w:val="pl-PL"/>
        </w:rPr>
        <w:t xml:space="preserve"> 16 </w:t>
      </w:r>
      <w:r w:rsidR="009B784B" w:rsidRPr="0064648C">
        <w:rPr>
          <w:rFonts w:asciiTheme="majorHAnsi" w:hAnsiTheme="majorHAnsi"/>
          <w:sz w:val="24"/>
          <w:lang w:val="sr-Cyrl-CS"/>
        </w:rPr>
        <w:t>osoba</w:t>
      </w:r>
      <w:r w:rsidRPr="0064648C">
        <w:rPr>
          <w:rFonts w:asciiTheme="majorHAnsi" w:hAnsiTheme="majorHAnsi"/>
          <w:sz w:val="24"/>
          <w:lang w:val="pl-PL"/>
        </w:rPr>
        <w:t>.</w:t>
      </w:r>
    </w:p>
    <w:p w:rsidR="00F87BBC" w:rsidRPr="0064648C" w:rsidRDefault="00F87BBC" w:rsidP="00F87BBC">
      <w:pPr>
        <w:jc w:val="both"/>
        <w:rPr>
          <w:rFonts w:asciiTheme="majorHAnsi" w:hAnsiTheme="majorHAnsi"/>
          <w:b/>
          <w:sz w:val="24"/>
          <w:lang w:val="pl-PL"/>
        </w:rPr>
      </w:pPr>
    </w:p>
    <w:p w:rsidR="00F87BBC" w:rsidRPr="0064648C" w:rsidRDefault="00F87BBC" w:rsidP="00F87BBC">
      <w:pPr>
        <w:ind w:firstLine="708"/>
        <w:jc w:val="both"/>
        <w:rPr>
          <w:rFonts w:asciiTheme="majorHAnsi" w:hAnsiTheme="majorHAnsi"/>
          <w:sz w:val="24"/>
        </w:rPr>
      </w:pPr>
      <w:r w:rsidRPr="0064648C">
        <w:rPr>
          <w:rFonts w:asciiTheme="majorHAnsi" w:hAnsiTheme="majorHAnsi"/>
          <w:b/>
          <w:sz w:val="24"/>
          <w:lang w:val="pl-PL"/>
        </w:rPr>
        <w:t>Prirodnjački muzej Crne Gore</w:t>
      </w:r>
      <w:r w:rsidRPr="0064648C">
        <w:rPr>
          <w:rFonts w:asciiTheme="majorHAnsi" w:hAnsiTheme="majorHAnsi"/>
          <w:sz w:val="24"/>
          <w:lang w:val="pl-PL"/>
        </w:rPr>
        <w:t>,</w:t>
      </w:r>
      <w:r w:rsidRPr="0064648C">
        <w:rPr>
          <w:rFonts w:asciiTheme="majorHAnsi" w:hAnsiTheme="majorHAnsi"/>
          <w:sz w:val="24"/>
        </w:rPr>
        <w:t xml:space="preserve"> sa sjedištem u Podgorici, </w:t>
      </w:r>
      <w:r w:rsidR="00541973" w:rsidRPr="0064648C">
        <w:rPr>
          <w:rFonts w:asciiTheme="majorHAnsi" w:hAnsiTheme="majorHAnsi"/>
          <w:sz w:val="24"/>
        </w:rPr>
        <w:t xml:space="preserve">privremeno je </w:t>
      </w:r>
      <w:r w:rsidRPr="0064648C">
        <w:rPr>
          <w:rFonts w:asciiTheme="majorHAnsi" w:hAnsiTheme="majorHAnsi"/>
          <w:sz w:val="24"/>
        </w:rPr>
        <w:t xml:space="preserve">smješten u objektu koji </w:t>
      </w:r>
      <w:r w:rsidRPr="0064648C">
        <w:rPr>
          <w:rFonts w:asciiTheme="majorHAnsi" w:hAnsiTheme="majorHAnsi"/>
          <w:sz w:val="24"/>
          <w:lang w:val="sr-Latn-CS"/>
        </w:rPr>
        <w:t>ima status kulturno</w:t>
      </w:r>
      <w:r w:rsidR="009B784B" w:rsidRPr="0064648C">
        <w:rPr>
          <w:rFonts w:asciiTheme="majorHAnsi" w:hAnsiTheme="majorHAnsi"/>
          <w:sz w:val="24"/>
          <w:lang w:val="sr-Cyrl-CS"/>
        </w:rPr>
        <w:t>g</w:t>
      </w:r>
      <w:r w:rsidRPr="0064648C">
        <w:rPr>
          <w:rFonts w:asciiTheme="majorHAnsi" w:hAnsiTheme="majorHAnsi"/>
          <w:sz w:val="24"/>
          <w:lang w:val="sr-Latn-CS"/>
        </w:rPr>
        <w:t xml:space="preserve"> dobr</w:t>
      </w:r>
      <w:r w:rsidR="009B784B" w:rsidRPr="0064648C">
        <w:rPr>
          <w:rFonts w:asciiTheme="majorHAnsi" w:hAnsiTheme="majorHAnsi"/>
          <w:sz w:val="24"/>
          <w:lang w:val="sr-Cyrl-CS"/>
        </w:rPr>
        <w:t>a</w:t>
      </w:r>
      <w:r w:rsidRPr="0064648C">
        <w:rPr>
          <w:rFonts w:asciiTheme="majorHAnsi" w:hAnsiTheme="majorHAnsi"/>
          <w:sz w:val="24"/>
        </w:rPr>
        <w:t>. Kao specijalizovani muzej osnovan je 1995.godine.</w:t>
      </w:r>
      <w:r w:rsidR="009B784B" w:rsidRPr="0064648C">
        <w:rPr>
          <w:rFonts w:asciiTheme="majorHAnsi" w:hAnsiTheme="majorHAnsi"/>
          <w:sz w:val="24"/>
          <w:lang w:val="sr-Cyrl-CS"/>
        </w:rPr>
        <w:t xml:space="preserve"> </w:t>
      </w:r>
      <w:r w:rsidRPr="0064648C">
        <w:rPr>
          <w:rFonts w:asciiTheme="majorHAnsi" w:hAnsiTheme="majorHAnsi"/>
          <w:sz w:val="24"/>
        </w:rPr>
        <w:t>Početak razvoja ovog muzeja vezuje se za nekadašnju Prirodnjačku zbirku Crne Gore, koja je osnovana 1961.</w:t>
      </w:r>
      <w:r w:rsidR="009B784B" w:rsidRPr="0064648C">
        <w:rPr>
          <w:rFonts w:asciiTheme="majorHAnsi" w:hAnsiTheme="majorHAnsi"/>
          <w:sz w:val="24"/>
          <w:lang w:val="sr-Cyrl-CS"/>
        </w:rPr>
        <w:t xml:space="preserve"> </w:t>
      </w:r>
      <w:r w:rsidRPr="0064648C">
        <w:rPr>
          <w:rFonts w:asciiTheme="majorHAnsi" w:hAnsiTheme="majorHAnsi"/>
          <w:sz w:val="24"/>
        </w:rPr>
        <w:t xml:space="preserve">godine </w:t>
      </w:r>
      <w:r w:rsidR="009B784B" w:rsidRPr="0064648C">
        <w:rPr>
          <w:rFonts w:asciiTheme="majorHAnsi" w:hAnsiTheme="majorHAnsi"/>
          <w:sz w:val="24"/>
          <w:lang w:val="sr-Cyrl-CS"/>
        </w:rPr>
        <w:t>kada je</w:t>
      </w:r>
      <w:r w:rsidRPr="0064648C">
        <w:rPr>
          <w:rFonts w:asciiTheme="majorHAnsi" w:hAnsiTheme="majorHAnsi"/>
          <w:sz w:val="24"/>
        </w:rPr>
        <w:t xml:space="preserve">, </w:t>
      </w:r>
      <w:r w:rsidR="009B784B" w:rsidRPr="0064648C">
        <w:rPr>
          <w:rFonts w:asciiTheme="majorHAnsi" w:hAnsiTheme="majorHAnsi"/>
          <w:sz w:val="24"/>
          <w:lang w:val="sr-Cyrl-CS"/>
        </w:rPr>
        <w:t xml:space="preserve">odmah </w:t>
      </w:r>
      <w:r w:rsidRPr="0064648C">
        <w:rPr>
          <w:rFonts w:asciiTheme="majorHAnsi" w:hAnsiTheme="majorHAnsi"/>
          <w:sz w:val="24"/>
        </w:rPr>
        <w:t>nakon osnivanja, priključena Republičkom zavodu za zaštitu prirode.</w:t>
      </w:r>
      <w:r w:rsidR="009B784B" w:rsidRPr="0064648C">
        <w:rPr>
          <w:rFonts w:asciiTheme="majorHAnsi" w:hAnsiTheme="majorHAnsi"/>
          <w:sz w:val="24"/>
          <w:lang w:val="sr-Cyrl-CS"/>
        </w:rPr>
        <w:t xml:space="preserve"> </w:t>
      </w:r>
      <w:r w:rsidRPr="0064648C">
        <w:rPr>
          <w:rFonts w:asciiTheme="majorHAnsi" w:hAnsiTheme="majorHAnsi"/>
          <w:sz w:val="24"/>
        </w:rPr>
        <w:t>Sačuvani dio ove zbirke predstavljao je osnivački muzejski fond Prirodnjačkog muzeja.</w:t>
      </w:r>
    </w:p>
    <w:p w:rsidR="00F87BBC" w:rsidRPr="0064648C" w:rsidRDefault="00F87BBC" w:rsidP="00F87BBC">
      <w:pPr>
        <w:ind w:firstLine="708"/>
        <w:jc w:val="both"/>
        <w:rPr>
          <w:rFonts w:asciiTheme="majorHAnsi" w:hAnsiTheme="majorHAnsi"/>
          <w:sz w:val="24"/>
          <w:lang w:val="sr-Latn-CS"/>
        </w:rPr>
      </w:pPr>
      <w:r w:rsidRPr="0064648C">
        <w:rPr>
          <w:rFonts w:asciiTheme="majorHAnsi" w:hAnsiTheme="majorHAnsi"/>
          <w:sz w:val="24"/>
          <w:lang w:val="sr-Latn-CS"/>
        </w:rPr>
        <w:t xml:space="preserve">Prirodnjački muzej se bavi istraživanjem, prikupljanjem, zaštitom i prezentacijom muzealija prirodnjačkog sadržaja. </w:t>
      </w:r>
      <w:r w:rsidRPr="0064648C">
        <w:rPr>
          <w:rFonts w:asciiTheme="majorHAnsi" w:hAnsiTheme="majorHAnsi"/>
          <w:sz w:val="24"/>
          <w:lang w:val="pl-PL"/>
        </w:rPr>
        <w:t>Muzejski fond je sistematizovan u 12 zbir</w:t>
      </w:r>
      <w:r w:rsidR="00541973" w:rsidRPr="0064648C">
        <w:rPr>
          <w:rFonts w:asciiTheme="majorHAnsi" w:hAnsiTheme="majorHAnsi"/>
          <w:sz w:val="24"/>
          <w:lang w:val="pl-PL"/>
        </w:rPr>
        <w:t>ki, po vrstama živih organizama</w:t>
      </w:r>
      <w:r w:rsidRPr="0064648C">
        <w:rPr>
          <w:rFonts w:asciiTheme="majorHAnsi" w:hAnsiTheme="majorHAnsi"/>
          <w:sz w:val="24"/>
          <w:lang w:val="pl-PL"/>
        </w:rPr>
        <w:t xml:space="preserve"> i </w:t>
      </w:r>
      <w:r w:rsidR="00541973" w:rsidRPr="0064648C">
        <w:rPr>
          <w:rFonts w:asciiTheme="majorHAnsi" w:hAnsiTheme="majorHAnsi"/>
          <w:sz w:val="24"/>
          <w:lang w:val="pl-PL"/>
        </w:rPr>
        <w:t>posjeduje</w:t>
      </w:r>
      <w:r w:rsidRPr="0064648C">
        <w:rPr>
          <w:rFonts w:asciiTheme="majorHAnsi" w:hAnsiTheme="majorHAnsi"/>
          <w:sz w:val="24"/>
          <w:lang w:val="pl-PL"/>
        </w:rPr>
        <w:t xml:space="preserve"> 2.659 predmeta.</w:t>
      </w:r>
      <w:r w:rsidR="009B784B" w:rsidRPr="0064648C">
        <w:rPr>
          <w:rFonts w:asciiTheme="majorHAnsi" w:hAnsiTheme="majorHAnsi"/>
          <w:sz w:val="24"/>
          <w:lang w:val="sr-Cyrl-CS"/>
        </w:rPr>
        <w:t xml:space="preserve"> </w:t>
      </w:r>
      <w:r w:rsidR="004913DA" w:rsidRPr="0064648C">
        <w:rPr>
          <w:rFonts w:asciiTheme="majorHAnsi" w:hAnsiTheme="majorHAnsi"/>
          <w:sz w:val="24"/>
          <w:lang w:val="sr-Latn-CS"/>
        </w:rPr>
        <w:t>Finansijska sredstva za rad ova ustanova obezbjeđuje iz državnog budžeta</w:t>
      </w:r>
      <w:r w:rsidR="009B784B" w:rsidRPr="0064648C">
        <w:rPr>
          <w:rFonts w:asciiTheme="majorHAnsi" w:hAnsiTheme="majorHAnsi"/>
          <w:sz w:val="24"/>
          <w:lang w:val="sr-Cyrl-CS"/>
        </w:rPr>
        <w:t>,</w:t>
      </w:r>
      <w:r w:rsidR="004913DA" w:rsidRPr="0064648C">
        <w:rPr>
          <w:rFonts w:asciiTheme="majorHAnsi" w:hAnsiTheme="majorHAnsi"/>
          <w:sz w:val="24"/>
          <w:lang w:val="sr-Latn-CS"/>
        </w:rPr>
        <w:t xml:space="preserve"> kao posebna potrošaka jedinica.</w:t>
      </w:r>
      <w:r w:rsidRPr="0064648C">
        <w:rPr>
          <w:rFonts w:asciiTheme="majorHAnsi" w:hAnsiTheme="majorHAnsi"/>
          <w:sz w:val="24"/>
          <w:lang w:val="sr-Latn-CS"/>
        </w:rPr>
        <w:t xml:space="preserve"> Muzej </w:t>
      </w:r>
      <w:r w:rsidR="00541973" w:rsidRPr="0064648C">
        <w:rPr>
          <w:rFonts w:asciiTheme="majorHAnsi" w:hAnsiTheme="majorHAnsi"/>
          <w:sz w:val="24"/>
          <w:lang w:val="sr-Latn-CS"/>
        </w:rPr>
        <w:t xml:space="preserve">trenutno </w:t>
      </w:r>
      <w:r w:rsidRPr="0064648C">
        <w:rPr>
          <w:rFonts w:asciiTheme="majorHAnsi" w:hAnsiTheme="majorHAnsi"/>
          <w:sz w:val="24"/>
          <w:lang w:val="sr-Latn-CS"/>
        </w:rPr>
        <w:t>koristi oko 300 m</w:t>
      </w:r>
      <w:r w:rsidRPr="0064648C">
        <w:rPr>
          <w:rFonts w:asciiTheme="majorHAnsi" w:hAnsiTheme="majorHAnsi"/>
          <w:sz w:val="24"/>
          <w:vertAlign w:val="superscript"/>
          <w:lang w:val="sr-Latn-CS"/>
        </w:rPr>
        <w:t>2</w:t>
      </w:r>
      <w:r w:rsidR="009B784B" w:rsidRPr="0064648C">
        <w:rPr>
          <w:rFonts w:asciiTheme="majorHAnsi" w:hAnsiTheme="majorHAnsi"/>
          <w:sz w:val="24"/>
          <w:vertAlign w:val="superscript"/>
          <w:lang w:val="sr-Cyrl-CS"/>
        </w:rPr>
        <w:t xml:space="preserve"> </w:t>
      </w:r>
      <w:r w:rsidRPr="0064648C">
        <w:rPr>
          <w:rFonts w:asciiTheme="majorHAnsi" w:hAnsiTheme="majorHAnsi"/>
          <w:sz w:val="24"/>
          <w:lang w:val="sr-Latn-CS"/>
        </w:rPr>
        <w:t xml:space="preserve">, dok se trajno ne riješi prostor za ustanovu. </w:t>
      </w:r>
      <w:r w:rsidR="00541973" w:rsidRPr="0064648C">
        <w:rPr>
          <w:rFonts w:asciiTheme="majorHAnsi" w:hAnsiTheme="majorHAnsi"/>
          <w:sz w:val="24"/>
          <w:lang w:val="sr-Latn-CS"/>
        </w:rPr>
        <w:t xml:space="preserve">Muzej zapošljava </w:t>
      </w:r>
      <w:r w:rsidRPr="0064648C">
        <w:rPr>
          <w:rFonts w:asciiTheme="majorHAnsi" w:hAnsiTheme="majorHAnsi"/>
          <w:sz w:val="24"/>
          <w:lang w:val="sr-Latn-CS"/>
        </w:rPr>
        <w:t xml:space="preserve">25 </w:t>
      </w:r>
      <w:r w:rsidR="009B784B" w:rsidRPr="0064648C">
        <w:rPr>
          <w:rFonts w:asciiTheme="majorHAnsi" w:hAnsiTheme="majorHAnsi"/>
          <w:sz w:val="24"/>
          <w:lang w:val="sr-Cyrl-CS"/>
        </w:rPr>
        <w:t>osoba</w:t>
      </w:r>
      <w:r w:rsidRPr="0064648C">
        <w:rPr>
          <w:rFonts w:asciiTheme="majorHAnsi" w:hAnsiTheme="majorHAnsi"/>
          <w:sz w:val="24"/>
          <w:lang w:val="sr-Latn-CS"/>
        </w:rPr>
        <w:t>.</w:t>
      </w:r>
    </w:p>
    <w:p w:rsidR="00F87BBC" w:rsidRPr="0064648C" w:rsidRDefault="00F87BBC" w:rsidP="00F87BBC">
      <w:pPr>
        <w:ind w:firstLine="720"/>
        <w:jc w:val="both"/>
        <w:rPr>
          <w:rFonts w:asciiTheme="majorHAnsi" w:hAnsiTheme="majorHAnsi"/>
          <w:b/>
          <w:sz w:val="24"/>
          <w:lang w:val="sr-Latn-CS"/>
        </w:rPr>
      </w:pPr>
    </w:p>
    <w:p w:rsidR="00541973" w:rsidRPr="0064648C" w:rsidRDefault="00AD148A" w:rsidP="00F87BBC">
      <w:pPr>
        <w:ind w:firstLine="720"/>
        <w:jc w:val="both"/>
        <w:rPr>
          <w:rFonts w:asciiTheme="majorHAnsi" w:hAnsiTheme="majorHAnsi"/>
          <w:sz w:val="24"/>
          <w:lang w:val="sr-Latn-CS"/>
        </w:rPr>
      </w:pPr>
      <w:r w:rsidRPr="0064648C">
        <w:rPr>
          <w:rFonts w:asciiTheme="majorHAnsi" w:hAnsiTheme="majorHAnsi"/>
          <w:b/>
          <w:sz w:val="24"/>
          <w:lang w:val="sr-Latn-CS"/>
        </w:rPr>
        <w:t>Centralna narodna</w:t>
      </w:r>
      <w:r w:rsidR="00F87BBC" w:rsidRPr="0064648C">
        <w:rPr>
          <w:rFonts w:asciiTheme="majorHAnsi" w:hAnsiTheme="majorHAnsi"/>
          <w:b/>
          <w:sz w:val="24"/>
          <w:lang w:val="sr-Latn-CS"/>
        </w:rPr>
        <w:t xml:space="preserve"> biblioteka „Đurđe Crnojević</w:t>
      </w:r>
      <w:r w:rsidR="00541973" w:rsidRPr="0064648C">
        <w:rPr>
          <w:rFonts w:asciiTheme="majorHAnsi" w:hAnsiTheme="majorHAnsi"/>
          <w:b/>
          <w:sz w:val="24"/>
          <w:lang w:val="sr-Latn-CS"/>
        </w:rPr>
        <w:t>“</w:t>
      </w:r>
      <w:r w:rsidR="00F87BBC" w:rsidRPr="0064648C">
        <w:rPr>
          <w:rFonts w:asciiTheme="majorHAnsi" w:hAnsiTheme="majorHAnsi"/>
          <w:sz w:val="24"/>
        </w:rPr>
        <w:t xml:space="preserve">, </w:t>
      </w:r>
      <w:r w:rsidR="009655DB" w:rsidRPr="0064648C">
        <w:rPr>
          <w:rFonts w:asciiTheme="majorHAnsi" w:hAnsiTheme="majorHAnsi"/>
          <w:sz w:val="24"/>
          <w:lang w:val="sr-Latn-CS"/>
        </w:rPr>
        <w:t>smještena je na Cetinju</w:t>
      </w:r>
      <w:r w:rsidR="00541973" w:rsidRPr="0064648C">
        <w:rPr>
          <w:rFonts w:asciiTheme="majorHAnsi" w:hAnsiTheme="majorHAnsi"/>
          <w:sz w:val="24"/>
          <w:lang w:val="sr-Latn-CS"/>
        </w:rPr>
        <w:t xml:space="preserve"> u zgradi nekadašnjeg Italijanskog poslanstva, ukupne površine 2.231,50 m², </w:t>
      </w:r>
      <w:r w:rsidR="009655DB" w:rsidRPr="0064648C">
        <w:rPr>
          <w:rFonts w:asciiTheme="majorHAnsi" w:hAnsiTheme="majorHAnsi"/>
          <w:sz w:val="24"/>
          <w:lang w:val="sr-Cyrl-CS"/>
        </w:rPr>
        <w:t xml:space="preserve">te </w:t>
      </w:r>
      <w:r w:rsidR="00541973" w:rsidRPr="0064648C">
        <w:rPr>
          <w:rFonts w:asciiTheme="majorHAnsi" w:hAnsiTheme="majorHAnsi"/>
          <w:sz w:val="24"/>
          <w:lang w:val="sr-Latn-CS"/>
        </w:rPr>
        <w:t>u zgradi nekadašnjeg Francuskog poslanstva, površine 754 m². Objekti imaju status kulturno</w:t>
      </w:r>
      <w:r w:rsidR="009655DB" w:rsidRPr="0064648C">
        <w:rPr>
          <w:rFonts w:asciiTheme="majorHAnsi" w:hAnsiTheme="majorHAnsi"/>
          <w:sz w:val="24"/>
          <w:lang w:val="sr-Cyrl-CS"/>
        </w:rPr>
        <w:t>g</w:t>
      </w:r>
      <w:r w:rsidR="009655DB" w:rsidRPr="0064648C">
        <w:rPr>
          <w:rFonts w:asciiTheme="majorHAnsi" w:hAnsiTheme="majorHAnsi"/>
          <w:sz w:val="24"/>
          <w:lang w:val="sr-Latn-CS"/>
        </w:rPr>
        <w:t xml:space="preserve"> dobr</w:t>
      </w:r>
      <w:r w:rsidR="009655DB" w:rsidRPr="0064648C">
        <w:rPr>
          <w:rFonts w:asciiTheme="majorHAnsi" w:hAnsiTheme="majorHAnsi"/>
          <w:sz w:val="24"/>
          <w:lang w:val="sr-Cyrl-CS"/>
        </w:rPr>
        <w:t>a</w:t>
      </w:r>
      <w:r w:rsidR="00541973" w:rsidRPr="0064648C">
        <w:rPr>
          <w:rFonts w:asciiTheme="majorHAnsi" w:hAnsiTheme="majorHAnsi"/>
          <w:sz w:val="24"/>
          <w:lang w:val="sr-Latn-CS"/>
        </w:rPr>
        <w:t xml:space="preserve">. </w:t>
      </w:r>
      <w:r w:rsidR="00541973" w:rsidRPr="0064648C">
        <w:rPr>
          <w:rFonts w:asciiTheme="majorHAnsi" w:hAnsiTheme="majorHAnsi"/>
          <w:sz w:val="24"/>
          <w:lang w:val="sl-SI"/>
        </w:rPr>
        <w:t xml:space="preserve">U kompleksu </w:t>
      </w:r>
      <w:r w:rsidR="00541973" w:rsidRPr="0064648C">
        <w:rPr>
          <w:rFonts w:asciiTheme="majorHAnsi" w:hAnsiTheme="majorHAnsi"/>
          <w:sz w:val="24"/>
          <w:lang w:val="sr-Latn-CS"/>
        </w:rPr>
        <w:t xml:space="preserve">Italijanskog poslanstva, 1981. </w:t>
      </w:r>
      <w:r w:rsidR="009655DB" w:rsidRPr="0064648C">
        <w:rPr>
          <w:rFonts w:asciiTheme="majorHAnsi" w:hAnsiTheme="majorHAnsi"/>
          <w:sz w:val="24"/>
          <w:lang w:val="sr-Cyrl-CS"/>
        </w:rPr>
        <w:t>g</w:t>
      </w:r>
      <w:r w:rsidR="00541973" w:rsidRPr="0064648C">
        <w:rPr>
          <w:rFonts w:asciiTheme="majorHAnsi" w:hAnsiTheme="majorHAnsi"/>
          <w:sz w:val="24"/>
          <w:lang w:val="sr-Latn-CS"/>
        </w:rPr>
        <w:t>odine</w:t>
      </w:r>
      <w:r w:rsidR="009655DB" w:rsidRPr="0064648C">
        <w:rPr>
          <w:rFonts w:asciiTheme="majorHAnsi" w:hAnsiTheme="majorHAnsi"/>
          <w:sz w:val="24"/>
          <w:lang w:val="sr-Cyrl-CS"/>
        </w:rPr>
        <w:t>,</w:t>
      </w:r>
      <w:r w:rsidR="00541973" w:rsidRPr="0064648C">
        <w:rPr>
          <w:rFonts w:asciiTheme="majorHAnsi" w:hAnsiTheme="majorHAnsi"/>
          <w:sz w:val="24"/>
          <w:lang w:val="sr-Latn-CS"/>
        </w:rPr>
        <w:t xml:space="preserve"> dograđen je moderan depo za knjige, površine 4.563 m².</w:t>
      </w:r>
    </w:p>
    <w:p w:rsidR="00F87BBC" w:rsidRPr="0064648C" w:rsidRDefault="00F87BBC" w:rsidP="00F87BBC">
      <w:pPr>
        <w:ind w:firstLine="720"/>
        <w:jc w:val="both"/>
        <w:rPr>
          <w:rFonts w:asciiTheme="majorHAnsi" w:hAnsiTheme="majorHAnsi"/>
          <w:sz w:val="24"/>
        </w:rPr>
      </w:pPr>
      <w:r w:rsidRPr="0064648C">
        <w:rPr>
          <w:rFonts w:asciiTheme="majorHAnsi" w:hAnsiTheme="majorHAnsi"/>
          <w:sz w:val="24"/>
        </w:rPr>
        <w:t xml:space="preserve"> I</w:t>
      </w:r>
      <w:r w:rsidR="00541973" w:rsidRPr="0064648C">
        <w:rPr>
          <w:rFonts w:asciiTheme="majorHAnsi" w:hAnsiTheme="majorHAnsi"/>
          <w:sz w:val="24"/>
        </w:rPr>
        <w:t>nicijativa</w:t>
      </w:r>
      <w:r w:rsidRPr="0064648C">
        <w:rPr>
          <w:rFonts w:asciiTheme="majorHAnsi" w:hAnsiTheme="majorHAnsi"/>
          <w:sz w:val="24"/>
        </w:rPr>
        <w:t xml:space="preserve"> o obnavljanju državne biblioteke na Cetinju pokrenuta je 1893. </w:t>
      </w:r>
      <w:r w:rsidR="00541973" w:rsidRPr="0064648C">
        <w:rPr>
          <w:rFonts w:asciiTheme="majorHAnsi" w:hAnsiTheme="majorHAnsi"/>
          <w:sz w:val="24"/>
        </w:rPr>
        <w:t>g</w:t>
      </w:r>
      <w:r w:rsidRPr="0064648C">
        <w:rPr>
          <w:rFonts w:asciiTheme="majorHAnsi" w:hAnsiTheme="majorHAnsi"/>
          <w:sz w:val="24"/>
        </w:rPr>
        <w:t>odine</w:t>
      </w:r>
      <w:r w:rsidR="00541973" w:rsidRPr="0064648C">
        <w:rPr>
          <w:rFonts w:asciiTheme="majorHAnsi" w:hAnsiTheme="majorHAnsi"/>
          <w:sz w:val="24"/>
        </w:rPr>
        <w:t>, a do tada je tu funkciju imala Njegoševa biblioteka.</w:t>
      </w:r>
      <w:r w:rsidRPr="0064648C">
        <w:rPr>
          <w:rFonts w:asciiTheme="majorHAnsi" w:hAnsiTheme="majorHAnsi"/>
          <w:sz w:val="24"/>
        </w:rPr>
        <w:t xml:space="preserve"> Između dva svjetska rata, ulogu centralne </w:t>
      </w:r>
      <w:r w:rsidR="0000282E" w:rsidRPr="0064648C">
        <w:rPr>
          <w:rFonts w:asciiTheme="majorHAnsi" w:hAnsiTheme="majorHAnsi"/>
          <w:sz w:val="24"/>
        </w:rPr>
        <w:t>narodne</w:t>
      </w:r>
      <w:r w:rsidRPr="0064648C">
        <w:rPr>
          <w:rFonts w:asciiTheme="majorHAnsi" w:hAnsiTheme="majorHAnsi"/>
          <w:sz w:val="24"/>
        </w:rPr>
        <w:t xml:space="preserve"> biblioteke za Crnu Goru imala je Biblioteka Državnog muzeja na Cetinju, nastala 1926.</w:t>
      </w:r>
      <w:r w:rsidR="009655DB" w:rsidRPr="0064648C">
        <w:rPr>
          <w:rFonts w:asciiTheme="majorHAnsi" w:hAnsiTheme="majorHAnsi"/>
          <w:sz w:val="24"/>
          <w:lang w:val="sr-Cyrl-CS"/>
        </w:rPr>
        <w:t xml:space="preserve"> </w:t>
      </w:r>
      <w:r w:rsidRPr="0064648C">
        <w:rPr>
          <w:rFonts w:asciiTheme="majorHAnsi" w:hAnsiTheme="majorHAnsi"/>
          <w:sz w:val="24"/>
        </w:rPr>
        <w:t>god</w:t>
      </w:r>
      <w:r w:rsidR="00541973" w:rsidRPr="0064648C">
        <w:rPr>
          <w:rFonts w:asciiTheme="majorHAnsi" w:hAnsiTheme="majorHAnsi"/>
          <w:sz w:val="24"/>
        </w:rPr>
        <w:t>ine</w:t>
      </w:r>
      <w:r w:rsidR="00CC59C1" w:rsidRPr="0064648C">
        <w:rPr>
          <w:rFonts w:asciiTheme="majorHAnsi" w:hAnsiTheme="majorHAnsi"/>
          <w:sz w:val="24"/>
        </w:rPr>
        <w:t>,</w:t>
      </w:r>
      <w:r w:rsidR="009655DB" w:rsidRPr="0064648C">
        <w:rPr>
          <w:rFonts w:asciiTheme="majorHAnsi" w:hAnsiTheme="majorHAnsi"/>
          <w:sz w:val="24"/>
          <w:lang w:val="sr-Cyrl-CS"/>
        </w:rPr>
        <w:t xml:space="preserve"> </w:t>
      </w:r>
      <w:r w:rsidR="00EF6047" w:rsidRPr="0064648C">
        <w:rPr>
          <w:rFonts w:asciiTheme="majorHAnsi" w:hAnsiTheme="majorHAnsi"/>
          <w:sz w:val="24"/>
        </w:rPr>
        <w:t>uglavnom</w:t>
      </w:r>
      <w:r w:rsidR="009655DB" w:rsidRPr="0064648C">
        <w:rPr>
          <w:rFonts w:asciiTheme="majorHAnsi" w:hAnsiTheme="majorHAnsi"/>
          <w:sz w:val="24"/>
          <w:lang w:val="sr-Cyrl-CS"/>
        </w:rPr>
        <w:t xml:space="preserve"> </w:t>
      </w:r>
      <w:r w:rsidRPr="0064648C">
        <w:rPr>
          <w:rFonts w:asciiTheme="majorHAnsi" w:hAnsiTheme="majorHAnsi"/>
          <w:sz w:val="24"/>
        </w:rPr>
        <w:t>od preostalog fonda nekadašnje d</w:t>
      </w:r>
      <w:r w:rsidR="005E242B" w:rsidRPr="0064648C">
        <w:rPr>
          <w:rFonts w:asciiTheme="majorHAnsi" w:hAnsiTheme="majorHAnsi"/>
          <w:sz w:val="24"/>
        </w:rPr>
        <w:t>vorske biblioteke. </w:t>
      </w:r>
      <w:r w:rsidRPr="0064648C">
        <w:rPr>
          <w:rFonts w:asciiTheme="majorHAnsi" w:hAnsiTheme="majorHAnsi"/>
          <w:sz w:val="24"/>
        </w:rPr>
        <w:t>Zemaljska centralna biblioteka na Cetinju</w:t>
      </w:r>
      <w:r w:rsidR="009655DB" w:rsidRPr="0064648C">
        <w:rPr>
          <w:rFonts w:asciiTheme="majorHAnsi" w:hAnsiTheme="majorHAnsi"/>
          <w:sz w:val="24"/>
          <w:lang w:val="sr-Cyrl-CS"/>
        </w:rPr>
        <w:t xml:space="preserve"> </w:t>
      </w:r>
      <w:r w:rsidR="005E242B" w:rsidRPr="0064648C">
        <w:rPr>
          <w:rFonts w:asciiTheme="majorHAnsi" w:hAnsiTheme="majorHAnsi"/>
          <w:sz w:val="24"/>
        </w:rPr>
        <w:t xml:space="preserve">osnovana je 1946. </w:t>
      </w:r>
      <w:r w:rsidR="00EB2788" w:rsidRPr="0064648C">
        <w:rPr>
          <w:rFonts w:asciiTheme="majorHAnsi" w:hAnsiTheme="majorHAnsi"/>
          <w:sz w:val="24"/>
        </w:rPr>
        <w:t>g</w:t>
      </w:r>
      <w:r w:rsidR="005E242B" w:rsidRPr="0064648C">
        <w:rPr>
          <w:rFonts w:asciiTheme="majorHAnsi" w:hAnsiTheme="majorHAnsi"/>
          <w:sz w:val="24"/>
        </w:rPr>
        <w:t>odine.</w:t>
      </w:r>
      <w:r w:rsidR="009655DB" w:rsidRPr="0064648C">
        <w:rPr>
          <w:rFonts w:asciiTheme="majorHAnsi" w:hAnsiTheme="majorHAnsi"/>
          <w:sz w:val="24"/>
          <w:lang w:val="sr-Cyrl-CS"/>
        </w:rPr>
        <w:t xml:space="preserve"> </w:t>
      </w:r>
      <w:r w:rsidR="005E242B" w:rsidRPr="0064648C">
        <w:rPr>
          <w:rFonts w:asciiTheme="majorHAnsi" w:hAnsiTheme="majorHAnsi"/>
          <w:sz w:val="24"/>
        </w:rPr>
        <w:t>U</w:t>
      </w:r>
      <w:r w:rsidRPr="0064648C">
        <w:rPr>
          <w:rFonts w:asciiTheme="majorHAnsi" w:hAnsiTheme="majorHAnsi"/>
          <w:sz w:val="24"/>
        </w:rPr>
        <w:t xml:space="preserve"> početku </w:t>
      </w:r>
      <w:r w:rsidR="005E242B" w:rsidRPr="0064648C">
        <w:rPr>
          <w:rFonts w:asciiTheme="majorHAnsi" w:hAnsiTheme="majorHAnsi"/>
          <w:sz w:val="24"/>
        </w:rPr>
        <w:t>je funkcionisala u okviru Državnog muzeja</w:t>
      </w:r>
      <w:r w:rsidR="009655DB" w:rsidRPr="0064648C">
        <w:rPr>
          <w:rFonts w:asciiTheme="majorHAnsi" w:hAnsiTheme="majorHAnsi"/>
          <w:sz w:val="24"/>
          <w:lang w:val="sr-Cyrl-CS"/>
        </w:rPr>
        <w:t>,</w:t>
      </w:r>
      <w:r w:rsidRPr="0064648C">
        <w:rPr>
          <w:rFonts w:asciiTheme="majorHAnsi" w:hAnsiTheme="majorHAnsi"/>
          <w:sz w:val="24"/>
        </w:rPr>
        <w:t xml:space="preserve"> da bi</w:t>
      </w:r>
      <w:r w:rsidR="009655DB" w:rsidRPr="0064648C">
        <w:rPr>
          <w:rFonts w:asciiTheme="majorHAnsi" w:hAnsiTheme="majorHAnsi"/>
          <w:sz w:val="24"/>
          <w:lang w:val="sr-Cyrl-CS"/>
        </w:rPr>
        <w:t>,</w:t>
      </w:r>
      <w:r w:rsidRPr="0064648C">
        <w:rPr>
          <w:rFonts w:asciiTheme="majorHAnsi" w:hAnsiTheme="majorHAnsi"/>
          <w:sz w:val="24"/>
        </w:rPr>
        <w:t xml:space="preserve"> krajem 1946.</w:t>
      </w:r>
      <w:r w:rsidR="009655DB" w:rsidRPr="0064648C">
        <w:rPr>
          <w:rFonts w:asciiTheme="majorHAnsi" w:hAnsiTheme="majorHAnsi"/>
          <w:sz w:val="24"/>
          <w:lang w:val="sr-Cyrl-CS"/>
        </w:rPr>
        <w:t xml:space="preserve"> </w:t>
      </w:r>
      <w:r w:rsidRPr="0064648C">
        <w:rPr>
          <w:rFonts w:asciiTheme="majorHAnsi" w:hAnsiTheme="majorHAnsi"/>
          <w:sz w:val="24"/>
        </w:rPr>
        <w:t xml:space="preserve">godine, </w:t>
      </w:r>
      <w:r w:rsidR="00356EC5" w:rsidRPr="0064648C">
        <w:rPr>
          <w:rFonts w:asciiTheme="majorHAnsi" w:hAnsiTheme="majorHAnsi"/>
          <w:sz w:val="24"/>
        </w:rPr>
        <w:t xml:space="preserve">prerasla u </w:t>
      </w:r>
      <w:r w:rsidRPr="0064648C">
        <w:rPr>
          <w:rFonts w:asciiTheme="majorHAnsi" w:hAnsiTheme="majorHAnsi"/>
          <w:sz w:val="24"/>
        </w:rPr>
        <w:t>samostalnu ustanovu.</w:t>
      </w:r>
    </w:p>
    <w:p w:rsidR="00F87BBC" w:rsidRPr="0064648C" w:rsidRDefault="00F87BBC" w:rsidP="00D26DB2">
      <w:pPr>
        <w:ind w:firstLine="720"/>
        <w:jc w:val="both"/>
        <w:rPr>
          <w:rFonts w:asciiTheme="majorHAnsi" w:hAnsiTheme="majorHAnsi"/>
          <w:sz w:val="24"/>
          <w:lang w:val="sr-Latn-CS"/>
        </w:rPr>
      </w:pPr>
      <w:r w:rsidRPr="0064648C">
        <w:rPr>
          <w:rFonts w:asciiTheme="majorHAnsi" w:hAnsiTheme="majorHAnsi"/>
          <w:sz w:val="24"/>
          <w:lang w:val="sr-Latn-CS"/>
        </w:rPr>
        <w:t>C</w:t>
      </w:r>
      <w:r w:rsidR="00541973" w:rsidRPr="0064648C">
        <w:rPr>
          <w:rFonts w:asciiTheme="majorHAnsi" w:hAnsiTheme="majorHAnsi"/>
          <w:sz w:val="24"/>
          <w:lang w:val="sr-Latn-CS"/>
        </w:rPr>
        <w:t>entralna narodna biblioteka</w:t>
      </w:r>
      <w:r w:rsidR="009655DB" w:rsidRPr="0064648C">
        <w:rPr>
          <w:rFonts w:asciiTheme="majorHAnsi" w:hAnsiTheme="majorHAnsi"/>
          <w:sz w:val="24"/>
          <w:lang w:val="sr-Cyrl-CS"/>
        </w:rPr>
        <w:t xml:space="preserve"> </w:t>
      </w:r>
      <w:r w:rsidR="00EF6047" w:rsidRPr="0064648C">
        <w:rPr>
          <w:rFonts w:asciiTheme="majorHAnsi" w:hAnsiTheme="majorHAnsi"/>
          <w:sz w:val="24"/>
          <w:lang w:val="sr-Latn-CS"/>
        </w:rPr>
        <w:t>raspolaže</w:t>
      </w:r>
      <w:r w:rsidRPr="0064648C">
        <w:rPr>
          <w:rFonts w:asciiTheme="majorHAnsi" w:hAnsiTheme="majorHAnsi"/>
          <w:sz w:val="24"/>
          <w:lang w:val="sr-Latn-CS"/>
        </w:rPr>
        <w:t xml:space="preserve"> fond</w:t>
      </w:r>
      <w:r w:rsidR="00EF6047" w:rsidRPr="0064648C">
        <w:rPr>
          <w:rFonts w:asciiTheme="majorHAnsi" w:hAnsiTheme="majorHAnsi"/>
          <w:sz w:val="24"/>
          <w:lang w:val="sr-Latn-CS"/>
        </w:rPr>
        <w:t>om</w:t>
      </w:r>
      <w:r w:rsidRPr="0064648C">
        <w:rPr>
          <w:rFonts w:asciiTheme="majorHAnsi" w:hAnsiTheme="majorHAnsi"/>
          <w:sz w:val="24"/>
          <w:lang w:val="sr-Latn-CS"/>
        </w:rPr>
        <w:t xml:space="preserve"> od</w:t>
      </w:r>
      <w:r w:rsidR="009655DB" w:rsidRPr="0064648C">
        <w:rPr>
          <w:rFonts w:asciiTheme="majorHAnsi" w:hAnsiTheme="majorHAnsi"/>
          <w:sz w:val="24"/>
          <w:lang w:val="sr-Cyrl-CS"/>
        </w:rPr>
        <w:t xml:space="preserve"> </w:t>
      </w:r>
      <w:r w:rsidRPr="0064648C">
        <w:rPr>
          <w:rFonts w:asciiTheme="majorHAnsi" w:hAnsiTheme="majorHAnsi"/>
          <w:sz w:val="24"/>
          <w:lang w:val="sr-Latn-CS"/>
        </w:rPr>
        <w:t xml:space="preserve">oko dva miliona bibliotečkih jedinica i </w:t>
      </w:r>
      <w:r w:rsidR="00541973" w:rsidRPr="0064648C">
        <w:rPr>
          <w:rFonts w:asciiTheme="majorHAnsi" w:hAnsiTheme="majorHAnsi"/>
          <w:sz w:val="24"/>
          <w:lang w:val="sr-Latn-CS"/>
        </w:rPr>
        <w:t>umrežena je</w:t>
      </w:r>
      <w:r w:rsidR="009655DB" w:rsidRPr="0064648C">
        <w:rPr>
          <w:rFonts w:asciiTheme="majorHAnsi" w:hAnsiTheme="majorHAnsi"/>
          <w:sz w:val="24"/>
          <w:lang w:val="sr-Cyrl-CS"/>
        </w:rPr>
        <w:t xml:space="preserve"> </w:t>
      </w:r>
      <w:r w:rsidR="00541973" w:rsidRPr="0064648C">
        <w:rPr>
          <w:rFonts w:asciiTheme="majorHAnsi" w:hAnsiTheme="majorHAnsi"/>
          <w:sz w:val="24"/>
          <w:lang w:val="sr-Latn-CS"/>
        </w:rPr>
        <w:t>u bibliotečko-informacioni sistem</w:t>
      </w:r>
      <w:r w:rsidRPr="0064648C">
        <w:rPr>
          <w:rFonts w:asciiTheme="majorHAnsi" w:hAnsiTheme="majorHAnsi"/>
          <w:sz w:val="24"/>
          <w:lang w:val="sr-Latn-CS"/>
        </w:rPr>
        <w:t xml:space="preserve"> COBIS, što je stavlja u rang evropskih nacionalnih biblioteka. U okviru ovog fonda, nalazi se zbirka stare i rijetke crnogorske knjige i periodike – „Montenegrina“, koja sadrži oko 37.000 bibliotečkih jedinica. </w:t>
      </w:r>
      <w:r w:rsidR="004913DA" w:rsidRPr="0064648C">
        <w:rPr>
          <w:rFonts w:asciiTheme="majorHAnsi" w:hAnsiTheme="majorHAnsi"/>
          <w:sz w:val="24"/>
          <w:lang w:val="sr-Latn-CS"/>
        </w:rPr>
        <w:t>Finansijska sredstva za rad ova ustanova obezbjeđuje iz državnog budžeta</w:t>
      </w:r>
      <w:r w:rsidR="00370AB6" w:rsidRPr="0064648C">
        <w:rPr>
          <w:rFonts w:asciiTheme="majorHAnsi" w:hAnsiTheme="majorHAnsi"/>
          <w:sz w:val="24"/>
          <w:lang w:val="sr-Cyrl-CS"/>
        </w:rPr>
        <w:t>,</w:t>
      </w:r>
      <w:r w:rsidR="004913DA" w:rsidRPr="0064648C">
        <w:rPr>
          <w:rFonts w:asciiTheme="majorHAnsi" w:hAnsiTheme="majorHAnsi"/>
          <w:sz w:val="24"/>
          <w:lang w:val="sr-Latn-CS"/>
        </w:rPr>
        <w:t xml:space="preserve"> kao posebna potrošaka jedinica.</w:t>
      </w:r>
      <w:r w:rsidR="00541973" w:rsidRPr="0064648C">
        <w:rPr>
          <w:rFonts w:asciiTheme="majorHAnsi" w:hAnsiTheme="majorHAnsi"/>
          <w:sz w:val="24"/>
          <w:lang w:val="sr-Latn-CS"/>
        </w:rPr>
        <w:t xml:space="preserve"> Biblioteka zapošljava</w:t>
      </w:r>
      <w:r w:rsidRPr="0064648C">
        <w:rPr>
          <w:rFonts w:asciiTheme="majorHAnsi" w:hAnsiTheme="majorHAnsi"/>
          <w:sz w:val="24"/>
          <w:lang w:val="sr-Latn-CS"/>
        </w:rPr>
        <w:t xml:space="preserve"> 85 </w:t>
      </w:r>
      <w:r w:rsidR="00370AB6" w:rsidRPr="0064648C">
        <w:rPr>
          <w:rFonts w:asciiTheme="majorHAnsi" w:hAnsiTheme="majorHAnsi"/>
          <w:sz w:val="24"/>
          <w:lang w:val="sr-Cyrl-CS"/>
        </w:rPr>
        <w:t>osoba</w:t>
      </w:r>
      <w:r w:rsidRPr="0064648C">
        <w:rPr>
          <w:rFonts w:asciiTheme="majorHAnsi" w:hAnsiTheme="majorHAnsi"/>
          <w:sz w:val="24"/>
          <w:lang w:val="sr-Latn-CS"/>
        </w:rPr>
        <w:t>.</w:t>
      </w:r>
      <w:r w:rsidR="00B37644" w:rsidRPr="0064648C">
        <w:rPr>
          <w:rFonts w:asciiTheme="majorHAnsi" w:hAnsiTheme="majorHAnsi"/>
          <w:sz w:val="24"/>
          <w:lang w:val="sr-Latn-CS"/>
        </w:rPr>
        <w:t xml:space="preserve"> Programom „Cetinje – grad kulture 2010-2013“ predviđen je završetak svih radova na rekonstrukciji Italijanskog poslanstva i završetak radova na sanaciji glavnog depoa Centralne narodne biblioteke. Istim program</w:t>
      </w:r>
      <w:r w:rsidR="00370AB6" w:rsidRPr="0064648C">
        <w:rPr>
          <w:rFonts w:asciiTheme="majorHAnsi" w:hAnsiTheme="majorHAnsi"/>
          <w:sz w:val="24"/>
          <w:lang w:val="sr-Latn-CS"/>
        </w:rPr>
        <w:t>om predviđen</w:t>
      </w:r>
      <w:r w:rsidR="00370AB6" w:rsidRPr="0064648C">
        <w:rPr>
          <w:rFonts w:asciiTheme="majorHAnsi" w:hAnsiTheme="majorHAnsi"/>
          <w:sz w:val="24"/>
          <w:lang w:val="sr-Cyrl-CS"/>
        </w:rPr>
        <w:t>a je</w:t>
      </w:r>
      <w:r w:rsidR="00B37644" w:rsidRPr="0064648C">
        <w:rPr>
          <w:rFonts w:asciiTheme="majorHAnsi" w:hAnsiTheme="majorHAnsi"/>
          <w:sz w:val="24"/>
          <w:lang w:val="sr-Latn-CS"/>
        </w:rPr>
        <w:t xml:space="preserve"> rekonstrukcija krova Francuskog poslanstva, spoljni </w:t>
      </w:r>
      <w:r w:rsidR="00B37644" w:rsidRPr="0064648C">
        <w:rPr>
          <w:rFonts w:asciiTheme="majorHAnsi" w:hAnsiTheme="majorHAnsi"/>
          <w:sz w:val="24"/>
          <w:lang w:val="sr-Latn-CS"/>
        </w:rPr>
        <w:lastRenderedPageBreak/>
        <w:t xml:space="preserve">restauratorsko-konzervatorski radovi, restauracija enterijera, uređenje dvorišta i saniranje ograde. </w:t>
      </w:r>
    </w:p>
    <w:p w:rsidR="00D26DB2" w:rsidRPr="0064648C" w:rsidRDefault="00D26DB2" w:rsidP="00D26DB2">
      <w:pPr>
        <w:ind w:firstLine="720"/>
        <w:jc w:val="both"/>
        <w:rPr>
          <w:rFonts w:asciiTheme="majorHAnsi" w:hAnsiTheme="majorHAnsi"/>
          <w:sz w:val="24"/>
          <w:lang w:val="sr-Latn-CS"/>
        </w:rPr>
      </w:pPr>
    </w:p>
    <w:p w:rsidR="00F87BBC" w:rsidRPr="0064648C" w:rsidRDefault="00F87BBC" w:rsidP="00F87BBC">
      <w:pPr>
        <w:autoSpaceDE w:val="0"/>
        <w:autoSpaceDN w:val="0"/>
        <w:adjustRightInd w:val="0"/>
        <w:ind w:firstLine="720"/>
        <w:jc w:val="both"/>
        <w:rPr>
          <w:rFonts w:asciiTheme="majorHAnsi" w:hAnsiTheme="majorHAnsi"/>
          <w:sz w:val="24"/>
          <w:lang w:val="hr-HR"/>
        </w:rPr>
      </w:pPr>
      <w:r w:rsidRPr="0064648C">
        <w:rPr>
          <w:rFonts w:asciiTheme="majorHAnsi" w:hAnsiTheme="majorHAnsi"/>
          <w:b/>
          <w:sz w:val="24"/>
          <w:lang w:val="sr-Latn-CS"/>
        </w:rPr>
        <w:t>Crnogorska kinoteka</w:t>
      </w:r>
      <w:r w:rsidRPr="0064648C">
        <w:rPr>
          <w:rFonts w:asciiTheme="majorHAnsi" w:hAnsiTheme="majorHAnsi"/>
          <w:sz w:val="24"/>
          <w:lang w:val="sr-Latn-CS"/>
        </w:rPr>
        <w:t>,</w:t>
      </w:r>
      <w:r w:rsidRPr="0064648C">
        <w:rPr>
          <w:rFonts w:asciiTheme="majorHAnsi" w:hAnsiTheme="majorHAnsi"/>
          <w:sz w:val="24"/>
          <w:lang w:val="hr-HR"/>
        </w:rPr>
        <w:t xml:space="preserve"> sa sjedištem u Podgorici, osnovana je </w:t>
      </w:r>
      <w:r w:rsidRPr="0064648C">
        <w:rPr>
          <w:rFonts w:asciiTheme="majorHAnsi" w:hAnsiTheme="majorHAnsi"/>
          <w:bCs/>
          <w:sz w:val="24"/>
          <w:lang w:val="hr-HR"/>
        </w:rPr>
        <w:t>2000. godine</w:t>
      </w:r>
      <w:r w:rsidRPr="0064648C">
        <w:rPr>
          <w:rFonts w:asciiTheme="majorHAnsi" w:hAnsiTheme="majorHAnsi"/>
          <w:sz w:val="24"/>
          <w:lang w:val="sr-Latn-CS"/>
        </w:rPr>
        <w:t>. Smještena je u neadekvatnom prostoru, ukupne površine 271 m², koje je u vlasništvu Opštine Podgorica</w:t>
      </w:r>
      <w:r w:rsidR="00541973" w:rsidRPr="0064648C">
        <w:rPr>
          <w:rFonts w:asciiTheme="majorHAnsi" w:hAnsiTheme="majorHAnsi"/>
          <w:sz w:val="24"/>
          <w:lang w:val="sr-Latn-CS"/>
        </w:rPr>
        <w:t>. Kinoteka prikuplja</w:t>
      </w:r>
      <w:r w:rsidRPr="0064648C">
        <w:rPr>
          <w:rFonts w:asciiTheme="majorHAnsi" w:hAnsiTheme="majorHAnsi"/>
          <w:sz w:val="24"/>
          <w:lang w:val="sr-Latn-CS"/>
        </w:rPr>
        <w:t xml:space="preserve"> i čuva domaća i inostrana kinematografska djela i građu, bez obzira na vrstu i kvalitet nosača na kojima su snimljena il</w:t>
      </w:r>
      <w:r w:rsidR="00541973" w:rsidRPr="0064648C">
        <w:rPr>
          <w:rFonts w:asciiTheme="majorHAnsi" w:hAnsiTheme="majorHAnsi"/>
          <w:sz w:val="24"/>
          <w:lang w:val="sr-Latn-CS"/>
        </w:rPr>
        <w:t>i zabilježena, što podrazumijeva</w:t>
      </w:r>
      <w:r w:rsidRPr="0064648C">
        <w:rPr>
          <w:rFonts w:asciiTheme="majorHAnsi" w:hAnsiTheme="majorHAnsi"/>
          <w:sz w:val="24"/>
          <w:lang w:val="sr-Latn-CS"/>
        </w:rPr>
        <w:t xml:space="preserve">: evidentiranje, prikupljanje, sređivanje, korišćenje i prezentaciju crnogorskih kinematografskih djela i građe; prikupljanje, čuvanje i prezentaciju kinematografskih djela značajnih autora jugoslovenske i svjetske kinematografije; pružanje pomoći fizičkim i pravnim licima koja se bave praktičnim i teorijskim istraživanjima; organizovanje simpozijuma, festivala, predavanja, savjetovanja, tribina, tematskih programa i drugih manifestacija koje su od značaja za kinematografski život i kulturu uopšte; izdavanje stručne literature i publikacija iz oblasti kinematografije. </w:t>
      </w:r>
      <w:r w:rsidR="004913DA" w:rsidRPr="0064648C">
        <w:rPr>
          <w:rFonts w:asciiTheme="majorHAnsi" w:hAnsiTheme="majorHAnsi"/>
          <w:sz w:val="24"/>
          <w:lang w:val="sr-Latn-CS"/>
        </w:rPr>
        <w:t>Finansijska sredstva za rad ova ustanova obezbjeđuje iz državnog budžeta</w:t>
      </w:r>
      <w:r w:rsidR="00370AB6" w:rsidRPr="0064648C">
        <w:rPr>
          <w:rFonts w:asciiTheme="majorHAnsi" w:hAnsiTheme="majorHAnsi"/>
          <w:sz w:val="24"/>
          <w:lang w:val="sr-Cyrl-CS"/>
        </w:rPr>
        <w:t>,</w:t>
      </w:r>
      <w:r w:rsidR="004913DA" w:rsidRPr="0064648C">
        <w:rPr>
          <w:rFonts w:asciiTheme="majorHAnsi" w:hAnsiTheme="majorHAnsi"/>
          <w:sz w:val="24"/>
          <w:lang w:val="sr-Latn-CS"/>
        </w:rPr>
        <w:t xml:space="preserve"> kao posebna potrošaka jedinica</w:t>
      </w:r>
      <w:r w:rsidR="00541973" w:rsidRPr="0064648C">
        <w:rPr>
          <w:rFonts w:asciiTheme="majorHAnsi" w:hAnsiTheme="majorHAnsi"/>
          <w:sz w:val="24"/>
          <w:lang w:val="sr-Latn-CS"/>
        </w:rPr>
        <w:t>. Kinoteka zapošljava pet</w:t>
      </w:r>
      <w:r w:rsidR="00B37644" w:rsidRPr="0064648C">
        <w:rPr>
          <w:rFonts w:asciiTheme="majorHAnsi" w:hAnsiTheme="majorHAnsi"/>
          <w:sz w:val="24"/>
          <w:lang w:val="sr-Latn-CS"/>
        </w:rPr>
        <w:t xml:space="preserve"> </w:t>
      </w:r>
      <w:r w:rsidR="00370AB6" w:rsidRPr="0064648C">
        <w:rPr>
          <w:rFonts w:asciiTheme="majorHAnsi" w:hAnsiTheme="majorHAnsi"/>
          <w:sz w:val="24"/>
          <w:lang w:val="sr-Cyrl-CS"/>
        </w:rPr>
        <w:t>osoba</w:t>
      </w:r>
      <w:r w:rsidRPr="0064648C">
        <w:rPr>
          <w:rFonts w:asciiTheme="majorHAnsi" w:hAnsiTheme="majorHAnsi"/>
          <w:sz w:val="24"/>
          <w:lang w:val="sr-Latn-CS"/>
        </w:rPr>
        <w:t>.</w:t>
      </w:r>
      <w:r w:rsidR="00B37644" w:rsidRPr="0064648C">
        <w:rPr>
          <w:rFonts w:asciiTheme="majorHAnsi" w:hAnsiTheme="majorHAnsi"/>
          <w:sz w:val="24"/>
          <w:lang w:val="sr-Latn-CS"/>
        </w:rPr>
        <w:t xml:space="preserve"> Master planom ulaganja u infrastrukturu u sektorima obrazovanja, zdravlja, kulture, sporta i državne uprave za period 2011-2020</w:t>
      </w:r>
      <w:r w:rsidR="00370AB6" w:rsidRPr="0064648C">
        <w:rPr>
          <w:rFonts w:asciiTheme="majorHAnsi" w:hAnsiTheme="majorHAnsi"/>
          <w:sz w:val="24"/>
          <w:lang w:val="sr-Cyrl-CS"/>
        </w:rPr>
        <w:t>.</w:t>
      </w:r>
      <w:r w:rsidR="00B37644" w:rsidRPr="0064648C">
        <w:rPr>
          <w:rFonts w:asciiTheme="majorHAnsi" w:hAnsiTheme="majorHAnsi"/>
          <w:sz w:val="24"/>
          <w:lang w:val="sr-Latn-CS"/>
        </w:rPr>
        <w:t xml:space="preserve"> planiran je završetak izgradnje novog objekta za Muzički centar Crne Gore i Crnogorsku kinoteku. Za potrebe Crnogorske kinoteke predviđen je prostor površine 1300 m2. </w:t>
      </w:r>
    </w:p>
    <w:p w:rsidR="00F87BBC" w:rsidRPr="0064648C" w:rsidRDefault="00F87BBC" w:rsidP="00F87BBC">
      <w:pPr>
        <w:ind w:firstLine="720"/>
        <w:jc w:val="both"/>
        <w:rPr>
          <w:rFonts w:asciiTheme="majorHAnsi" w:hAnsiTheme="majorHAnsi"/>
          <w:sz w:val="24"/>
          <w:lang w:val="sr-Latn-CS"/>
        </w:rPr>
      </w:pPr>
    </w:p>
    <w:p w:rsidR="00F87BBC" w:rsidRPr="0064648C" w:rsidRDefault="00F87BBC" w:rsidP="00F87BBC">
      <w:pPr>
        <w:autoSpaceDE w:val="0"/>
        <w:autoSpaceDN w:val="0"/>
        <w:adjustRightInd w:val="0"/>
        <w:jc w:val="both"/>
        <w:rPr>
          <w:rFonts w:asciiTheme="majorHAnsi" w:hAnsiTheme="majorHAnsi"/>
          <w:sz w:val="24"/>
          <w:lang w:val="sr-Latn-CS"/>
        </w:rPr>
      </w:pPr>
      <w:r w:rsidRPr="0064648C">
        <w:rPr>
          <w:rFonts w:asciiTheme="majorHAnsi" w:hAnsiTheme="majorHAnsi"/>
          <w:b/>
          <w:sz w:val="24"/>
          <w:lang w:val="sr-Latn-CS"/>
        </w:rPr>
        <w:tab/>
        <w:t>Biblioteka za slijepe</w:t>
      </w:r>
      <w:r w:rsidRPr="0064648C">
        <w:rPr>
          <w:rFonts w:asciiTheme="majorHAnsi" w:hAnsiTheme="majorHAnsi"/>
          <w:sz w:val="24"/>
          <w:lang w:val="sr-Latn-CS"/>
        </w:rPr>
        <w:t>,</w:t>
      </w:r>
      <w:r w:rsidR="00B37644" w:rsidRPr="0064648C">
        <w:rPr>
          <w:rFonts w:asciiTheme="majorHAnsi" w:hAnsiTheme="majorHAnsi"/>
          <w:sz w:val="24"/>
          <w:lang w:val="sr-Latn-CS"/>
        </w:rPr>
        <w:t xml:space="preserve"> </w:t>
      </w:r>
      <w:r w:rsidRPr="0064648C">
        <w:rPr>
          <w:rFonts w:asciiTheme="majorHAnsi" w:hAnsiTheme="majorHAnsi"/>
          <w:sz w:val="24"/>
          <w:lang w:val="sr-Latn-CS"/>
        </w:rPr>
        <w:t>sa sjedištem u Podgorici, osnovana je 2004. godine. Smještena je u iznamljenom prostoru, površine 360 m². Ima fond od 10.954 bibliotečke jedinice, u svim formatima dostupnim korisnicima oštećenog vida. Osnovna djelatnost Biblioteke je nabavka, obrada, čuvanje, ustupanje na kori</w:t>
      </w:r>
      <w:r w:rsidR="00541973" w:rsidRPr="0064648C">
        <w:rPr>
          <w:rFonts w:asciiTheme="majorHAnsi" w:hAnsiTheme="majorHAnsi"/>
          <w:sz w:val="24"/>
          <w:lang w:val="sr-Latn-CS"/>
        </w:rPr>
        <w:t>šćenje knjiga štampanih na Braje</w:t>
      </w:r>
      <w:r w:rsidRPr="0064648C">
        <w:rPr>
          <w:rFonts w:asciiTheme="majorHAnsi" w:hAnsiTheme="majorHAnsi"/>
          <w:sz w:val="24"/>
          <w:lang w:val="sr-Latn-CS"/>
        </w:rPr>
        <w:t>vom pismu</w:t>
      </w:r>
      <w:r w:rsidR="00541973" w:rsidRPr="0064648C">
        <w:rPr>
          <w:rFonts w:asciiTheme="majorHAnsi" w:hAnsiTheme="majorHAnsi"/>
          <w:sz w:val="24"/>
          <w:lang w:val="sr-Latn-CS"/>
        </w:rPr>
        <w:t xml:space="preserve"> i u tehnikama dostupnim osobama</w:t>
      </w:r>
      <w:r w:rsidRPr="0064648C">
        <w:rPr>
          <w:rFonts w:asciiTheme="majorHAnsi" w:hAnsiTheme="majorHAnsi"/>
          <w:sz w:val="24"/>
          <w:lang w:val="sr-Latn-CS"/>
        </w:rPr>
        <w:t xml:space="preserve"> oštećenog vida, kao i izdavanje knjiga na Braj</w:t>
      </w:r>
      <w:r w:rsidR="00541973" w:rsidRPr="0064648C">
        <w:rPr>
          <w:rFonts w:asciiTheme="majorHAnsi" w:hAnsiTheme="majorHAnsi"/>
          <w:sz w:val="24"/>
          <w:lang w:val="sr-Latn-CS"/>
        </w:rPr>
        <w:t>e</w:t>
      </w:r>
      <w:r w:rsidRPr="0064648C">
        <w:rPr>
          <w:rFonts w:asciiTheme="majorHAnsi" w:hAnsiTheme="majorHAnsi"/>
          <w:sz w:val="24"/>
          <w:lang w:val="sr-Latn-CS"/>
        </w:rPr>
        <w:t xml:space="preserve">vom pismu, izdavanje časopisa za slijepe, organizovanje čitaonice, i drugo. </w:t>
      </w:r>
      <w:r w:rsidR="004913DA" w:rsidRPr="0064648C">
        <w:rPr>
          <w:rFonts w:asciiTheme="majorHAnsi" w:hAnsiTheme="majorHAnsi"/>
          <w:sz w:val="24"/>
          <w:lang w:val="sr-Latn-CS"/>
        </w:rPr>
        <w:t>Finansijska sredstva za rad ova ustanova obezbjeđuje iz državnog budžeta</w:t>
      </w:r>
      <w:r w:rsidR="00370AB6" w:rsidRPr="0064648C">
        <w:rPr>
          <w:rFonts w:asciiTheme="majorHAnsi" w:hAnsiTheme="majorHAnsi"/>
          <w:sz w:val="24"/>
          <w:lang w:val="sr-Cyrl-CS"/>
        </w:rPr>
        <w:t>,</w:t>
      </w:r>
      <w:r w:rsidR="004913DA" w:rsidRPr="0064648C">
        <w:rPr>
          <w:rFonts w:asciiTheme="majorHAnsi" w:hAnsiTheme="majorHAnsi"/>
          <w:sz w:val="24"/>
          <w:lang w:val="sr-Latn-CS"/>
        </w:rPr>
        <w:t xml:space="preserve"> kao posebna potrošaka jedinica, </w:t>
      </w:r>
      <w:r w:rsidR="00370AB6" w:rsidRPr="0064648C">
        <w:rPr>
          <w:rFonts w:asciiTheme="majorHAnsi" w:hAnsiTheme="majorHAnsi"/>
          <w:sz w:val="24"/>
          <w:lang w:val="sr-Cyrl-CS"/>
        </w:rPr>
        <w:t>ali</w:t>
      </w:r>
      <w:r w:rsidR="004913DA" w:rsidRPr="0064648C">
        <w:rPr>
          <w:rFonts w:asciiTheme="majorHAnsi" w:hAnsiTheme="majorHAnsi"/>
          <w:sz w:val="24"/>
          <w:lang w:val="sr-Latn-CS"/>
        </w:rPr>
        <w:t xml:space="preserve"> i</w:t>
      </w:r>
      <w:r w:rsidRPr="0064648C">
        <w:rPr>
          <w:rFonts w:asciiTheme="majorHAnsi" w:hAnsiTheme="majorHAnsi"/>
          <w:sz w:val="24"/>
          <w:lang w:val="sr-Latn-CS"/>
        </w:rPr>
        <w:t xml:space="preserve"> sopstvenim prihodima, donacijama i drugim izvorima.</w:t>
      </w:r>
      <w:r w:rsidR="00541973" w:rsidRPr="0064648C">
        <w:rPr>
          <w:rFonts w:asciiTheme="majorHAnsi" w:hAnsiTheme="majorHAnsi"/>
          <w:sz w:val="24"/>
          <w:lang w:val="sr-Latn-CS"/>
        </w:rPr>
        <w:t xml:space="preserve"> Biblioteka zapošljava sedam</w:t>
      </w:r>
      <w:r w:rsidR="00B37644" w:rsidRPr="0064648C">
        <w:rPr>
          <w:rFonts w:asciiTheme="majorHAnsi" w:hAnsiTheme="majorHAnsi"/>
          <w:sz w:val="24"/>
          <w:lang w:val="sr-Latn-CS"/>
        </w:rPr>
        <w:t xml:space="preserve"> </w:t>
      </w:r>
      <w:r w:rsidR="00541973" w:rsidRPr="0064648C">
        <w:rPr>
          <w:rFonts w:asciiTheme="majorHAnsi" w:hAnsiTheme="majorHAnsi"/>
          <w:sz w:val="24"/>
          <w:lang w:val="sr-Latn-CS"/>
        </w:rPr>
        <w:t>ljudi</w:t>
      </w:r>
      <w:r w:rsidRPr="0064648C">
        <w:rPr>
          <w:rFonts w:asciiTheme="majorHAnsi" w:hAnsiTheme="majorHAnsi"/>
          <w:sz w:val="24"/>
          <w:lang w:val="sr-Latn-CS"/>
        </w:rPr>
        <w:t>.</w:t>
      </w:r>
      <w:r w:rsidR="00B37644" w:rsidRPr="0064648C">
        <w:rPr>
          <w:rFonts w:asciiTheme="majorHAnsi" w:hAnsiTheme="majorHAnsi"/>
          <w:sz w:val="24"/>
          <w:lang w:val="sr-Latn-CS"/>
        </w:rPr>
        <w:t xml:space="preserve"> Master planom ulaganja u infrastrukturu u sektorima obrazovanja, zdravlja, kulture, sporta i državne uprave za period 2011-2020</w:t>
      </w:r>
      <w:r w:rsidR="00370AB6" w:rsidRPr="0064648C">
        <w:rPr>
          <w:rFonts w:asciiTheme="majorHAnsi" w:hAnsiTheme="majorHAnsi"/>
          <w:sz w:val="24"/>
          <w:lang w:val="sr-Cyrl-CS"/>
        </w:rPr>
        <w:t>.</w:t>
      </w:r>
      <w:r w:rsidR="00B37644" w:rsidRPr="0064648C">
        <w:rPr>
          <w:rFonts w:asciiTheme="majorHAnsi" w:hAnsiTheme="majorHAnsi"/>
          <w:sz w:val="24"/>
          <w:lang w:val="sr-Latn-CS"/>
        </w:rPr>
        <w:t xml:space="preserve"> za potrebe obezbjeđ</w:t>
      </w:r>
      <w:r w:rsidR="00370AB6" w:rsidRPr="0064648C">
        <w:rPr>
          <w:rFonts w:asciiTheme="majorHAnsi" w:hAnsiTheme="majorHAnsi"/>
          <w:sz w:val="24"/>
          <w:lang w:val="sr-Cyrl-CS"/>
        </w:rPr>
        <w:t xml:space="preserve">ivanja </w:t>
      </w:r>
      <w:r w:rsidR="00B37644" w:rsidRPr="0064648C">
        <w:rPr>
          <w:rFonts w:asciiTheme="majorHAnsi" w:hAnsiTheme="majorHAnsi"/>
          <w:sz w:val="24"/>
          <w:lang w:val="sr-Latn-CS"/>
        </w:rPr>
        <w:t>prostora za rad Biblioteke za slijepe</w:t>
      </w:r>
      <w:r w:rsidR="00370AB6" w:rsidRPr="0064648C">
        <w:rPr>
          <w:rFonts w:asciiTheme="majorHAnsi" w:hAnsiTheme="majorHAnsi"/>
          <w:sz w:val="24"/>
          <w:lang w:val="sr-Cyrl-CS"/>
        </w:rPr>
        <w:t>,</w:t>
      </w:r>
      <w:r w:rsidR="00B37644" w:rsidRPr="0064648C">
        <w:rPr>
          <w:rFonts w:asciiTheme="majorHAnsi" w:hAnsiTheme="majorHAnsi"/>
          <w:sz w:val="24"/>
          <w:lang w:val="sr-Latn-CS"/>
        </w:rPr>
        <w:t xml:space="preserve"> planirana je izgradnja objekta u Podgorici, površine oko 400 m2. </w:t>
      </w:r>
    </w:p>
    <w:p w:rsidR="00F87BBC" w:rsidRPr="0064648C" w:rsidRDefault="00F87BBC" w:rsidP="00F87BBC">
      <w:pPr>
        <w:jc w:val="both"/>
        <w:rPr>
          <w:rFonts w:asciiTheme="majorHAnsi" w:hAnsiTheme="majorHAnsi"/>
          <w:sz w:val="24"/>
          <w:lang w:val="sr-Latn-CS"/>
        </w:rPr>
      </w:pPr>
    </w:p>
    <w:p w:rsidR="00F87BBC" w:rsidRPr="0064648C" w:rsidRDefault="00F87BBC" w:rsidP="00F87BBC">
      <w:pPr>
        <w:ind w:firstLine="720"/>
        <w:jc w:val="both"/>
        <w:rPr>
          <w:rFonts w:asciiTheme="majorHAnsi" w:hAnsiTheme="majorHAnsi"/>
          <w:sz w:val="24"/>
          <w:lang w:val="sr-Latn-CS"/>
        </w:rPr>
      </w:pPr>
      <w:r w:rsidRPr="0064648C">
        <w:rPr>
          <w:rFonts w:asciiTheme="majorHAnsi" w:hAnsiTheme="majorHAnsi"/>
          <w:b/>
          <w:sz w:val="24"/>
          <w:lang w:val="sr-Latn-CS"/>
        </w:rPr>
        <w:t>Mauzolej „Petar II Petrović Njegoš“</w:t>
      </w:r>
      <w:r w:rsidR="00B37644" w:rsidRPr="0064648C">
        <w:rPr>
          <w:rFonts w:asciiTheme="majorHAnsi" w:hAnsiTheme="majorHAnsi"/>
          <w:b/>
          <w:sz w:val="24"/>
          <w:lang w:val="sr-Latn-CS"/>
        </w:rPr>
        <w:t xml:space="preserve"> </w:t>
      </w:r>
      <w:r w:rsidR="00370AB6" w:rsidRPr="0064648C">
        <w:rPr>
          <w:rFonts w:asciiTheme="majorHAnsi" w:hAnsiTheme="majorHAnsi"/>
          <w:sz w:val="24"/>
          <w:lang w:val="sr-Latn-CS"/>
        </w:rPr>
        <w:t xml:space="preserve">osnovan je 1994. godine, </w:t>
      </w:r>
      <w:r w:rsidR="00370AB6" w:rsidRPr="0064648C">
        <w:rPr>
          <w:rFonts w:asciiTheme="majorHAnsi" w:hAnsiTheme="majorHAnsi"/>
          <w:sz w:val="24"/>
          <w:lang w:val="sr-Cyrl-CS"/>
        </w:rPr>
        <w:t>u cilju</w:t>
      </w:r>
      <w:r w:rsidRPr="0064648C">
        <w:rPr>
          <w:rFonts w:asciiTheme="majorHAnsi" w:hAnsiTheme="majorHAnsi"/>
          <w:sz w:val="24"/>
          <w:lang w:val="sr-Latn-CS"/>
        </w:rPr>
        <w:t xml:space="preserve"> zaštite i valo</w:t>
      </w:r>
      <w:r w:rsidR="00541973" w:rsidRPr="0064648C">
        <w:rPr>
          <w:rFonts w:asciiTheme="majorHAnsi" w:hAnsiTheme="majorHAnsi"/>
          <w:sz w:val="24"/>
          <w:lang w:val="sr-Latn-CS"/>
        </w:rPr>
        <w:t>rizacije Mauzoleja. Ustanova raspolaže</w:t>
      </w:r>
      <w:r w:rsidRPr="0064648C">
        <w:rPr>
          <w:rFonts w:asciiTheme="majorHAnsi" w:hAnsiTheme="majorHAnsi"/>
          <w:sz w:val="24"/>
          <w:lang w:val="sr-Latn-CS"/>
        </w:rPr>
        <w:t xml:space="preserve"> objekt</w:t>
      </w:r>
      <w:r w:rsidR="00541973" w:rsidRPr="0064648C">
        <w:rPr>
          <w:rFonts w:asciiTheme="majorHAnsi" w:hAnsiTheme="majorHAnsi"/>
          <w:sz w:val="24"/>
          <w:lang w:val="sr-Latn-CS"/>
        </w:rPr>
        <w:t>om</w:t>
      </w:r>
      <w:r w:rsidRPr="0064648C">
        <w:rPr>
          <w:rFonts w:asciiTheme="majorHAnsi" w:hAnsiTheme="majorHAnsi"/>
          <w:sz w:val="24"/>
          <w:lang w:val="sr-Latn-CS"/>
        </w:rPr>
        <w:t xml:space="preserve"> od 98 m</w:t>
      </w:r>
      <w:r w:rsidRPr="0064648C">
        <w:rPr>
          <w:rFonts w:asciiTheme="majorHAnsi" w:hAnsiTheme="majorHAnsi"/>
          <w:sz w:val="24"/>
          <w:vertAlign w:val="superscript"/>
          <w:lang w:val="sr-Latn-CS"/>
        </w:rPr>
        <w:t>2</w:t>
      </w:r>
      <w:r w:rsidR="00AD148A" w:rsidRPr="0064648C">
        <w:rPr>
          <w:rFonts w:asciiTheme="majorHAnsi" w:hAnsiTheme="majorHAnsi"/>
          <w:sz w:val="24"/>
          <w:lang w:val="sr-Latn-CS"/>
        </w:rPr>
        <w:t>.</w:t>
      </w:r>
      <w:r w:rsidRPr="0064648C">
        <w:rPr>
          <w:rFonts w:asciiTheme="majorHAnsi" w:hAnsiTheme="majorHAnsi"/>
          <w:sz w:val="24"/>
          <w:lang w:val="sr-Latn-CS"/>
        </w:rPr>
        <w:t xml:space="preserve"> Mauzolej vodi računa o održavanju infrastrukture: Mauzolej (570 m</w:t>
      </w:r>
      <w:r w:rsidRPr="0064648C">
        <w:rPr>
          <w:rFonts w:asciiTheme="majorHAnsi" w:hAnsiTheme="majorHAnsi"/>
          <w:sz w:val="24"/>
          <w:vertAlign w:val="superscript"/>
          <w:lang w:val="sr-Latn-CS"/>
        </w:rPr>
        <w:t>2</w:t>
      </w:r>
      <w:r w:rsidRPr="0064648C">
        <w:rPr>
          <w:rFonts w:asciiTheme="majorHAnsi" w:hAnsiTheme="majorHAnsi"/>
          <w:sz w:val="24"/>
          <w:lang w:val="sr-Latn-CS"/>
        </w:rPr>
        <w:t>), okretište (418 m</w:t>
      </w:r>
      <w:r w:rsidRPr="0064648C">
        <w:rPr>
          <w:rFonts w:asciiTheme="majorHAnsi" w:hAnsiTheme="majorHAnsi"/>
          <w:sz w:val="24"/>
          <w:vertAlign w:val="superscript"/>
          <w:lang w:val="sr-Latn-CS"/>
        </w:rPr>
        <w:t>2</w:t>
      </w:r>
      <w:r w:rsidRPr="0064648C">
        <w:rPr>
          <w:rFonts w:asciiTheme="majorHAnsi" w:hAnsiTheme="majorHAnsi"/>
          <w:sz w:val="24"/>
          <w:lang w:val="sr-Latn-CS"/>
        </w:rPr>
        <w:t>), tunel (429 m</w:t>
      </w:r>
      <w:r w:rsidRPr="0064648C">
        <w:rPr>
          <w:rFonts w:asciiTheme="majorHAnsi" w:hAnsiTheme="majorHAnsi"/>
          <w:sz w:val="24"/>
          <w:vertAlign w:val="superscript"/>
          <w:lang w:val="sr-Latn-CS"/>
        </w:rPr>
        <w:t>2</w:t>
      </w:r>
      <w:r w:rsidRPr="0064648C">
        <w:rPr>
          <w:rFonts w:asciiTheme="majorHAnsi" w:hAnsiTheme="majorHAnsi"/>
          <w:sz w:val="24"/>
          <w:lang w:val="sr-Latn-CS"/>
        </w:rPr>
        <w:t>), put u usjeku (39 m</w:t>
      </w:r>
      <w:r w:rsidRPr="0064648C">
        <w:rPr>
          <w:rFonts w:asciiTheme="majorHAnsi" w:hAnsiTheme="majorHAnsi"/>
          <w:sz w:val="24"/>
          <w:vertAlign w:val="superscript"/>
          <w:lang w:val="sr-Latn-CS"/>
        </w:rPr>
        <w:t>2</w:t>
      </w:r>
      <w:r w:rsidRPr="0064648C">
        <w:rPr>
          <w:rFonts w:asciiTheme="majorHAnsi" w:hAnsiTheme="majorHAnsi"/>
          <w:sz w:val="24"/>
          <w:lang w:val="sr-Latn-CS"/>
        </w:rPr>
        <w:t>), pomoćne staze (39 m</w:t>
      </w:r>
      <w:r w:rsidRPr="0064648C">
        <w:rPr>
          <w:rFonts w:asciiTheme="majorHAnsi" w:hAnsiTheme="majorHAnsi"/>
          <w:sz w:val="24"/>
          <w:vertAlign w:val="superscript"/>
          <w:lang w:val="sr-Latn-CS"/>
        </w:rPr>
        <w:t>2</w:t>
      </w:r>
      <w:r w:rsidR="00370AB6" w:rsidRPr="0064648C">
        <w:rPr>
          <w:rFonts w:asciiTheme="majorHAnsi" w:hAnsiTheme="majorHAnsi"/>
          <w:sz w:val="24"/>
          <w:lang w:val="sr-Latn-CS"/>
        </w:rPr>
        <w:t>)</w:t>
      </w:r>
      <w:r w:rsidRPr="0064648C">
        <w:rPr>
          <w:rFonts w:asciiTheme="majorHAnsi" w:hAnsiTheme="majorHAnsi"/>
          <w:sz w:val="24"/>
          <w:lang w:val="sr-Latn-CS"/>
        </w:rPr>
        <w:t xml:space="preserve"> i guvno (50 m</w:t>
      </w:r>
      <w:r w:rsidRPr="0064648C">
        <w:rPr>
          <w:rFonts w:asciiTheme="majorHAnsi" w:hAnsiTheme="majorHAnsi"/>
          <w:sz w:val="24"/>
          <w:vertAlign w:val="superscript"/>
          <w:lang w:val="sr-Latn-CS"/>
        </w:rPr>
        <w:t>2</w:t>
      </w:r>
      <w:r w:rsidRPr="0064648C">
        <w:rPr>
          <w:rFonts w:asciiTheme="majorHAnsi" w:hAnsiTheme="majorHAnsi"/>
          <w:sz w:val="24"/>
          <w:lang w:val="sr-Latn-CS"/>
        </w:rPr>
        <w:t>). Zadaci i poslovi ove ustanove obavljaju se u okviru dvije organizacione jedinice: Službe za tehničko i fizičko obezbjeđenje i Službe za administrativne, finans</w:t>
      </w:r>
      <w:r w:rsidR="00D0064A" w:rsidRPr="0064648C">
        <w:rPr>
          <w:rFonts w:asciiTheme="majorHAnsi" w:hAnsiTheme="majorHAnsi"/>
          <w:sz w:val="24"/>
          <w:lang w:val="sr-Latn-CS"/>
        </w:rPr>
        <w:t>ijske i marketinške poslove. Zapošljava</w:t>
      </w:r>
      <w:r w:rsidRPr="0064648C">
        <w:rPr>
          <w:rFonts w:asciiTheme="majorHAnsi" w:hAnsiTheme="majorHAnsi"/>
          <w:sz w:val="24"/>
          <w:lang w:val="sr-Latn-CS"/>
        </w:rPr>
        <w:t xml:space="preserve"> 14 </w:t>
      </w:r>
      <w:r w:rsidR="00370AB6" w:rsidRPr="0064648C">
        <w:rPr>
          <w:rFonts w:asciiTheme="majorHAnsi" w:hAnsiTheme="majorHAnsi"/>
          <w:sz w:val="24"/>
          <w:lang w:val="sr-Cyrl-CS"/>
        </w:rPr>
        <w:t>osoba</w:t>
      </w:r>
      <w:r w:rsidRPr="0064648C">
        <w:rPr>
          <w:rFonts w:asciiTheme="majorHAnsi" w:hAnsiTheme="majorHAnsi"/>
          <w:sz w:val="24"/>
          <w:lang w:val="sr-Latn-CS"/>
        </w:rPr>
        <w:t>.</w:t>
      </w:r>
    </w:p>
    <w:p w:rsidR="00F87BBC" w:rsidRPr="0064648C" w:rsidRDefault="00F87BBC" w:rsidP="00F87BBC">
      <w:pPr>
        <w:ind w:firstLine="720"/>
        <w:jc w:val="both"/>
        <w:rPr>
          <w:rFonts w:asciiTheme="majorHAnsi" w:hAnsiTheme="majorHAnsi"/>
          <w:sz w:val="24"/>
          <w:lang w:val="sl-SI"/>
        </w:rPr>
      </w:pPr>
      <w:r w:rsidRPr="0064648C">
        <w:rPr>
          <w:rFonts w:asciiTheme="majorHAnsi" w:hAnsiTheme="majorHAnsi"/>
          <w:sz w:val="24"/>
          <w:lang w:val="sl-SI"/>
        </w:rPr>
        <w:t>Vlada Crne Gore je 2006. godine donijela Odluku</w:t>
      </w:r>
      <w:r w:rsidR="00E74D40" w:rsidRPr="0064648C">
        <w:rPr>
          <w:rFonts w:asciiTheme="majorHAnsi" w:hAnsiTheme="majorHAnsi"/>
          <w:sz w:val="24"/>
          <w:lang w:val="sl-SI"/>
        </w:rPr>
        <w:t xml:space="preserve"> </w:t>
      </w:r>
      <w:r w:rsidRPr="0064648C">
        <w:rPr>
          <w:rFonts w:asciiTheme="majorHAnsi" w:hAnsiTheme="majorHAnsi"/>
          <w:sz w:val="24"/>
          <w:lang w:val="sl-SI"/>
        </w:rPr>
        <w:t xml:space="preserve">o organizovanju Javne ustanove </w:t>
      </w:r>
      <w:r w:rsidR="00541973" w:rsidRPr="0064648C">
        <w:rPr>
          <w:rFonts w:asciiTheme="majorHAnsi" w:hAnsiTheme="majorHAnsi" w:cs="Cambria Math"/>
          <w:sz w:val="24"/>
          <w:lang w:val="sl-SI"/>
        </w:rPr>
        <w:t>»</w:t>
      </w:r>
      <w:r w:rsidRPr="0064648C">
        <w:rPr>
          <w:rFonts w:asciiTheme="majorHAnsi" w:hAnsiTheme="majorHAnsi"/>
          <w:sz w:val="24"/>
          <w:lang w:val="sl-SI"/>
        </w:rPr>
        <w:t>Centar Njegoš</w:t>
      </w:r>
      <w:r w:rsidR="00541973" w:rsidRPr="0064648C">
        <w:rPr>
          <w:rFonts w:asciiTheme="majorHAnsi" w:hAnsiTheme="majorHAnsi"/>
          <w:sz w:val="24"/>
          <w:lang w:val="sl-SI"/>
        </w:rPr>
        <w:t>«</w:t>
      </w:r>
      <w:r w:rsidRPr="0064648C">
        <w:rPr>
          <w:rFonts w:asciiTheme="majorHAnsi" w:hAnsiTheme="majorHAnsi"/>
          <w:sz w:val="24"/>
          <w:lang w:val="sl-SI"/>
        </w:rPr>
        <w:t xml:space="preserve">, koja je objedinila JU </w:t>
      </w:r>
      <w:r w:rsidR="00541973" w:rsidRPr="0064648C">
        <w:rPr>
          <w:rFonts w:asciiTheme="majorHAnsi" w:hAnsiTheme="majorHAnsi"/>
          <w:sz w:val="24"/>
          <w:lang w:val="sl-SI"/>
        </w:rPr>
        <w:t>»</w:t>
      </w:r>
      <w:r w:rsidRPr="0064648C">
        <w:rPr>
          <w:rFonts w:asciiTheme="majorHAnsi" w:hAnsiTheme="majorHAnsi"/>
          <w:sz w:val="24"/>
          <w:lang w:val="sl-SI"/>
        </w:rPr>
        <w:t>Mauzolej Petar II Petrović Njegoš</w:t>
      </w:r>
      <w:r w:rsidR="00541973" w:rsidRPr="0064648C">
        <w:rPr>
          <w:rFonts w:asciiTheme="majorHAnsi" w:hAnsiTheme="majorHAnsi"/>
          <w:sz w:val="24"/>
          <w:lang w:val="sl-SI"/>
        </w:rPr>
        <w:t>«</w:t>
      </w:r>
      <w:r w:rsidRPr="0064648C">
        <w:rPr>
          <w:rFonts w:asciiTheme="majorHAnsi" w:hAnsiTheme="majorHAnsi"/>
          <w:sz w:val="24"/>
          <w:lang w:val="sl-SI"/>
        </w:rPr>
        <w:t xml:space="preserve">, dio Narodnog muzeja, Njegošev muzej i Njegoševu rodnu kuću na Njegušima. Ova ustanova nije </w:t>
      </w:r>
      <w:r w:rsidR="00541973" w:rsidRPr="0064648C">
        <w:rPr>
          <w:rFonts w:asciiTheme="majorHAnsi" w:hAnsiTheme="majorHAnsi"/>
          <w:sz w:val="24"/>
          <w:lang w:val="sl-SI"/>
        </w:rPr>
        <w:t>zaživjela</w:t>
      </w:r>
      <w:r w:rsidRPr="0064648C">
        <w:rPr>
          <w:rFonts w:asciiTheme="majorHAnsi" w:hAnsiTheme="majorHAnsi"/>
          <w:sz w:val="24"/>
          <w:lang w:val="sl-SI"/>
        </w:rPr>
        <w:t>.</w:t>
      </w:r>
      <w:r w:rsidR="00B37644" w:rsidRPr="0064648C">
        <w:rPr>
          <w:rFonts w:asciiTheme="majorHAnsi" w:hAnsiTheme="majorHAnsi"/>
          <w:sz w:val="24"/>
          <w:lang w:val="sl-SI"/>
        </w:rPr>
        <w:t xml:space="preserve"> Programom »Cetinje – grad kulture 2010-2013« predviđena je sanacija kompleksa Mauzoleja. </w:t>
      </w:r>
    </w:p>
    <w:p w:rsidR="00F87BBC" w:rsidRPr="0064648C" w:rsidRDefault="00F87BBC" w:rsidP="00F87BBC">
      <w:pPr>
        <w:ind w:firstLine="720"/>
        <w:jc w:val="both"/>
        <w:rPr>
          <w:rFonts w:asciiTheme="majorHAnsi" w:hAnsiTheme="majorHAnsi"/>
          <w:sz w:val="24"/>
          <w:lang w:val="sl-SI"/>
        </w:rPr>
      </w:pPr>
    </w:p>
    <w:p w:rsidR="00736D74" w:rsidRPr="0064648C" w:rsidRDefault="00F87BBC" w:rsidP="00736D74">
      <w:pPr>
        <w:autoSpaceDE w:val="0"/>
        <w:autoSpaceDN w:val="0"/>
        <w:adjustRightInd w:val="0"/>
        <w:ind w:firstLine="720"/>
        <w:jc w:val="both"/>
        <w:rPr>
          <w:rFonts w:asciiTheme="majorHAnsi" w:hAnsiTheme="majorHAnsi"/>
          <w:sz w:val="24"/>
          <w:lang w:val="sl-SI"/>
        </w:rPr>
      </w:pPr>
      <w:r w:rsidRPr="0064648C">
        <w:rPr>
          <w:rFonts w:asciiTheme="majorHAnsi" w:hAnsiTheme="majorHAnsi"/>
          <w:b/>
          <w:sz w:val="24"/>
          <w:lang w:val="sl-SI"/>
        </w:rPr>
        <w:lastRenderedPageBreak/>
        <w:t>Matica crnogorska</w:t>
      </w:r>
      <w:r w:rsidRPr="0064648C">
        <w:rPr>
          <w:rFonts w:asciiTheme="majorHAnsi" w:hAnsiTheme="majorHAnsi"/>
          <w:sz w:val="24"/>
          <w:lang w:val="sl-SI"/>
        </w:rPr>
        <w:t xml:space="preserve"> afirmiše kulturu i nacionalni identitet crnogors</w:t>
      </w:r>
      <w:r w:rsidR="00541973" w:rsidRPr="0064648C">
        <w:rPr>
          <w:rFonts w:asciiTheme="majorHAnsi" w:hAnsiTheme="majorHAnsi"/>
          <w:sz w:val="24"/>
          <w:lang w:val="sl-SI"/>
        </w:rPr>
        <w:t>kog naroda i promoviše</w:t>
      </w:r>
      <w:r w:rsidRPr="0064648C">
        <w:rPr>
          <w:rFonts w:asciiTheme="majorHAnsi" w:hAnsiTheme="majorHAnsi"/>
          <w:sz w:val="24"/>
          <w:lang w:val="sl-SI"/>
        </w:rPr>
        <w:t xml:space="preserve"> multietnički karakter Crne Gore. Osnovana je 1993. godine, na Cetinju</w:t>
      </w:r>
      <w:r w:rsidR="000460D6" w:rsidRPr="0064648C">
        <w:rPr>
          <w:rFonts w:asciiTheme="majorHAnsi" w:hAnsiTheme="majorHAnsi"/>
          <w:sz w:val="24"/>
          <w:lang w:val="sl-SI"/>
        </w:rPr>
        <w:t>.</w:t>
      </w:r>
      <w:r w:rsidR="00370AB6" w:rsidRPr="0064648C">
        <w:rPr>
          <w:rFonts w:asciiTheme="majorHAnsi" w:hAnsiTheme="majorHAnsi"/>
          <w:sz w:val="24"/>
          <w:lang w:val="sr-Cyrl-CS"/>
        </w:rPr>
        <w:t xml:space="preserve"> </w:t>
      </w:r>
      <w:r w:rsidR="000460D6" w:rsidRPr="0064648C">
        <w:rPr>
          <w:rFonts w:asciiTheme="majorHAnsi" w:hAnsiTheme="majorHAnsi"/>
          <w:sz w:val="24"/>
          <w:lang w:val="sl-SI"/>
        </w:rPr>
        <w:t>U</w:t>
      </w:r>
      <w:r w:rsidRPr="0064648C">
        <w:rPr>
          <w:rFonts w:asciiTheme="majorHAnsi" w:hAnsiTheme="majorHAnsi"/>
          <w:sz w:val="24"/>
          <w:lang w:val="sl-SI"/>
        </w:rPr>
        <w:t xml:space="preserve"> skladu sa Zakonom o Matici crnogorskoj (</w:t>
      </w:r>
      <w:r w:rsidRPr="0064648C">
        <w:rPr>
          <w:rFonts w:asciiTheme="majorHAnsi" w:hAnsiTheme="majorHAnsi"/>
          <w:bCs/>
          <w:sz w:val="24"/>
          <w:lang w:val="sl-SI"/>
        </w:rPr>
        <w:t>"Slu</w:t>
      </w:r>
      <w:r w:rsidRPr="0064648C">
        <w:rPr>
          <w:rFonts w:asciiTheme="majorHAnsi" w:hAnsiTheme="majorHAnsi"/>
          <w:bCs/>
          <w:sz w:val="24"/>
          <w:lang w:val="sr-Latn-CS"/>
        </w:rPr>
        <w:t xml:space="preserve">žbeni </w:t>
      </w:r>
      <w:r w:rsidRPr="0064648C">
        <w:rPr>
          <w:rFonts w:asciiTheme="majorHAnsi" w:hAnsiTheme="majorHAnsi"/>
          <w:bCs/>
          <w:sz w:val="24"/>
          <w:lang w:val="sl-SI"/>
        </w:rPr>
        <w:t xml:space="preserve"> list Crne Gore", broj  21/08)</w:t>
      </w:r>
      <w:r w:rsidRPr="0064648C">
        <w:rPr>
          <w:rFonts w:asciiTheme="majorHAnsi" w:hAnsiTheme="majorHAnsi"/>
          <w:sz w:val="24"/>
          <w:lang w:val="sl-SI"/>
        </w:rPr>
        <w:t xml:space="preserve"> ostvaruje programske ciljeve i vrši djelatnost od javnog interesa</w:t>
      </w:r>
      <w:r w:rsidR="00541973" w:rsidRPr="0064648C">
        <w:rPr>
          <w:rFonts w:asciiTheme="majorHAnsi" w:hAnsiTheme="majorHAnsi"/>
          <w:sz w:val="24"/>
          <w:lang w:val="sl-SI"/>
        </w:rPr>
        <w:t>,</w:t>
      </w:r>
      <w:r w:rsidRPr="0064648C">
        <w:rPr>
          <w:rFonts w:asciiTheme="majorHAnsi" w:hAnsiTheme="majorHAnsi"/>
          <w:sz w:val="24"/>
          <w:lang w:val="sl-SI"/>
        </w:rPr>
        <w:t xml:space="preserve"> kao samostalna organizacija u oblasti kulture.</w:t>
      </w:r>
    </w:p>
    <w:p w:rsidR="00736D74" w:rsidRPr="0064648C" w:rsidRDefault="00736D74" w:rsidP="00736D74">
      <w:pPr>
        <w:autoSpaceDE w:val="0"/>
        <w:autoSpaceDN w:val="0"/>
        <w:adjustRightInd w:val="0"/>
        <w:ind w:firstLine="720"/>
        <w:jc w:val="both"/>
        <w:rPr>
          <w:rFonts w:asciiTheme="majorHAnsi" w:hAnsiTheme="majorHAnsi"/>
          <w:sz w:val="24"/>
          <w:lang w:val="sl-SI"/>
        </w:rPr>
      </w:pPr>
    </w:p>
    <w:p w:rsidR="00F87BBC" w:rsidRPr="0064648C" w:rsidRDefault="005C1255" w:rsidP="00F87BBC">
      <w:pPr>
        <w:jc w:val="center"/>
        <w:rPr>
          <w:rFonts w:asciiTheme="majorHAnsi" w:hAnsiTheme="majorHAnsi"/>
          <w:b/>
          <w:sz w:val="24"/>
          <w:lang w:val="sr-Latn-CS"/>
        </w:rPr>
      </w:pPr>
      <w:r w:rsidRPr="0064648C">
        <w:rPr>
          <w:rFonts w:asciiTheme="majorHAnsi" w:hAnsiTheme="majorHAnsi"/>
          <w:b/>
          <w:sz w:val="24"/>
          <w:lang w:val="sr-Latn-CS"/>
        </w:rPr>
        <w:t>3</w:t>
      </w:r>
      <w:r w:rsidR="00F87BBC" w:rsidRPr="0064648C">
        <w:rPr>
          <w:rFonts w:asciiTheme="majorHAnsi" w:hAnsiTheme="majorHAnsi"/>
          <w:b/>
          <w:sz w:val="24"/>
          <w:lang w:val="sr-Latn-CS"/>
        </w:rPr>
        <w:t>.3. OPŠTINSKE JAVNE USTANOVE</w:t>
      </w:r>
    </w:p>
    <w:p w:rsidR="00F87BBC" w:rsidRPr="0064648C" w:rsidRDefault="00F87BBC" w:rsidP="00F87BBC">
      <w:pPr>
        <w:jc w:val="both"/>
        <w:rPr>
          <w:rFonts w:asciiTheme="majorHAnsi" w:hAnsiTheme="majorHAnsi"/>
          <w:sz w:val="24"/>
          <w:lang w:val="sr-Latn-CS"/>
        </w:rPr>
      </w:pPr>
    </w:p>
    <w:p w:rsidR="00F87BBC" w:rsidRPr="0064648C" w:rsidRDefault="00F87BBC" w:rsidP="00F87BBC">
      <w:pPr>
        <w:ind w:firstLine="720"/>
        <w:jc w:val="both"/>
        <w:rPr>
          <w:rFonts w:asciiTheme="majorHAnsi" w:hAnsiTheme="majorHAnsi"/>
          <w:sz w:val="24"/>
          <w:lang w:val="sr-Latn-CS"/>
        </w:rPr>
      </w:pPr>
      <w:r w:rsidRPr="0064648C">
        <w:rPr>
          <w:rFonts w:asciiTheme="majorHAnsi" w:hAnsiTheme="majorHAnsi"/>
          <w:sz w:val="24"/>
          <w:lang w:val="sr-Latn-CS"/>
        </w:rPr>
        <w:t xml:space="preserve">Opštine u Crnoj Gori osnovale su javne ustanove kulture, </w:t>
      </w:r>
      <w:r w:rsidR="00541973" w:rsidRPr="0064648C">
        <w:rPr>
          <w:rFonts w:asciiTheme="majorHAnsi" w:hAnsiTheme="majorHAnsi"/>
          <w:sz w:val="24"/>
          <w:lang w:val="sr-Latn-CS"/>
        </w:rPr>
        <w:t>koje su glavni nosioci</w:t>
      </w:r>
      <w:r w:rsidRPr="0064648C">
        <w:rPr>
          <w:rFonts w:asciiTheme="majorHAnsi" w:hAnsiTheme="majorHAnsi"/>
          <w:sz w:val="24"/>
          <w:lang w:val="sr-Latn-CS"/>
        </w:rPr>
        <w:t xml:space="preserve"> aktivnosti</w:t>
      </w:r>
      <w:r w:rsidR="00541973" w:rsidRPr="0064648C">
        <w:rPr>
          <w:rFonts w:asciiTheme="majorHAnsi" w:hAnsiTheme="majorHAnsi"/>
          <w:sz w:val="24"/>
          <w:lang w:val="sr-Latn-CS"/>
        </w:rPr>
        <w:t xml:space="preserve"> u oblasti kulture</w:t>
      </w:r>
      <w:r w:rsidRPr="0064648C">
        <w:rPr>
          <w:rFonts w:asciiTheme="majorHAnsi" w:hAnsiTheme="majorHAnsi"/>
          <w:sz w:val="24"/>
          <w:lang w:val="sr-Latn-CS"/>
        </w:rPr>
        <w:t xml:space="preserve"> u </w:t>
      </w:r>
      <w:r w:rsidR="00541973" w:rsidRPr="0064648C">
        <w:rPr>
          <w:rFonts w:asciiTheme="majorHAnsi" w:hAnsiTheme="majorHAnsi"/>
          <w:sz w:val="24"/>
          <w:lang w:val="sr-Latn-CS"/>
        </w:rPr>
        <w:t>lokalnim</w:t>
      </w:r>
      <w:r w:rsidRPr="0064648C">
        <w:rPr>
          <w:rFonts w:asciiTheme="majorHAnsi" w:hAnsiTheme="majorHAnsi"/>
          <w:sz w:val="24"/>
          <w:lang w:val="sr-Latn-CS"/>
        </w:rPr>
        <w:t xml:space="preserve"> zajednicama. Organizovane su kao centri za kulturu - kompleksne javne ustanove koje radom objedinjavaju sve djelatnosti kulture (bibliotečku, muzejsku, galerijsku, pozorišnu, izdavačku, djelatnosti kulturno-umjetničkog a</w:t>
      </w:r>
      <w:r w:rsidR="00370AB6" w:rsidRPr="0064648C">
        <w:rPr>
          <w:rFonts w:asciiTheme="majorHAnsi" w:hAnsiTheme="majorHAnsi"/>
          <w:sz w:val="24"/>
          <w:lang w:val="sr-Latn-CS"/>
        </w:rPr>
        <w:t>materizma, prikazivanja filmova</w:t>
      </w:r>
      <w:r w:rsidRPr="0064648C">
        <w:rPr>
          <w:rFonts w:asciiTheme="majorHAnsi" w:hAnsiTheme="majorHAnsi"/>
          <w:sz w:val="24"/>
          <w:lang w:val="sr-Latn-CS"/>
        </w:rPr>
        <w:t xml:space="preserve"> i td.). </w:t>
      </w:r>
    </w:p>
    <w:p w:rsidR="00F87BBC" w:rsidRPr="0064648C" w:rsidRDefault="00F87BBC" w:rsidP="00F87BBC">
      <w:pPr>
        <w:ind w:firstLine="720"/>
        <w:jc w:val="both"/>
        <w:rPr>
          <w:rFonts w:asciiTheme="majorHAnsi" w:hAnsiTheme="majorHAnsi"/>
          <w:sz w:val="24"/>
          <w:lang w:val="sr-Latn-CS"/>
        </w:rPr>
      </w:pPr>
      <w:r w:rsidRPr="0064648C">
        <w:rPr>
          <w:rFonts w:asciiTheme="majorHAnsi" w:hAnsiTheme="majorHAnsi"/>
          <w:sz w:val="24"/>
          <w:lang w:val="sr-Latn-CS"/>
        </w:rPr>
        <w:t xml:space="preserve">Ove ustanove su pretežno izvršni producenti manifestacija i festivala, kao posebnih formi produkcije i prezentacije različitih kulturnih sadržaja. </w:t>
      </w:r>
    </w:p>
    <w:p w:rsidR="00F87BBC" w:rsidRPr="0064648C" w:rsidRDefault="00F87BBC" w:rsidP="00F87BBC">
      <w:pPr>
        <w:ind w:firstLine="720"/>
        <w:jc w:val="both"/>
        <w:rPr>
          <w:rFonts w:asciiTheme="majorHAnsi" w:hAnsiTheme="majorHAnsi"/>
          <w:sz w:val="24"/>
          <w:lang w:val="sr-Latn-CS"/>
        </w:rPr>
      </w:pPr>
      <w:r w:rsidRPr="0064648C">
        <w:rPr>
          <w:rFonts w:asciiTheme="majorHAnsi" w:hAnsiTheme="majorHAnsi"/>
          <w:sz w:val="24"/>
          <w:lang w:val="sr-Latn-CS"/>
        </w:rPr>
        <w:t>Neadekvatan organizacioni okvir doprinosi neravnomjernom razvoju svih djelatnosti kulture na opštinskom nivou. Pojedine djelatnosti ustanova su uređene posebnim zakonima (muzeji, biblioteke, pozorišna djelatnost), koji  propisuju drugačiji pravni i organizacioni status, način</w:t>
      </w:r>
      <w:r w:rsidR="00006002" w:rsidRPr="0064648C">
        <w:rPr>
          <w:rFonts w:asciiTheme="majorHAnsi" w:hAnsiTheme="majorHAnsi"/>
          <w:sz w:val="24"/>
          <w:lang w:val="sr-Latn-CS"/>
        </w:rPr>
        <w:t xml:space="preserve"> i uslove organizacije ustanova. Postojeći sistem centara za kulturu ne omogućava primjenu ovih zakona.</w:t>
      </w:r>
      <w:r w:rsidRPr="0064648C">
        <w:rPr>
          <w:rFonts w:asciiTheme="majorHAnsi" w:hAnsiTheme="majorHAnsi"/>
          <w:sz w:val="24"/>
          <w:lang w:val="sr-Latn-CS"/>
        </w:rPr>
        <w:t xml:space="preserve"> Poseban problem u funkcionisanju svih opštinskih ustanova predstavlja nedostatak stabilnog izvora finansiranja.</w:t>
      </w:r>
    </w:p>
    <w:p w:rsidR="00F87BBC" w:rsidRPr="0064648C" w:rsidRDefault="00F87BBC" w:rsidP="00F87BBC">
      <w:pPr>
        <w:ind w:firstLine="720"/>
        <w:jc w:val="both"/>
        <w:rPr>
          <w:rFonts w:asciiTheme="majorHAnsi" w:hAnsiTheme="majorHAnsi"/>
          <w:sz w:val="24"/>
          <w:lang w:val="sr-Cyrl-CS"/>
        </w:rPr>
      </w:pPr>
      <w:r w:rsidRPr="0064648C">
        <w:rPr>
          <w:rFonts w:asciiTheme="majorHAnsi" w:hAnsiTheme="majorHAnsi"/>
          <w:sz w:val="24"/>
          <w:lang w:val="sr-Latn-CS"/>
        </w:rPr>
        <w:t>Unapr</w:t>
      </w:r>
      <w:r w:rsidR="00DD2E4D" w:rsidRPr="0064648C">
        <w:rPr>
          <w:rFonts w:asciiTheme="majorHAnsi" w:hAnsiTheme="majorHAnsi"/>
          <w:sz w:val="24"/>
          <w:lang w:val="sr-Cyrl-CS"/>
        </w:rPr>
        <w:t>eđivanje</w:t>
      </w:r>
      <w:r w:rsidRPr="0064648C">
        <w:rPr>
          <w:rFonts w:asciiTheme="majorHAnsi" w:hAnsiTheme="majorHAnsi"/>
          <w:sz w:val="24"/>
          <w:lang w:val="sr-Latn-CS"/>
        </w:rPr>
        <w:t xml:space="preserve"> i razvoj kulture u opštinama biće predmet pojedinačnih programa razvoja kulture sa godišnjim akcionim planovima, koje će crnogorske opštine don</w:t>
      </w:r>
      <w:r w:rsidR="00541973" w:rsidRPr="0064648C">
        <w:rPr>
          <w:rFonts w:asciiTheme="majorHAnsi" w:hAnsiTheme="majorHAnsi"/>
          <w:sz w:val="24"/>
          <w:lang w:val="sr-Latn-CS"/>
        </w:rPr>
        <w:t>ositi</w:t>
      </w:r>
      <w:r w:rsidRPr="0064648C">
        <w:rPr>
          <w:rFonts w:asciiTheme="majorHAnsi" w:hAnsiTheme="majorHAnsi"/>
          <w:sz w:val="24"/>
          <w:lang w:val="sr-Latn-CS"/>
        </w:rPr>
        <w:t xml:space="preserve"> u skladu sa Zakonom o kulturi. </w:t>
      </w:r>
    </w:p>
    <w:p w:rsidR="00DD2E4D" w:rsidRPr="0064648C" w:rsidRDefault="00DD2E4D" w:rsidP="00F87BBC">
      <w:pPr>
        <w:ind w:firstLine="720"/>
        <w:jc w:val="both"/>
        <w:rPr>
          <w:rFonts w:asciiTheme="majorHAnsi" w:hAnsiTheme="majorHAnsi"/>
          <w:sz w:val="24"/>
          <w:lang w:val="sr-Cyrl-CS"/>
        </w:rPr>
      </w:pPr>
    </w:p>
    <w:p w:rsidR="00F87BBC" w:rsidRPr="0064648C" w:rsidRDefault="00F87BBC" w:rsidP="00F87BBC">
      <w:pPr>
        <w:ind w:firstLine="720"/>
        <w:jc w:val="both"/>
        <w:rPr>
          <w:rFonts w:asciiTheme="majorHAnsi" w:hAnsiTheme="majorHAnsi"/>
          <w:sz w:val="24"/>
          <w:lang w:val="sr-Latn-CS"/>
        </w:rPr>
      </w:pPr>
      <w:r w:rsidRPr="0064648C">
        <w:rPr>
          <w:rFonts w:asciiTheme="majorHAnsi" w:hAnsiTheme="majorHAnsi"/>
          <w:sz w:val="24"/>
          <w:lang w:val="sr-Latn-CS"/>
        </w:rPr>
        <w:t>Opštinski programi razvoja kulture treba da sadrže:</w:t>
      </w:r>
    </w:p>
    <w:p w:rsidR="00F87BBC" w:rsidRPr="0064648C" w:rsidRDefault="00F87BBC" w:rsidP="00F87BBC">
      <w:pPr>
        <w:numPr>
          <w:ilvl w:val="0"/>
          <w:numId w:val="3"/>
        </w:numPr>
        <w:jc w:val="both"/>
        <w:rPr>
          <w:rFonts w:asciiTheme="majorHAnsi" w:hAnsiTheme="majorHAnsi"/>
          <w:sz w:val="24"/>
        </w:rPr>
      </w:pPr>
      <w:r w:rsidRPr="0064648C">
        <w:rPr>
          <w:rFonts w:asciiTheme="majorHAnsi" w:hAnsiTheme="majorHAnsi"/>
          <w:sz w:val="24"/>
          <w:lang w:val="it-IT"/>
        </w:rPr>
        <w:t>analizu stanja i potreba u kulturi;</w:t>
      </w:r>
    </w:p>
    <w:p w:rsidR="00F87BBC" w:rsidRPr="0064648C" w:rsidRDefault="00F87BBC" w:rsidP="00F87BBC">
      <w:pPr>
        <w:numPr>
          <w:ilvl w:val="0"/>
          <w:numId w:val="3"/>
        </w:numPr>
        <w:jc w:val="both"/>
        <w:rPr>
          <w:rFonts w:asciiTheme="majorHAnsi" w:hAnsiTheme="majorHAnsi"/>
          <w:sz w:val="24"/>
        </w:rPr>
      </w:pPr>
      <w:r w:rsidRPr="0064648C">
        <w:rPr>
          <w:rFonts w:asciiTheme="majorHAnsi" w:hAnsiTheme="majorHAnsi"/>
          <w:sz w:val="24"/>
        </w:rPr>
        <w:t>utvrđivanje izvora finansiranja;</w:t>
      </w:r>
    </w:p>
    <w:p w:rsidR="00F87BBC" w:rsidRPr="0064648C" w:rsidRDefault="00F87BBC" w:rsidP="00F87BBC">
      <w:pPr>
        <w:numPr>
          <w:ilvl w:val="0"/>
          <w:numId w:val="3"/>
        </w:numPr>
        <w:jc w:val="both"/>
        <w:rPr>
          <w:rFonts w:asciiTheme="majorHAnsi" w:hAnsiTheme="majorHAnsi"/>
          <w:sz w:val="24"/>
        </w:rPr>
      </w:pPr>
      <w:r w:rsidRPr="0064648C">
        <w:rPr>
          <w:rFonts w:asciiTheme="majorHAnsi" w:hAnsiTheme="majorHAnsi"/>
          <w:sz w:val="24"/>
        </w:rPr>
        <w:t>evidenciju subjekata kulture;</w:t>
      </w:r>
    </w:p>
    <w:p w:rsidR="00F87BBC" w:rsidRPr="0064648C" w:rsidRDefault="00F87BBC" w:rsidP="00F87BBC">
      <w:pPr>
        <w:numPr>
          <w:ilvl w:val="0"/>
          <w:numId w:val="3"/>
        </w:numPr>
        <w:jc w:val="both"/>
        <w:rPr>
          <w:rFonts w:asciiTheme="majorHAnsi" w:hAnsiTheme="majorHAnsi"/>
          <w:sz w:val="24"/>
        </w:rPr>
      </w:pPr>
      <w:r w:rsidRPr="0064648C">
        <w:rPr>
          <w:rFonts w:asciiTheme="majorHAnsi" w:hAnsiTheme="majorHAnsi"/>
          <w:sz w:val="24"/>
        </w:rPr>
        <w:t>evidenciju stanja infrastrukture potrebne za realizaciju projekata u kulturi;</w:t>
      </w:r>
    </w:p>
    <w:p w:rsidR="00F87BBC" w:rsidRPr="0064648C" w:rsidRDefault="00F87BBC" w:rsidP="00F87BBC">
      <w:pPr>
        <w:numPr>
          <w:ilvl w:val="0"/>
          <w:numId w:val="3"/>
        </w:numPr>
        <w:jc w:val="both"/>
        <w:rPr>
          <w:rFonts w:asciiTheme="majorHAnsi" w:hAnsiTheme="majorHAnsi"/>
          <w:sz w:val="24"/>
        </w:rPr>
      </w:pPr>
      <w:r w:rsidRPr="0064648C">
        <w:rPr>
          <w:rFonts w:asciiTheme="majorHAnsi" w:hAnsiTheme="majorHAnsi"/>
          <w:sz w:val="24"/>
        </w:rPr>
        <w:t>valorizaciju kulturne baštine;</w:t>
      </w:r>
    </w:p>
    <w:p w:rsidR="00F87BBC" w:rsidRPr="0064648C" w:rsidRDefault="00DD2E4D" w:rsidP="00F87BBC">
      <w:pPr>
        <w:numPr>
          <w:ilvl w:val="0"/>
          <w:numId w:val="3"/>
        </w:numPr>
        <w:jc w:val="both"/>
        <w:rPr>
          <w:rFonts w:asciiTheme="majorHAnsi" w:hAnsiTheme="majorHAnsi"/>
          <w:sz w:val="24"/>
          <w:lang w:val="da-DK"/>
        </w:rPr>
      </w:pPr>
      <w:r w:rsidRPr="0064648C">
        <w:rPr>
          <w:rFonts w:asciiTheme="majorHAnsi" w:hAnsiTheme="majorHAnsi"/>
          <w:sz w:val="24"/>
          <w:lang w:val="da-DK"/>
        </w:rPr>
        <w:t>mjere koje podstiču  unapr</w:t>
      </w:r>
      <w:r w:rsidR="00F87BBC" w:rsidRPr="0064648C">
        <w:rPr>
          <w:rFonts w:asciiTheme="majorHAnsi" w:hAnsiTheme="majorHAnsi"/>
          <w:sz w:val="24"/>
          <w:lang w:val="da-DK"/>
        </w:rPr>
        <w:t>eđ</w:t>
      </w:r>
      <w:r w:rsidRPr="0064648C">
        <w:rPr>
          <w:rFonts w:asciiTheme="majorHAnsi" w:hAnsiTheme="majorHAnsi"/>
          <w:sz w:val="24"/>
          <w:lang w:val="sr-Cyrl-CS"/>
        </w:rPr>
        <w:t>ivanje</w:t>
      </w:r>
      <w:r w:rsidR="00F87BBC" w:rsidRPr="0064648C">
        <w:rPr>
          <w:rFonts w:asciiTheme="majorHAnsi" w:hAnsiTheme="majorHAnsi"/>
          <w:sz w:val="24"/>
          <w:lang w:val="da-DK"/>
        </w:rPr>
        <w:t xml:space="preserve"> sektora kulture;</w:t>
      </w:r>
    </w:p>
    <w:p w:rsidR="00F87BBC" w:rsidRPr="0064648C" w:rsidRDefault="00F87BBC" w:rsidP="00F87BBC">
      <w:pPr>
        <w:numPr>
          <w:ilvl w:val="0"/>
          <w:numId w:val="3"/>
        </w:numPr>
        <w:jc w:val="both"/>
        <w:rPr>
          <w:rFonts w:asciiTheme="majorHAnsi" w:hAnsiTheme="majorHAnsi"/>
          <w:sz w:val="24"/>
          <w:lang w:val="da-DK"/>
        </w:rPr>
      </w:pPr>
      <w:r w:rsidRPr="0064648C">
        <w:rPr>
          <w:rFonts w:asciiTheme="majorHAnsi" w:hAnsiTheme="majorHAnsi"/>
          <w:sz w:val="24"/>
          <w:lang w:val="da-DK"/>
        </w:rPr>
        <w:t xml:space="preserve">mjere koje stimulišu nezavisnu kulturnu scenu i kulturu mladih; </w:t>
      </w:r>
    </w:p>
    <w:p w:rsidR="00F87BBC" w:rsidRPr="0064648C" w:rsidRDefault="00DD2E4D" w:rsidP="00F87BBC">
      <w:pPr>
        <w:numPr>
          <w:ilvl w:val="0"/>
          <w:numId w:val="3"/>
        </w:numPr>
        <w:jc w:val="both"/>
        <w:rPr>
          <w:rFonts w:asciiTheme="majorHAnsi" w:hAnsiTheme="majorHAnsi"/>
          <w:sz w:val="24"/>
        </w:rPr>
      </w:pPr>
      <w:r w:rsidRPr="0064648C">
        <w:rPr>
          <w:rFonts w:asciiTheme="majorHAnsi" w:hAnsiTheme="majorHAnsi"/>
          <w:sz w:val="24"/>
        </w:rPr>
        <w:t>mjere koje afirmišu</w:t>
      </w:r>
      <w:r w:rsidR="00F87BBC" w:rsidRPr="0064648C">
        <w:rPr>
          <w:rFonts w:asciiTheme="majorHAnsi" w:hAnsiTheme="majorHAnsi"/>
          <w:sz w:val="24"/>
        </w:rPr>
        <w:t xml:space="preserve"> princip rodne ravnopravnosti;</w:t>
      </w:r>
    </w:p>
    <w:p w:rsidR="00F87BBC" w:rsidRPr="0064648C" w:rsidRDefault="00F87BBC" w:rsidP="00F87BBC">
      <w:pPr>
        <w:numPr>
          <w:ilvl w:val="0"/>
          <w:numId w:val="3"/>
        </w:numPr>
        <w:jc w:val="both"/>
        <w:rPr>
          <w:rFonts w:asciiTheme="majorHAnsi" w:hAnsiTheme="majorHAnsi"/>
          <w:sz w:val="24"/>
        </w:rPr>
      </w:pPr>
      <w:r w:rsidRPr="0064648C">
        <w:rPr>
          <w:rFonts w:asciiTheme="majorHAnsi" w:hAnsiTheme="majorHAnsi"/>
          <w:sz w:val="24"/>
        </w:rPr>
        <w:t>mjere koje će kulturu učiniti dostupnijom osobama sa invaliditetom,</w:t>
      </w:r>
    </w:p>
    <w:p w:rsidR="00F87BBC" w:rsidRPr="0064648C" w:rsidRDefault="00F87BBC" w:rsidP="00F87BBC">
      <w:pPr>
        <w:numPr>
          <w:ilvl w:val="0"/>
          <w:numId w:val="3"/>
        </w:numPr>
        <w:jc w:val="both"/>
        <w:rPr>
          <w:rFonts w:asciiTheme="majorHAnsi" w:hAnsiTheme="majorHAnsi"/>
          <w:sz w:val="24"/>
        </w:rPr>
      </w:pPr>
      <w:r w:rsidRPr="0064648C">
        <w:rPr>
          <w:rFonts w:asciiTheme="majorHAnsi" w:hAnsiTheme="majorHAnsi"/>
          <w:sz w:val="24"/>
        </w:rPr>
        <w:t>i drugo, što je od značaja za razvoj kulture u opštinama.</w:t>
      </w:r>
    </w:p>
    <w:p w:rsidR="00F87BBC" w:rsidRPr="0064648C" w:rsidRDefault="00F87BBC" w:rsidP="00541973">
      <w:pPr>
        <w:rPr>
          <w:rFonts w:asciiTheme="majorHAnsi" w:hAnsiTheme="majorHAnsi"/>
          <w:b/>
          <w:sz w:val="24"/>
          <w:lang w:val="sr-Latn-CS"/>
        </w:rPr>
      </w:pPr>
    </w:p>
    <w:p w:rsidR="00541973" w:rsidRPr="0064648C" w:rsidRDefault="00541973" w:rsidP="00541973">
      <w:pPr>
        <w:rPr>
          <w:rFonts w:asciiTheme="majorHAnsi" w:hAnsiTheme="majorHAnsi"/>
          <w:sz w:val="22"/>
          <w:szCs w:val="22"/>
          <w:lang w:val="sr-Latn-CS"/>
        </w:rPr>
      </w:pPr>
      <w:r w:rsidRPr="0064648C">
        <w:rPr>
          <w:rFonts w:asciiTheme="majorHAnsi" w:hAnsiTheme="majorHAnsi"/>
          <w:sz w:val="22"/>
          <w:szCs w:val="22"/>
          <w:lang w:val="sr-Latn-CS"/>
        </w:rPr>
        <w:t xml:space="preserve">U </w:t>
      </w:r>
      <w:r w:rsidR="00736D74" w:rsidRPr="0064648C">
        <w:rPr>
          <w:rFonts w:asciiTheme="majorHAnsi" w:hAnsiTheme="majorHAnsi"/>
          <w:sz w:val="22"/>
          <w:szCs w:val="22"/>
          <w:lang w:val="sr-Latn-CS"/>
        </w:rPr>
        <w:t xml:space="preserve">crnogorskim </w:t>
      </w:r>
      <w:r w:rsidRPr="0064648C">
        <w:rPr>
          <w:rFonts w:asciiTheme="majorHAnsi" w:hAnsiTheme="majorHAnsi"/>
          <w:sz w:val="22"/>
          <w:szCs w:val="22"/>
          <w:lang w:val="sr-Latn-CS"/>
        </w:rPr>
        <w:t xml:space="preserve">opštinama postoje sljedeće javne ustanove: </w:t>
      </w:r>
    </w:p>
    <w:p w:rsidR="00C538C1" w:rsidRPr="0064648C" w:rsidRDefault="00C538C1" w:rsidP="00D26DB2">
      <w:pPr>
        <w:rPr>
          <w:rFonts w:asciiTheme="majorHAnsi" w:hAnsiTheme="majorHAnsi"/>
          <w:b/>
          <w:sz w:val="22"/>
          <w:szCs w:val="22"/>
          <w:lang w:val="sr-Latn-CS"/>
        </w:rPr>
      </w:pPr>
    </w:p>
    <w:p w:rsidR="005200FE" w:rsidRPr="0064648C" w:rsidRDefault="005200FE" w:rsidP="005200FE">
      <w:pPr>
        <w:rPr>
          <w:rFonts w:asciiTheme="majorHAnsi" w:eastAsia="Calibri" w:hAnsiTheme="majorHAnsi"/>
          <w:sz w:val="22"/>
          <w:szCs w:val="22"/>
          <w:lang w:val="sl-SI"/>
        </w:rPr>
      </w:pPr>
      <w:r w:rsidRPr="0064648C">
        <w:rPr>
          <w:rFonts w:asciiTheme="majorHAnsi" w:eastAsia="Calibri" w:hAnsiTheme="majorHAnsi"/>
          <w:sz w:val="22"/>
          <w:szCs w:val="22"/>
          <w:lang w:val="sl-SI"/>
        </w:rPr>
        <w:t>Andrijevica                        JU Centar za kulturu Andrijevica</w:t>
      </w:r>
    </w:p>
    <w:p w:rsidR="005200FE" w:rsidRPr="0064648C" w:rsidRDefault="005200FE" w:rsidP="005200FE">
      <w:pPr>
        <w:rPr>
          <w:rFonts w:asciiTheme="majorHAnsi" w:eastAsia="Calibri" w:hAnsiTheme="majorHAnsi"/>
          <w:sz w:val="16"/>
          <w:szCs w:val="16"/>
          <w:lang w:val="sl-SI"/>
        </w:rPr>
      </w:pPr>
    </w:p>
    <w:p w:rsidR="005200FE" w:rsidRPr="0064648C" w:rsidRDefault="005200FE" w:rsidP="005200FE">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Bar                                      </w:t>
      </w:r>
      <w:r w:rsidR="00DD2E4D" w:rsidRPr="0064648C">
        <w:rPr>
          <w:rFonts w:asciiTheme="majorHAnsi" w:eastAsia="Calibri" w:hAnsiTheme="majorHAnsi"/>
          <w:sz w:val="22"/>
          <w:szCs w:val="22"/>
          <w:lang w:val="sr-Cyrl-CS"/>
        </w:rPr>
        <w:t xml:space="preserve"> </w:t>
      </w:r>
      <w:r w:rsidRPr="0064648C">
        <w:rPr>
          <w:rFonts w:asciiTheme="majorHAnsi" w:eastAsia="Calibri" w:hAnsiTheme="majorHAnsi"/>
          <w:sz w:val="22"/>
          <w:szCs w:val="22"/>
          <w:lang w:val="sl-SI"/>
        </w:rPr>
        <w:t>JP Kulturni centar Bar</w:t>
      </w:r>
    </w:p>
    <w:p w:rsidR="005200FE" w:rsidRPr="0064648C" w:rsidRDefault="005200FE" w:rsidP="005200FE">
      <w:pPr>
        <w:rPr>
          <w:rFonts w:asciiTheme="majorHAnsi" w:eastAsia="Calibri" w:hAnsiTheme="majorHAnsi"/>
          <w:sz w:val="16"/>
          <w:szCs w:val="16"/>
          <w:lang w:val="sl-SI"/>
        </w:rPr>
      </w:pPr>
    </w:p>
    <w:p w:rsidR="005200FE" w:rsidRPr="0064648C" w:rsidRDefault="005200FE" w:rsidP="005200FE">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Berane                                JU Centar za kulturu Berane </w:t>
      </w:r>
    </w:p>
    <w:p w:rsidR="005200FE" w:rsidRPr="0064648C" w:rsidRDefault="005200FE" w:rsidP="005200FE">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w:t>
      </w:r>
      <w:r w:rsidR="00DD2E4D" w:rsidRPr="0064648C">
        <w:rPr>
          <w:rFonts w:asciiTheme="majorHAnsi" w:eastAsia="Calibri" w:hAnsiTheme="majorHAnsi"/>
          <w:sz w:val="22"/>
          <w:szCs w:val="22"/>
          <w:lang w:val="sr-Cyrl-CS"/>
        </w:rPr>
        <w:t xml:space="preserve"> </w:t>
      </w:r>
      <w:r w:rsidRPr="0064648C">
        <w:rPr>
          <w:rFonts w:asciiTheme="majorHAnsi" w:eastAsia="Calibri" w:hAnsiTheme="majorHAnsi"/>
          <w:sz w:val="22"/>
          <w:szCs w:val="22"/>
          <w:lang w:val="sl-SI"/>
        </w:rPr>
        <w:t>JU Polimski muzej</w:t>
      </w:r>
    </w:p>
    <w:p w:rsidR="005200FE" w:rsidRPr="0064648C" w:rsidRDefault="005200FE" w:rsidP="005200FE">
      <w:pPr>
        <w:rPr>
          <w:rFonts w:asciiTheme="majorHAnsi" w:eastAsia="Calibri" w:hAnsiTheme="majorHAnsi"/>
          <w:sz w:val="22"/>
          <w:szCs w:val="22"/>
          <w:lang w:val="sl-SI"/>
        </w:rPr>
      </w:pPr>
    </w:p>
    <w:p w:rsidR="005200FE" w:rsidRPr="0064648C" w:rsidRDefault="005200FE" w:rsidP="005200FE">
      <w:pPr>
        <w:rPr>
          <w:rFonts w:asciiTheme="majorHAnsi" w:eastAsia="Calibri" w:hAnsiTheme="majorHAnsi"/>
          <w:sz w:val="22"/>
          <w:szCs w:val="22"/>
          <w:lang w:val="sl-SI"/>
        </w:rPr>
      </w:pPr>
      <w:r w:rsidRPr="0064648C">
        <w:rPr>
          <w:rFonts w:asciiTheme="majorHAnsi" w:eastAsia="Calibri" w:hAnsiTheme="majorHAnsi"/>
          <w:sz w:val="22"/>
          <w:szCs w:val="22"/>
          <w:lang w:val="sl-SI"/>
        </w:rPr>
        <w:lastRenderedPageBreak/>
        <w:t>Bijel</w:t>
      </w:r>
      <w:r w:rsidR="00DD2E4D" w:rsidRPr="0064648C">
        <w:rPr>
          <w:rFonts w:asciiTheme="majorHAnsi" w:eastAsia="Calibri" w:hAnsiTheme="majorHAnsi"/>
          <w:sz w:val="22"/>
          <w:szCs w:val="22"/>
          <w:lang w:val="sl-SI"/>
        </w:rPr>
        <w:t xml:space="preserve">o Polje                      </w:t>
      </w:r>
      <w:r w:rsidRPr="0064648C">
        <w:rPr>
          <w:rFonts w:asciiTheme="majorHAnsi" w:eastAsia="Calibri" w:hAnsiTheme="majorHAnsi"/>
          <w:sz w:val="22"/>
          <w:szCs w:val="22"/>
          <w:lang w:val="sl-SI"/>
        </w:rPr>
        <w:t>JU Centar za djelatnosti kulture »Vojislav Bulatović – Strunjo«</w:t>
      </w:r>
    </w:p>
    <w:p w:rsidR="005200FE" w:rsidRPr="0064648C" w:rsidRDefault="005200FE" w:rsidP="005200FE">
      <w:pPr>
        <w:rPr>
          <w:rFonts w:asciiTheme="majorHAnsi" w:eastAsia="Calibri" w:hAnsiTheme="majorHAnsi"/>
          <w:sz w:val="16"/>
          <w:szCs w:val="16"/>
          <w:lang w:val="sr-Cyrl-CS"/>
        </w:rPr>
      </w:pPr>
    </w:p>
    <w:p w:rsidR="005200FE" w:rsidRPr="0064648C" w:rsidRDefault="005200FE" w:rsidP="005200FE">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Budva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Muzeji, galerija i biblioteka</w:t>
      </w:r>
    </w:p>
    <w:p w:rsidR="005200FE" w:rsidRPr="0064648C" w:rsidRDefault="005C1255" w:rsidP="005200FE">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w:t>
      </w:r>
      <w:r w:rsidR="005200FE" w:rsidRPr="0064648C">
        <w:rPr>
          <w:rFonts w:asciiTheme="majorHAnsi" w:eastAsia="Calibri" w:hAnsiTheme="majorHAnsi"/>
          <w:sz w:val="22"/>
          <w:szCs w:val="22"/>
          <w:lang w:val="sl-SI"/>
        </w:rPr>
        <w:t>JU Grad teatar</w:t>
      </w:r>
    </w:p>
    <w:p w:rsidR="005200FE" w:rsidRPr="0064648C" w:rsidRDefault="005C1255" w:rsidP="005200FE">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w:t>
      </w:r>
      <w:r w:rsidR="005200FE" w:rsidRPr="0064648C">
        <w:rPr>
          <w:rFonts w:asciiTheme="majorHAnsi" w:eastAsia="Calibri" w:hAnsiTheme="majorHAnsi"/>
          <w:sz w:val="22"/>
          <w:szCs w:val="22"/>
          <w:lang w:val="sl-SI"/>
        </w:rPr>
        <w:t>JU Crvena komuna Petrovac</w:t>
      </w:r>
    </w:p>
    <w:p w:rsidR="005200FE" w:rsidRPr="0064648C" w:rsidRDefault="005C1255" w:rsidP="005200FE">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w:t>
      </w:r>
      <w:r w:rsidR="005200FE" w:rsidRPr="0064648C">
        <w:rPr>
          <w:rFonts w:asciiTheme="majorHAnsi" w:eastAsia="Calibri" w:hAnsiTheme="majorHAnsi"/>
          <w:sz w:val="22"/>
          <w:szCs w:val="22"/>
          <w:lang w:val="sl-SI"/>
        </w:rPr>
        <w:t>JU Spomen dom – Reževići</w:t>
      </w:r>
    </w:p>
    <w:p w:rsidR="005200FE" w:rsidRPr="0064648C" w:rsidRDefault="005200FE" w:rsidP="005200FE">
      <w:pPr>
        <w:rPr>
          <w:rFonts w:asciiTheme="majorHAnsi" w:eastAsia="Calibri" w:hAnsiTheme="majorHAnsi"/>
          <w:sz w:val="16"/>
          <w:szCs w:val="16"/>
          <w:lang w:val="sl-SI"/>
        </w:rPr>
      </w:pPr>
    </w:p>
    <w:p w:rsidR="005200FE" w:rsidRPr="0064648C" w:rsidRDefault="005200FE" w:rsidP="005200FE">
      <w:pPr>
        <w:rPr>
          <w:rFonts w:asciiTheme="majorHAnsi" w:eastAsia="Calibri" w:hAnsiTheme="majorHAnsi"/>
          <w:sz w:val="22"/>
          <w:szCs w:val="22"/>
          <w:lang w:val="sl-SI"/>
        </w:rPr>
      </w:pPr>
      <w:r w:rsidRPr="0064648C">
        <w:rPr>
          <w:rFonts w:asciiTheme="majorHAnsi" w:eastAsia="Calibri" w:hAnsiTheme="majorHAnsi"/>
          <w:sz w:val="22"/>
          <w:szCs w:val="22"/>
          <w:lang w:val="sl-SI"/>
        </w:rPr>
        <w:t>Da</w:t>
      </w:r>
      <w:r w:rsidR="005C1255" w:rsidRPr="0064648C">
        <w:rPr>
          <w:rFonts w:asciiTheme="majorHAnsi" w:eastAsia="Calibri" w:hAnsiTheme="majorHAnsi"/>
          <w:sz w:val="22"/>
          <w:szCs w:val="22"/>
          <w:lang w:val="sl-SI"/>
        </w:rPr>
        <w:t xml:space="preserve">nilovgrad                    </w:t>
      </w:r>
      <w:r w:rsidRPr="0064648C">
        <w:rPr>
          <w:rFonts w:asciiTheme="majorHAnsi" w:eastAsia="Calibri" w:hAnsiTheme="majorHAnsi"/>
          <w:sz w:val="22"/>
          <w:szCs w:val="22"/>
          <w:lang w:val="sl-SI"/>
        </w:rPr>
        <w:t>JU Centar za kulturu Danilovgrad</w:t>
      </w:r>
    </w:p>
    <w:p w:rsidR="00F87BBC" w:rsidRPr="0064648C" w:rsidRDefault="005200FE" w:rsidP="005200FE">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Umjetnička kolonija</w:t>
      </w:r>
    </w:p>
    <w:p w:rsidR="00E74D40" w:rsidRPr="0064648C" w:rsidRDefault="00E74D40" w:rsidP="005200FE">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Žabljak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Centar za kulturu Žabljak</w:t>
      </w:r>
    </w:p>
    <w:p w:rsidR="00E74D40" w:rsidRPr="0064648C" w:rsidRDefault="00E74D40" w:rsidP="00E74D40">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Kolašin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 xml:space="preserve"> JU Centar za kulturu Kolašin</w:t>
      </w:r>
    </w:p>
    <w:p w:rsidR="00E74D40" w:rsidRPr="0064648C" w:rsidRDefault="00E74D40" w:rsidP="00E74D40">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Kotor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Kulturni centar »Nikola Đurković«</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Muzeji Kotor</w:t>
      </w:r>
    </w:p>
    <w:p w:rsidR="00E74D40" w:rsidRPr="0064648C" w:rsidRDefault="00E74D40" w:rsidP="00E74D40">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Mojko</w:t>
      </w:r>
      <w:r w:rsidR="005C1255" w:rsidRPr="0064648C">
        <w:rPr>
          <w:rFonts w:asciiTheme="majorHAnsi" w:eastAsia="Calibri" w:hAnsiTheme="majorHAnsi"/>
          <w:sz w:val="22"/>
          <w:szCs w:val="22"/>
          <w:lang w:val="sl-SI"/>
        </w:rPr>
        <w:t xml:space="preserve">vac                         </w:t>
      </w:r>
      <w:r w:rsidRPr="0064648C">
        <w:rPr>
          <w:rFonts w:asciiTheme="majorHAnsi" w:eastAsia="Calibri" w:hAnsiTheme="majorHAnsi"/>
          <w:sz w:val="22"/>
          <w:szCs w:val="22"/>
          <w:lang w:val="sl-SI"/>
        </w:rPr>
        <w:t>JU Centar za kulturu »Nenad Rakočević«</w:t>
      </w:r>
    </w:p>
    <w:p w:rsidR="00E74D40" w:rsidRPr="0064648C" w:rsidRDefault="00E74D40" w:rsidP="00E74D40">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Nikšić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Centar za kulturu Nikšić</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Nikšićko pozorište</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Zahumlje</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Anderva</w:t>
      </w:r>
    </w:p>
    <w:p w:rsidR="00E74D40" w:rsidRPr="0064648C" w:rsidRDefault="00E74D40" w:rsidP="00E74D40">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Plav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Centar za kulturu Bar</w:t>
      </w:r>
    </w:p>
    <w:p w:rsidR="00E74D40" w:rsidRPr="0064648C" w:rsidRDefault="00E74D40" w:rsidP="00E74D40">
      <w:pPr>
        <w:rPr>
          <w:rFonts w:asciiTheme="majorHAnsi" w:eastAsia="Calibri" w:hAnsiTheme="majorHAnsi"/>
          <w:sz w:val="22"/>
          <w:szCs w:val="22"/>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Plužine</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Centar za kulturu Plužine</w:t>
      </w:r>
    </w:p>
    <w:p w:rsidR="00E74D40" w:rsidRPr="0064648C" w:rsidRDefault="00E74D40" w:rsidP="00E74D40">
      <w:pPr>
        <w:rPr>
          <w:rFonts w:asciiTheme="majorHAnsi" w:eastAsia="Calibri" w:hAnsiTheme="majorHAnsi"/>
          <w:sz w:val="22"/>
          <w:szCs w:val="22"/>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Pljevlja</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Narodna biblioteka »Stevan Samardžić«</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JU Umjetnička galerija »Vitomir Srbljanović«</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JU Zavičajni muzej</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JU Međurepublička zajednica za kulturno-prosvjetnu djelatnost</w:t>
      </w:r>
    </w:p>
    <w:p w:rsidR="00E74D40" w:rsidRPr="0064648C" w:rsidRDefault="00E74D40" w:rsidP="00E74D40">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Podgorica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KIC »Budo Tomović«</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JU Muzeji i galerije</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JU Gradsko pozorište</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JU Narodna biblioteka »Radoslav Ljumović«</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JU KIC »Zeta« Golubovci</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JU KIC »Malesija« Tuzi</w:t>
      </w:r>
    </w:p>
    <w:p w:rsidR="00E74D40" w:rsidRPr="0064648C" w:rsidRDefault="00E74D40" w:rsidP="00E74D40">
      <w:pPr>
        <w:rPr>
          <w:rFonts w:asciiTheme="majorHAnsi" w:eastAsia="Calibri" w:hAnsiTheme="majorHAnsi"/>
          <w:sz w:val="22"/>
          <w:szCs w:val="22"/>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Rožaje</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JU Centar za kulturu Rožaje</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JU Zavičajni muzej Rožaje</w:t>
      </w:r>
    </w:p>
    <w:p w:rsidR="00E74D40" w:rsidRPr="0064648C" w:rsidRDefault="00E74D40" w:rsidP="00E74D40">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Tivat                                   JU Centar za kulturu Tivat</w:t>
      </w:r>
    </w:p>
    <w:p w:rsidR="00E74D40" w:rsidRPr="0064648C" w:rsidRDefault="00E74D40" w:rsidP="00E74D40">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Ulcinj                                  JP Centar za kulturu Ulcinj</w:t>
      </w:r>
    </w:p>
    <w:p w:rsidR="00E74D40" w:rsidRPr="0064648C" w:rsidRDefault="00E74D40" w:rsidP="00E74D40">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He</w:t>
      </w:r>
      <w:r w:rsidR="005C1255" w:rsidRPr="0064648C">
        <w:rPr>
          <w:rFonts w:asciiTheme="majorHAnsi" w:eastAsia="Calibri" w:hAnsiTheme="majorHAnsi"/>
          <w:sz w:val="22"/>
          <w:szCs w:val="22"/>
          <w:lang w:val="sl-SI"/>
        </w:rPr>
        <w:t xml:space="preserve">rceg Novi                     </w:t>
      </w:r>
      <w:r w:rsidRPr="0064648C">
        <w:rPr>
          <w:rFonts w:asciiTheme="majorHAnsi" w:eastAsia="Calibri" w:hAnsiTheme="majorHAnsi"/>
          <w:sz w:val="22"/>
          <w:szCs w:val="22"/>
          <w:lang w:val="sl-SI"/>
        </w:rPr>
        <w:t>JU za kulturu »Herceg Fest«</w:t>
      </w: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 xml:space="preserve">                                           </w:t>
      </w:r>
      <w:r w:rsidR="005C1255" w:rsidRPr="0064648C">
        <w:rPr>
          <w:rFonts w:asciiTheme="majorHAnsi" w:eastAsia="Calibri" w:hAnsiTheme="majorHAnsi"/>
          <w:sz w:val="22"/>
          <w:szCs w:val="22"/>
          <w:lang w:val="sl-SI"/>
        </w:rPr>
        <w:t xml:space="preserve"> </w:t>
      </w:r>
      <w:r w:rsidRPr="0064648C">
        <w:rPr>
          <w:rFonts w:asciiTheme="majorHAnsi" w:eastAsia="Calibri" w:hAnsiTheme="majorHAnsi"/>
          <w:sz w:val="22"/>
          <w:szCs w:val="22"/>
          <w:lang w:val="sl-SI"/>
        </w:rPr>
        <w:t xml:space="preserve"> JU Zavičajni muzej i umjetnička galerija »Josip Bepo Benković«</w:t>
      </w:r>
    </w:p>
    <w:p w:rsidR="00E74D40" w:rsidRPr="0064648C" w:rsidRDefault="00E74D40" w:rsidP="00E74D40">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Cetinje                                JU Biblioteka »Njegoš«</w:t>
      </w:r>
    </w:p>
    <w:p w:rsidR="00E74D40" w:rsidRPr="0064648C" w:rsidRDefault="00E74D40" w:rsidP="00E74D40">
      <w:pPr>
        <w:rPr>
          <w:rFonts w:asciiTheme="majorHAnsi" w:eastAsia="Calibri" w:hAnsiTheme="majorHAnsi"/>
          <w:sz w:val="16"/>
          <w:szCs w:val="16"/>
          <w:lang w:val="sl-SI"/>
        </w:rPr>
      </w:pPr>
    </w:p>
    <w:p w:rsidR="00E74D40" w:rsidRPr="0064648C" w:rsidRDefault="00E74D40" w:rsidP="00E74D40">
      <w:pPr>
        <w:rPr>
          <w:rFonts w:asciiTheme="majorHAnsi" w:eastAsia="Calibri" w:hAnsiTheme="majorHAnsi"/>
          <w:sz w:val="22"/>
          <w:szCs w:val="22"/>
          <w:lang w:val="sl-SI"/>
        </w:rPr>
      </w:pPr>
      <w:r w:rsidRPr="0064648C">
        <w:rPr>
          <w:rFonts w:asciiTheme="majorHAnsi" w:eastAsia="Calibri" w:hAnsiTheme="majorHAnsi"/>
          <w:sz w:val="22"/>
          <w:szCs w:val="22"/>
          <w:lang w:val="sl-SI"/>
        </w:rPr>
        <w:t>Šavnik                                 JU Centar za kulturu, sport i medije</w:t>
      </w:r>
    </w:p>
    <w:p w:rsidR="00E74D40" w:rsidRPr="0064648C" w:rsidRDefault="00E74D40" w:rsidP="005200FE">
      <w:pPr>
        <w:rPr>
          <w:rFonts w:asciiTheme="majorHAnsi" w:eastAsia="Calibri" w:hAnsiTheme="majorHAnsi"/>
          <w:sz w:val="16"/>
          <w:szCs w:val="16"/>
          <w:lang w:val="sl-SI"/>
        </w:rPr>
      </w:pPr>
    </w:p>
    <w:p w:rsidR="00B37644" w:rsidRPr="0064648C" w:rsidRDefault="00B37644" w:rsidP="00B419BE">
      <w:pPr>
        <w:ind w:left="1440" w:firstLine="720"/>
        <w:rPr>
          <w:rFonts w:asciiTheme="majorHAnsi" w:hAnsiTheme="majorHAnsi"/>
          <w:b/>
          <w:sz w:val="24"/>
          <w:lang w:val="sr-Latn-CS"/>
        </w:rPr>
      </w:pPr>
    </w:p>
    <w:p w:rsidR="00B37644" w:rsidRPr="0064648C" w:rsidRDefault="00B37644"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5C1255" w:rsidRPr="0064648C" w:rsidRDefault="005C1255" w:rsidP="00B419BE">
      <w:pPr>
        <w:ind w:left="1440" w:firstLine="720"/>
        <w:rPr>
          <w:rFonts w:asciiTheme="majorHAnsi" w:hAnsiTheme="majorHAnsi"/>
          <w:b/>
          <w:sz w:val="24"/>
          <w:lang w:val="sr-Latn-CS"/>
        </w:rPr>
      </w:pPr>
    </w:p>
    <w:p w:rsidR="00B37644" w:rsidRPr="0064648C" w:rsidRDefault="00B37644" w:rsidP="00B419BE">
      <w:pPr>
        <w:ind w:left="1440" w:firstLine="720"/>
        <w:rPr>
          <w:rFonts w:asciiTheme="majorHAnsi" w:hAnsiTheme="majorHAnsi"/>
          <w:b/>
          <w:sz w:val="24"/>
          <w:lang w:val="sr-Latn-CS"/>
        </w:rPr>
      </w:pPr>
    </w:p>
    <w:p w:rsidR="00F87BBC" w:rsidRPr="0064648C" w:rsidRDefault="005C1255" w:rsidP="003062C4">
      <w:pPr>
        <w:ind w:left="720" w:firstLine="720"/>
        <w:rPr>
          <w:rFonts w:asciiTheme="majorHAnsi" w:hAnsiTheme="majorHAnsi"/>
          <w:b/>
          <w:sz w:val="32"/>
          <w:szCs w:val="32"/>
          <w:lang w:val="sr-Latn-CS"/>
        </w:rPr>
      </w:pPr>
      <w:r w:rsidRPr="0064648C">
        <w:rPr>
          <w:rFonts w:asciiTheme="majorHAnsi" w:hAnsiTheme="majorHAnsi"/>
          <w:b/>
          <w:sz w:val="32"/>
          <w:szCs w:val="32"/>
          <w:lang w:val="sr-Latn-CS"/>
        </w:rPr>
        <w:t>IV</w:t>
      </w:r>
      <w:r w:rsidR="00F87BBC" w:rsidRPr="0064648C">
        <w:rPr>
          <w:rFonts w:asciiTheme="majorHAnsi" w:hAnsiTheme="majorHAnsi"/>
          <w:b/>
          <w:sz w:val="32"/>
          <w:szCs w:val="32"/>
          <w:lang w:val="sr-Latn-CS"/>
        </w:rPr>
        <w:t xml:space="preserve"> KULTURNO-UMJETNIČKO STVARALAŠTVO</w:t>
      </w:r>
    </w:p>
    <w:p w:rsidR="00F87BBC" w:rsidRPr="0064648C" w:rsidRDefault="00F87BBC" w:rsidP="005C1255">
      <w:pPr>
        <w:rPr>
          <w:rFonts w:asciiTheme="majorHAnsi" w:hAnsiTheme="majorHAnsi"/>
          <w:b/>
          <w:sz w:val="32"/>
          <w:szCs w:val="32"/>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C1255" w:rsidRPr="0064648C" w:rsidRDefault="005C1255" w:rsidP="00F87BBC">
      <w:pPr>
        <w:jc w:val="both"/>
        <w:rPr>
          <w:rFonts w:asciiTheme="majorHAnsi" w:hAnsiTheme="majorHAnsi"/>
          <w:sz w:val="24"/>
          <w:lang w:val="sr-Latn-CS"/>
        </w:rPr>
      </w:pPr>
    </w:p>
    <w:p w:rsidR="00541973" w:rsidRPr="0064648C" w:rsidRDefault="00541973" w:rsidP="00F87BBC">
      <w:pPr>
        <w:jc w:val="both"/>
        <w:rPr>
          <w:rFonts w:asciiTheme="majorHAnsi" w:hAnsiTheme="majorHAnsi"/>
          <w:sz w:val="24"/>
          <w:lang w:val="sr-Latn-CS"/>
        </w:rPr>
      </w:pPr>
      <w:r w:rsidRPr="0064648C">
        <w:rPr>
          <w:rFonts w:asciiTheme="majorHAnsi" w:hAnsiTheme="majorHAnsi"/>
          <w:sz w:val="24"/>
          <w:lang w:val="sr-Latn-CS"/>
        </w:rPr>
        <w:lastRenderedPageBreak/>
        <w:t>Za izradu Nacionalnog programa iz oblasti kulturno-umjetničkog stv</w:t>
      </w:r>
      <w:r w:rsidR="00DD2E4D" w:rsidRPr="0064648C">
        <w:rPr>
          <w:rFonts w:asciiTheme="majorHAnsi" w:hAnsiTheme="majorHAnsi"/>
          <w:sz w:val="24"/>
          <w:lang w:val="sr-Cyrl-CS"/>
        </w:rPr>
        <w:t>a</w:t>
      </w:r>
      <w:r w:rsidRPr="0064648C">
        <w:rPr>
          <w:rFonts w:asciiTheme="majorHAnsi" w:hAnsiTheme="majorHAnsi"/>
          <w:sz w:val="24"/>
          <w:lang w:val="sr-Latn-CS"/>
        </w:rPr>
        <w:t xml:space="preserve">ralaštva korišteni su, između ostalog, i podaci sadržani u sljedećim dokumentima: </w:t>
      </w:r>
    </w:p>
    <w:p w:rsidR="00C538C1" w:rsidRPr="0064648C" w:rsidRDefault="00C538C1" w:rsidP="00F87BBC">
      <w:pPr>
        <w:jc w:val="both"/>
        <w:rPr>
          <w:rFonts w:asciiTheme="majorHAnsi" w:hAnsiTheme="majorHAnsi"/>
          <w:sz w:val="24"/>
          <w:lang w:val="sr-Latn-CS"/>
        </w:rPr>
      </w:pPr>
    </w:p>
    <w:p w:rsidR="00541973" w:rsidRPr="0064648C" w:rsidRDefault="00C538C1" w:rsidP="00541973">
      <w:pPr>
        <w:numPr>
          <w:ilvl w:val="0"/>
          <w:numId w:val="4"/>
        </w:numPr>
        <w:jc w:val="both"/>
        <w:rPr>
          <w:rFonts w:asciiTheme="majorHAnsi" w:hAnsiTheme="majorHAnsi"/>
          <w:sz w:val="24"/>
          <w:lang w:val="sr-Latn-CS"/>
        </w:rPr>
      </w:pPr>
      <w:r w:rsidRPr="0064648C">
        <w:rPr>
          <w:rFonts w:asciiTheme="majorHAnsi" w:hAnsiTheme="majorHAnsi"/>
          <w:sz w:val="24"/>
          <w:lang w:val="sr-Latn-CS"/>
        </w:rPr>
        <w:t>Informacija</w:t>
      </w:r>
      <w:r w:rsidR="00541973" w:rsidRPr="0064648C">
        <w:rPr>
          <w:rFonts w:asciiTheme="majorHAnsi" w:hAnsiTheme="majorHAnsi"/>
          <w:sz w:val="24"/>
          <w:lang w:val="sr-Latn-CS"/>
        </w:rPr>
        <w:t xml:space="preserve"> o stanju u oblasti kulturno-umjetničkog stvaralaštva (2006. godine);</w:t>
      </w:r>
    </w:p>
    <w:p w:rsidR="00541973" w:rsidRPr="0064648C" w:rsidRDefault="00541973" w:rsidP="00541973">
      <w:pPr>
        <w:numPr>
          <w:ilvl w:val="0"/>
          <w:numId w:val="4"/>
        </w:numPr>
        <w:jc w:val="both"/>
        <w:rPr>
          <w:rFonts w:asciiTheme="majorHAnsi" w:hAnsiTheme="majorHAnsi"/>
          <w:sz w:val="24"/>
          <w:lang w:val="sr-Latn-CS"/>
        </w:rPr>
      </w:pPr>
      <w:r w:rsidRPr="0064648C">
        <w:rPr>
          <w:rFonts w:asciiTheme="majorHAnsi" w:hAnsiTheme="majorHAnsi"/>
          <w:sz w:val="24"/>
          <w:lang w:val="sr-Latn-CS"/>
        </w:rPr>
        <w:t>Izvještaj o stanju izdavačke djelatnosti u Crnoj Gori (2007</w:t>
      </w:r>
      <w:r w:rsidR="00DD2E4D" w:rsidRPr="0064648C">
        <w:rPr>
          <w:rFonts w:asciiTheme="majorHAnsi" w:hAnsiTheme="majorHAnsi"/>
          <w:sz w:val="24"/>
          <w:lang w:val="sr-Cyrl-CS"/>
        </w:rPr>
        <w:t xml:space="preserve">. </w:t>
      </w:r>
      <w:r w:rsidR="00DD2E4D" w:rsidRPr="0064648C">
        <w:rPr>
          <w:rFonts w:asciiTheme="majorHAnsi" w:hAnsiTheme="majorHAnsi"/>
          <w:sz w:val="24"/>
          <w:lang w:val="sr-Latn-CS"/>
        </w:rPr>
        <w:t>godine</w:t>
      </w:r>
      <w:r w:rsidRPr="0064648C">
        <w:rPr>
          <w:rFonts w:asciiTheme="majorHAnsi" w:hAnsiTheme="majorHAnsi"/>
          <w:sz w:val="24"/>
          <w:lang w:val="sr-Latn-CS"/>
        </w:rPr>
        <w:t>);</w:t>
      </w:r>
    </w:p>
    <w:p w:rsidR="00541973" w:rsidRPr="0064648C" w:rsidRDefault="00541973" w:rsidP="00541973">
      <w:pPr>
        <w:numPr>
          <w:ilvl w:val="0"/>
          <w:numId w:val="4"/>
        </w:numPr>
        <w:jc w:val="both"/>
        <w:rPr>
          <w:rFonts w:asciiTheme="majorHAnsi" w:hAnsiTheme="majorHAnsi"/>
          <w:sz w:val="24"/>
          <w:lang w:val="sr-Latn-CS"/>
        </w:rPr>
      </w:pPr>
      <w:r w:rsidRPr="0064648C">
        <w:rPr>
          <w:rFonts w:asciiTheme="majorHAnsi" w:hAnsiTheme="majorHAnsi"/>
          <w:sz w:val="24"/>
          <w:lang w:val="sr-Latn-CS"/>
        </w:rPr>
        <w:t>Izvještaj o stanju kinematografske djelatnosti u Crnoj Gori (2007</w:t>
      </w:r>
      <w:r w:rsidR="00DD2E4D" w:rsidRPr="0064648C">
        <w:rPr>
          <w:rFonts w:asciiTheme="majorHAnsi" w:hAnsiTheme="majorHAnsi"/>
          <w:sz w:val="24"/>
          <w:lang w:val="sr-Cyrl-CS"/>
        </w:rPr>
        <w:t xml:space="preserve">. </w:t>
      </w:r>
      <w:r w:rsidR="00DD2E4D" w:rsidRPr="0064648C">
        <w:rPr>
          <w:rFonts w:asciiTheme="majorHAnsi" w:hAnsiTheme="majorHAnsi"/>
          <w:sz w:val="24"/>
          <w:lang w:val="sr-Latn-CS"/>
        </w:rPr>
        <w:t>godine</w:t>
      </w:r>
      <w:r w:rsidRPr="0064648C">
        <w:rPr>
          <w:rFonts w:asciiTheme="majorHAnsi" w:hAnsiTheme="majorHAnsi"/>
          <w:sz w:val="24"/>
          <w:lang w:val="sr-Latn-CS"/>
        </w:rPr>
        <w:t>);</w:t>
      </w:r>
    </w:p>
    <w:p w:rsidR="00541973" w:rsidRPr="0064648C" w:rsidRDefault="00541973" w:rsidP="00541973">
      <w:pPr>
        <w:numPr>
          <w:ilvl w:val="0"/>
          <w:numId w:val="4"/>
        </w:numPr>
        <w:jc w:val="both"/>
        <w:rPr>
          <w:rFonts w:asciiTheme="majorHAnsi" w:hAnsiTheme="majorHAnsi"/>
          <w:sz w:val="24"/>
          <w:lang w:val="sr-Latn-CS"/>
        </w:rPr>
      </w:pPr>
      <w:r w:rsidRPr="0064648C">
        <w:rPr>
          <w:rFonts w:asciiTheme="majorHAnsi" w:hAnsiTheme="majorHAnsi"/>
          <w:sz w:val="24"/>
          <w:lang w:val="sr-Latn-CS"/>
        </w:rPr>
        <w:t>Nacionalni program razvoja kinematografije za period 2008-2012 (2008</w:t>
      </w:r>
      <w:r w:rsidR="00DD2E4D" w:rsidRPr="0064648C">
        <w:rPr>
          <w:rFonts w:asciiTheme="majorHAnsi" w:hAnsiTheme="majorHAnsi"/>
          <w:sz w:val="24"/>
          <w:lang w:val="sr-Cyrl-CS"/>
        </w:rPr>
        <w:t xml:space="preserve">. </w:t>
      </w:r>
      <w:r w:rsidR="00DD2E4D" w:rsidRPr="0064648C">
        <w:rPr>
          <w:rFonts w:asciiTheme="majorHAnsi" w:hAnsiTheme="majorHAnsi"/>
          <w:sz w:val="24"/>
          <w:lang w:val="sr-Latn-CS"/>
        </w:rPr>
        <w:t>godine)</w:t>
      </w:r>
      <w:r w:rsidR="00DD2E4D" w:rsidRPr="0064648C">
        <w:rPr>
          <w:rFonts w:asciiTheme="majorHAnsi" w:hAnsiTheme="majorHAnsi"/>
          <w:sz w:val="24"/>
          <w:lang w:val="sr-Cyrl-CS"/>
        </w:rPr>
        <w:t>;</w:t>
      </w:r>
    </w:p>
    <w:p w:rsidR="00541973" w:rsidRPr="0064648C" w:rsidRDefault="00541973" w:rsidP="00541973">
      <w:pPr>
        <w:numPr>
          <w:ilvl w:val="0"/>
          <w:numId w:val="4"/>
        </w:numPr>
        <w:jc w:val="both"/>
        <w:rPr>
          <w:rFonts w:asciiTheme="majorHAnsi" w:hAnsiTheme="majorHAnsi"/>
          <w:sz w:val="24"/>
          <w:lang w:val="sr-Latn-CS"/>
        </w:rPr>
      </w:pPr>
      <w:r w:rsidRPr="0064648C">
        <w:rPr>
          <w:rFonts w:asciiTheme="majorHAnsi" w:hAnsiTheme="majorHAnsi"/>
          <w:sz w:val="24"/>
          <w:lang w:val="sr-Latn-CS"/>
        </w:rPr>
        <w:t>Program razvoja kulture u 11 opština na s</w:t>
      </w:r>
      <w:r w:rsidR="00B419BE" w:rsidRPr="0064648C">
        <w:rPr>
          <w:rFonts w:asciiTheme="majorHAnsi" w:hAnsiTheme="majorHAnsi"/>
          <w:sz w:val="24"/>
          <w:lang w:val="sr-Latn-CS"/>
        </w:rPr>
        <w:t>jeveru Crne Gore (2008. godine)</w:t>
      </w:r>
      <w:r w:rsidR="00DD2E4D" w:rsidRPr="0064648C">
        <w:rPr>
          <w:rFonts w:asciiTheme="majorHAnsi" w:hAnsiTheme="majorHAnsi"/>
          <w:sz w:val="24"/>
          <w:lang w:val="sr-Cyrl-CS"/>
        </w:rPr>
        <w:t>;</w:t>
      </w:r>
    </w:p>
    <w:p w:rsidR="00B419BE" w:rsidRPr="0064648C" w:rsidRDefault="00B419BE" w:rsidP="00541973">
      <w:pPr>
        <w:numPr>
          <w:ilvl w:val="0"/>
          <w:numId w:val="4"/>
        </w:numPr>
        <w:jc w:val="both"/>
        <w:rPr>
          <w:rFonts w:asciiTheme="majorHAnsi" w:hAnsiTheme="majorHAnsi"/>
          <w:sz w:val="24"/>
          <w:lang w:val="sr-Latn-CS"/>
        </w:rPr>
      </w:pPr>
      <w:r w:rsidRPr="0064648C">
        <w:rPr>
          <w:rFonts w:asciiTheme="majorHAnsi" w:hAnsiTheme="majorHAnsi"/>
          <w:sz w:val="24"/>
          <w:lang w:val="sr-Latn-CS"/>
        </w:rPr>
        <w:t>Podaci i praksa Kraljevskog pozorišta Zetski dom</w:t>
      </w:r>
      <w:r w:rsidR="00DD2E4D" w:rsidRPr="0064648C">
        <w:rPr>
          <w:rFonts w:asciiTheme="majorHAnsi" w:hAnsiTheme="majorHAnsi"/>
          <w:sz w:val="24"/>
          <w:lang w:val="sr-Cyrl-CS"/>
        </w:rPr>
        <w:t>;</w:t>
      </w:r>
    </w:p>
    <w:p w:rsidR="00B419BE" w:rsidRPr="0064648C" w:rsidRDefault="00B419BE" w:rsidP="00541973">
      <w:pPr>
        <w:numPr>
          <w:ilvl w:val="0"/>
          <w:numId w:val="4"/>
        </w:numPr>
        <w:jc w:val="both"/>
        <w:rPr>
          <w:rFonts w:asciiTheme="majorHAnsi" w:hAnsiTheme="majorHAnsi"/>
          <w:sz w:val="24"/>
          <w:lang w:val="sr-Latn-CS"/>
        </w:rPr>
      </w:pPr>
      <w:r w:rsidRPr="0064648C">
        <w:rPr>
          <w:rFonts w:asciiTheme="majorHAnsi" w:hAnsiTheme="majorHAnsi"/>
          <w:sz w:val="24"/>
          <w:lang w:val="sr-Latn-CS"/>
        </w:rPr>
        <w:t>Podaci i praksa Crnogorskog narodnog pozorišta</w:t>
      </w:r>
      <w:r w:rsidR="00DD2E4D" w:rsidRPr="0064648C">
        <w:rPr>
          <w:rFonts w:asciiTheme="majorHAnsi" w:hAnsiTheme="majorHAnsi"/>
          <w:sz w:val="24"/>
          <w:lang w:val="sr-Cyrl-CS"/>
        </w:rPr>
        <w:t>;</w:t>
      </w:r>
    </w:p>
    <w:p w:rsidR="00B419BE" w:rsidRPr="0064648C" w:rsidRDefault="00B419BE" w:rsidP="00541973">
      <w:pPr>
        <w:numPr>
          <w:ilvl w:val="0"/>
          <w:numId w:val="4"/>
        </w:numPr>
        <w:jc w:val="both"/>
        <w:rPr>
          <w:rFonts w:asciiTheme="majorHAnsi" w:hAnsiTheme="majorHAnsi"/>
          <w:sz w:val="24"/>
          <w:lang w:val="sr-Latn-CS"/>
        </w:rPr>
      </w:pPr>
      <w:r w:rsidRPr="0064648C">
        <w:rPr>
          <w:rFonts w:asciiTheme="majorHAnsi" w:hAnsiTheme="majorHAnsi"/>
          <w:sz w:val="24"/>
          <w:lang w:val="sr-Latn-CS"/>
        </w:rPr>
        <w:t>Podaci i praksa Centra savremene umjetnosti Crne Gore</w:t>
      </w:r>
      <w:r w:rsidR="00DD2E4D" w:rsidRPr="0064648C">
        <w:rPr>
          <w:rFonts w:asciiTheme="majorHAnsi" w:hAnsiTheme="majorHAnsi"/>
          <w:sz w:val="24"/>
          <w:lang w:val="sr-Cyrl-CS"/>
        </w:rPr>
        <w:t>;</w:t>
      </w:r>
    </w:p>
    <w:p w:rsidR="00B419BE" w:rsidRPr="0064648C" w:rsidRDefault="00B419BE" w:rsidP="00541973">
      <w:pPr>
        <w:numPr>
          <w:ilvl w:val="0"/>
          <w:numId w:val="4"/>
        </w:numPr>
        <w:jc w:val="both"/>
        <w:rPr>
          <w:rFonts w:asciiTheme="majorHAnsi" w:hAnsiTheme="majorHAnsi"/>
          <w:sz w:val="24"/>
          <w:lang w:val="sr-Latn-CS"/>
        </w:rPr>
      </w:pPr>
      <w:r w:rsidRPr="0064648C">
        <w:rPr>
          <w:rFonts w:asciiTheme="majorHAnsi" w:hAnsiTheme="majorHAnsi"/>
          <w:sz w:val="24"/>
          <w:lang w:val="sr-Latn-CS"/>
        </w:rPr>
        <w:t>Podaci i praksa Muzičkog centra Crne Gore</w:t>
      </w:r>
      <w:r w:rsidR="00DD2E4D" w:rsidRPr="0064648C">
        <w:rPr>
          <w:rFonts w:asciiTheme="majorHAnsi" w:hAnsiTheme="majorHAnsi"/>
          <w:sz w:val="24"/>
          <w:lang w:val="sr-Cyrl-CS"/>
        </w:rPr>
        <w:t>;</w:t>
      </w:r>
    </w:p>
    <w:p w:rsidR="00541973" w:rsidRPr="0064648C" w:rsidRDefault="00541973" w:rsidP="00541973">
      <w:pPr>
        <w:jc w:val="both"/>
        <w:rPr>
          <w:rFonts w:asciiTheme="majorHAnsi" w:hAnsiTheme="majorHAnsi"/>
          <w:sz w:val="24"/>
          <w:lang w:val="sr-Latn-CS"/>
        </w:rPr>
      </w:pPr>
    </w:p>
    <w:p w:rsidR="00F87BBC" w:rsidRPr="0064648C" w:rsidRDefault="00541973" w:rsidP="00541973">
      <w:pPr>
        <w:jc w:val="both"/>
        <w:rPr>
          <w:rFonts w:asciiTheme="majorHAnsi" w:hAnsiTheme="majorHAnsi"/>
          <w:sz w:val="24"/>
          <w:lang w:val="sr-Latn-CS"/>
        </w:rPr>
      </w:pPr>
      <w:r w:rsidRPr="0064648C">
        <w:rPr>
          <w:rFonts w:asciiTheme="majorHAnsi" w:hAnsiTheme="majorHAnsi"/>
          <w:sz w:val="24"/>
          <w:lang w:val="sr-Latn-CS"/>
        </w:rPr>
        <w:t xml:space="preserve">Izradi ovih dokumenata predhodila je Nacionalna </w:t>
      </w:r>
      <w:r w:rsidR="00F87BBC" w:rsidRPr="0064648C">
        <w:rPr>
          <w:rFonts w:asciiTheme="majorHAnsi" w:hAnsiTheme="majorHAnsi"/>
          <w:sz w:val="24"/>
          <w:lang w:val="sr-Latn-CS"/>
        </w:rPr>
        <w:t>debat</w:t>
      </w:r>
      <w:r w:rsidRPr="0064648C">
        <w:rPr>
          <w:rFonts w:asciiTheme="majorHAnsi" w:hAnsiTheme="majorHAnsi"/>
          <w:sz w:val="24"/>
          <w:lang w:val="sr-Latn-CS"/>
        </w:rPr>
        <w:t>a</w:t>
      </w:r>
      <w:r w:rsidR="00F87BBC" w:rsidRPr="0064648C">
        <w:rPr>
          <w:rFonts w:asciiTheme="majorHAnsi" w:hAnsiTheme="majorHAnsi"/>
          <w:sz w:val="24"/>
          <w:lang w:val="sr-Latn-CS"/>
        </w:rPr>
        <w:t xml:space="preserve"> o problemima u crnogorskoj kulturi (u okviru projekta MOSAIC Savjeta Evrope)</w:t>
      </w:r>
      <w:r w:rsidRPr="0064648C">
        <w:rPr>
          <w:rFonts w:asciiTheme="majorHAnsi" w:hAnsiTheme="majorHAnsi"/>
          <w:sz w:val="24"/>
          <w:lang w:val="sr-Latn-CS"/>
        </w:rPr>
        <w:t xml:space="preserve">. </w:t>
      </w:r>
    </w:p>
    <w:p w:rsidR="00541973" w:rsidRPr="0064648C" w:rsidRDefault="00541973" w:rsidP="00541973">
      <w:pPr>
        <w:jc w:val="both"/>
        <w:rPr>
          <w:rFonts w:asciiTheme="majorHAnsi" w:hAnsiTheme="majorHAnsi"/>
          <w:sz w:val="24"/>
          <w:lang w:val="sr-Latn-CS"/>
        </w:rPr>
      </w:pPr>
    </w:p>
    <w:p w:rsidR="00F87BBC" w:rsidRPr="0064648C" w:rsidRDefault="00F87BBC" w:rsidP="00F87BBC">
      <w:pPr>
        <w:jc w:val="both"/>
        <w:rPr>
          <w:rFonts w:asciiTheme="majorHAnsi" w:hAnsiTheme="majorHAnsi"/>
          <w:sz w:val="24"/>
          <w:lang w:val="sr-Latn-CS"/>
        </w:rPr>
      </w:pPr>
    </w:p>
    <w:p w:rsidR="00F87BBC" w:rsidRPr="0064648C" w:rsidRDefault="005C1255" w:rsidP="00F87BBC">
      <w:pPr>
        <w:autoSpaceDE w:val="0"/>
        <w:autoSpaceDN w:val="0"/>
        <w:adjustRightInd w:val="0"/>
        <w:jc w:val="center"/>
        <w:rPr>
          <w:rFonts w:asciiTheme="majorHAnsi" w:hAnsiTheme="majorHAnsi"/>
          <w:sz w:val="24"/>
          <w:lang w:val="sl-SI"/>
        </w:rPr>
      </w:pPr>
      <w:r w:rsidRPr="0064648C">
        <w:rPr>
          <w:rFonts w:asciiTheme="majorHAnsi" w:hAnsiTheme="majorHAnsi"/>
          <w:b/>
          <w:sz w:val="24"/>
          <w:lang w:val="sr-Latn-CS"/>
        </w:rPr>
        <w:t>4.</w:t>
      </w:r>
      <w:r w:rsidR="00F87BBC" w:rsidRPr="0064648C">
        <w:rPr>
          <w:rFonts w:asciiTheme="majorHAnsi" w:hAnsiTheme="majorHAnsi"/>
          <w:b/>
          <w:sz w:val="24"/>
          <w:lang w:val="sr-Latn-CS"/>
        </w:rPr>
        <w:t>1. POZORIŠNA DJELATNOST</w:t>
      </w:r>
    </w:p>
    <w:p w:rsidR="00F87BBC" w:rsidRPr="0064648C" w:rsidRDefault="00F87BBC" w:rsidP="00F87BBC">
      <w:pPr>
        <w:autoSpaceDE w:val="0"/>
        <w:autoSpaceDN w:val="0"/>
        <w:adjustRightInd w:val="0"/>
        <w:rPr>
          <w:rFonts w:asciiTheme="majorHAnsi" w:hAnsiTheme="majorHAnsi"/>
          <w:sz w:val="24"/>
        </w:rPr>
      </w:pPr>
    </w:p>
    <w:p w:rsidR="00F87BBC" w:rsidRPr="0064648C" w:rsidRDefault="007C7226" w:rsidP="00F87BBC">
      <w:pPr>
        <w:jc w:val="both"/>
        <w:rPr>
          <w:rFonts w:asciiTheme="majorHAnsi" w:hAnsiTheme="majorHAnsi"/>
          <w:sz w:val="24"/>
          <w:lang w:val="sr-Latn-CS"/>
        </w:rPr>
      </w:pPr>
      <w:r w:rsidRPr="0064648C">
        <w:rPr>
          <w:rFonts w:asciiTheme="majorHAnsi" w:hAnsiTheme="majorHAnsi"/>
          <w:sz w:val="24"/>
          <w:lang w:val="sl-SI"/>
        </w:rPr>
        <w:t>Glavni subjekti</w:t>
      </w:r>
      <w:r w:rsidR="00F87BBC" w:rsidRPr="0064648C">
        <w:rPr>
          <w:rFonts w:asciiTheme="majorHAnsi" w:hAnsiTheme="majorHAnsi"/>
          <w:sz w:val="24"/>
          <w:lang w:val="sl-SI"/>
        </w:rPr>
        <w:t xml:space="preserve"> pozorišne djelatnosti</w:t>
      </w:r>
      <w:r w:rsidR="00DD2E4D" w:rsidRPr="0064648C">
        <w:rPr>
          <w:rFonts w:asciiTheme="majorHAnsi" w:hAnsiTheme="majorHAnsi"/>
          <w:sz w:val="24"/>
          <w:lang w:val="sr-Cyrl-CS"/>
        </w:rPr>
        <w:t xml:space="preserve"> </w:t>
      </w:r>
      <w:r w:rsidR="00F87BBC" w:rsidRPr="0064648C">
        <w:rPr>
          <w:rFonts w:asciiTheme="majorHAnsi" w:hAnsiTheme="majorHAnsi"/>
          <w:sz w:val="24"/>
          <w:lang w:val="sl-SI"/>
        </w:rPr>
        <w:t>su</w:t>
      </w:r>
      <w:r w:rsidR="00DD2E4D" w:rsidRPr="0064648C">
        <w:rPr>
          <w:rFonts w:asciiTheme="majorHAnsi" w:hAnsiTheme="majorHAnsi"/>
          <w:sz w:val="24"/>
          <w:lang w:val="sr-Cyrl-CS"/>
        </w:rPr>
        <w:t xml:space="preserve"> </w:t>
      </w:r>
      <w:r w:rsidR="00F87BBC" w:rsidRPr="0064648C">
        <w:rPr>
          <w:rFonts w:asciiTheme="majorHAnsi" w:hAnsiTheme="majorHAnsi"/>
          <w:sz w:val="24"/>
          <w:lang w:val="sl-SI"/>
        </w:rPr>
        <w:t>dva nacionalna pozorišta</w:t>
      </w:r>
      <w:r w:rsidR="00F87BBC" w:rsidRPr="0064648C">
        <w:rPr>
          <w:rFonts w:asciiTheme="majorHAnsi" w:hAnsiTheme="majorHAnsi"/>
          <w:sz w:val="24"/>
          <w:lang w:val="sr-Latn-CS"/>
        </w:rPr>
        <w:t xml:space="preserve">: </w:t>
      </w:r>
      <w:r w:rsidR="00F87BBC" w:rsidRPr="0064648C">
        <w:rPr>
          <w:rFonts w:asciiTheme="majorHAnsi" w:hAnsiTheme="majorHAnsi"/>
          <w:sz w:val="24"/>
          <w:lang w:val="sl-SI"/>
        </w:rPr>
        <w:t xml:space="preserve">Crnogorsko narodno pozorište i Kraljevsko pozorište </w:t>
      </w:r>
      <w:r w:rsidR="00F87BBC" w:rsidRPr="0064648C">
        <w:rPr>
          <w:rFonts w:asciiTheme="majorHAnsi" w:hAnsiTheme="majorHAnsi"/>
          <w:i/>
          <w:sz w:val="24"/>
          <w:lang w:val="sl-SI"/>
        </w:rPr>
        <w:t xml:space="preserve">Zetski dom. </w:t>
      </w:r>
      <w:r w:rsidR="00F87BBC" w:rsidRPr="0064648C">
        <w:rPr>
          <w:rFonts w:asciiTheme="majorHAnsi" w:hAnsiTheme="majorHAnsi"/>
          <w:sz w:val="24"/>
          <w:lang w:val="sr-Latn-CS"/>
        </w:rPr>
        <w:t xml:space="preserve">Kraljevsko pozorište Zetski </w:t>
      </w:r>
      <w:r w:rsidR="00541973" w:rsidRPr="0064648C">
        <w:rPr>
          <w:rFonts w:asciiTheme="majorHAnsi" w:hAnsiTheme="majorHAnsi"/>
          <w:sz w:val="24"/>
          <w:lang w:val="sr-Latn-CS"/>
        </w:rPr>
        <w:t>dom, kao prva državna ustanova kulture osnovana prije sto godina,</w:t>
      </w:r>
      <w:r w:rsidR="00DD2E4D" w:rsidRPr="0064648C">
        <w:rPr>
          <w:rFonts w:asciiTheme="majorHAnsi" w:hAnsiTheme="majorHAnsi"/>
          <w:sz w:val="24"/>
          <w:lang w:val="sr-Cyrl-CS"/>
        </w:rPr>
        <w:t xml:space="preserve"> </w:t>
      </w:r>
      <w:r w:rsidR="00F87BBC" w:rsidRPr="0064648C">
        <w:rPr>
          <w:rFonts w:asciiTheme="majorHAnsi" w:hAnsiTheme="majorHAnsi"/>
          <w:sz w:val="24"/>
          <w:lang w:val="sr-Latn-CS"/>
        </w:rPr>
        <w:t>stožer je crnogorsk</w:t>
      </w:r>
      <w:r w:rsidR="00541973" w:rsidRPr="0064648C">
        <w:rPr>
          <w:rFonts w:asciiTheme="majorHAnsi" w:hAnsiTheme="majorHAnsi"/>
          <w:sz w:val="24"/>
          <w:lang w:val="sr-Latn-CS"/>
        </w:rPr>
        <w:t xml:space="preserve">og kulturnog identiteta. Njegov, u mnogim istorijskim periodima, teško održiv </w:t>
      </w:r>
      <w:r w:rsidR="00F87BBC" w:rsidRPr="0064648C">
        <w:rPr>
          <w:rFonts w:asciiTheme="majorHAnsi" w:hAnsiTheme="majorHAnsi"/>
          <w:sz w:val="24"/>
          <w:lang w:val="sr-Latn-CS"/>
        </w:rPr>
        <w:t xml:space="preserve">kontinuitet, kroz spoj nasljeđa i stvaralaštva, </w:t>
      </w:r>
      <w:r w:rsidR="00541973" w:rsidRPr="0064648C">
        <w:rPr>
          <w:rFonts w:asciiTheme="majorHAnsi" w:hAnsiTheme="majorHAnsi"/>
          <w:sz w:val="24"/>
          <w:lang w:val="sr-Latn-CS"/>
        </w:rPr>
        <w:t>simboliše</w:t>
      </w:r>
      <w:r w:rsidR="00DD2E4D" w:rsidRPr="0064648C">
        <w:rPr>
          <w:rFonts w:asciiTheme="majorHAnsi" w:hAnsiTheme="majorHAnsi"/>
          <w:sz w:val="24"/>
          <w:lang w:val="sr-Cyrl-CS"/>
        </w:rPr>
        <w:t xml:space="preserve"> </w:t>
      </w:r>
      <w:r w:rsidR="00541973" w:rsidRPr="0064648C">
        <w:rPr>
          <w:rFonts w:asciiTheme="majorHAnsi" w:hAnsiTheme="majorHAnsi"/>
          <w:sz w:val="24"/>
          <w:lang w:val="sr-Latn-CS"/>
        </w:rPr>
        <w:t xml:space="preserve">razvojnu nit </w:t>
      </w:r>
      <w:r w:rsidR="00F87BBC" w:rsidRPr="0064648C">
        <w:rPr>
          <w:rFonts w:asciiTheme="majorHAnsi" w:hAnsiTheme="majorHAnsi"/>
          <w:sz w:val="24"/>
          <w:lang w:val="sr-Latn-CS"/>
        </w:rPr>
        <w:t>kulture u Crnoj Gori. Crnogorsko narodno pozorište je, pored svoje pozorišne djelatnosti, odigralo znač</w:t>
      </w:r>
      <w:r w:rsidR="00541973" w:rsidRPr="0064648C">
        <w:rPr>
          <w:rFonts w:asciiTheme="majorHAnsi" w:hAnsiTheme="majorHAnsi"/>
          <w:sz w:val="24"/>
          <w:lang w:val="sr-Latn-CS"/>
        </w:rPr>
        <w:t>a</w:t>
      </w:r>
      <w:r w:rsidR="00F87BBC" w:rsidRPr="0064648C">
        <w:rPr>
          <w:rFonts w:asciiTheme="majorHAnsi" w:hAnsiTheme="majorHAnsi"/>
          <w:sz w:val="24"/>
          <w:lang w:val="sr-Latn-CS"/>
        </w:rPr>
        <w:t>jnu ulogu u revitalizaciji crnogorskog nacionalnog identiteta krajem XX vijeka.</w:t>
      </w:r>
    </w:p>
    <w:p w:rsidR="00F87BBC" w:rsidRPr="0064648C" w:rsidRDefault="00F87BBC" w:rsidP="00F87BBC">
      <w:pPr>
        <w:jc w:val="both"/>
        <w:rPr>
          <w:rFonts w:asciiTheme="majorHAnsi" w:hAnsiTheme="majorHAnsi"/>
          <w:sz w:val="24"/>
          <w:lang w:val="sl-SI"/>
        </w:rPr>
      </w:pPr>
      <w:r w:rsidRPr="0064648C">
        <w:rPr>
          <w:rFonts w:asciiTheme="majorHAnsi" w:hAnsiTheme="majorHAnsi"/>
          <w:sz w:val="24"/>
          <w:lang w:val="sl-SI"/>
        </w:rPr>
        <w:t xml:space="preserve">Repertoarska politika oba pozorišta usmjerena je na produkciju i izvođenje domaćih i stranih dramskih,  </w:t>
      </w:r>
      <w:r w:rsidRPr="0064648C">
        <w:rPr>
          <w:rFonts w:asciiTheme="majorHAnsi" w:hAnsiTheme="majorHAnsi"/>
          <w:sz w:val="24"/>
          <w:lang w:val="sr-Latn-CS"/>
        </w:rPr>
        <w:t xml:space="preserve">muzičko-scenskih i drugih djela. </w:t>
      </w:r>
      <w:r w:rsidRPr="0064648C">
        <w:rPr>
          <w:rFonts w:asciiTheme="majorHAnsi" w:hAnsiTheme="majorHAnsi"/>
          <w:sz w:val="24"/>
          <w:lang w:val="sl-SI"/>
        </w:rPr>
        <w:t xml:space="preserve">Pored sopstvenih produkcija, repertoar ovih pozorišta čine i projekti pozorišnih i drugih institucija kulture iz Crne Gore i inostranstva. </w:t>
      </w:r>
    </w:p>
    <w:p w:rsidR="00B37644" w:rsidRPr="0064648C" w:rsidRDefault="00F87BBC" w:rsidP="00F87BBC">
      <w:pPr>
        <w:jc w:val="both"/>
        <w:rPr>
          <w:rFonts w:asciiTheme="majorHAnsi" w:hAnsiTheme="majorHAnsi"/>
          <w:sz w:val="24"/>
          <w:lang w:val="sr-Latn-CS"/>
        </w:rPr>
      </w:pPr>
      <w:r w:rsidRPr="0064648C">
        <w:rPr>
          <w:rFonts w:asciiTheme="majorHAnsi" w:hAnsiTheme="majorHAnsi"/>
          <w:sz w:val="24"/>
          <w:lang w:val="sl-SI"/>
        </w:rPr>
        <w:t xml:space="preserve">Oba teatra se bave i izdavaštvom (tematske publikacije, dramska djela i monografska izdanja), </w:t>
      </w:r>
      <w:r w:rsidR="00541973" w:rsidRPr="0064648C">
        <w:rPr>
          <w:rFonts w:asciiTheme="majorHAnsi" w:hAnsiTheme="majorHAnsi"/>
          <w:sz w:val="24"/>
          <w:lang w:val="sl-SI"/>
        </w:rPr>
        <w:t>čime</w:t>
      </w:r>
      <w:r w:rsidRPr="0064648C">
        <w:rPr>
          <w:rFonts w:asciiTheme="majorHAnsi" w:hAnsiTheme="majorHAnsi"/>
          <w:sz w:val="24"/>
          <w:lang w:val="sl-SI"/>
        </w:rPr>
        <w:t xml:space="preserve"> doprinos</w:t>
      </w:r>
      <w:r w:rsidR="00541973" w:rsidRPr="0064648C">
        <w:rPr>
          <w:rFonts w:asciiTheme="majorHAnsi" w:hAnsiTheme="majorHAnsi"/>
          <w:sz w:val="24"/>
          <w:lang w:val="sl-SI"/>
        </w:rPr>
        <w:t>e</w:t>
      </w:r>
      <w:r w:rsidR="00B37644" w:rsidRPr="0064648C">
        <w:rPr>
          <w:rFonts w:asciiTheme="majorHAnsi" w:hAnsiTheme="majorHAnsi"/>
          <w:sz w:val="24"/>
          <w:lang w:val="sl-SI"/>
        </w:rPr>
        <w:t xml:space="preserve"> </w:t>
      </w:r>
      <w:r w:rsidRPr="0064648C">
        <w:rPr>
          <w:rFonts w:asciiTheme="majorHAnsi" w:hAnsiTheme="majorHAnsi"/>
          <w:sz w:val="24"/>
          <w:lang w:val="sr-Latn-CS"/>
        </w:rPr>
        <w:t xml:space="preserve">popularizaciji pozorišne umjetnosti. </w:t>
      </w:r>
      <w:r w:rsidR="00B37644" w:rsidRPr="0064648C">
        <w:rPr>
          <w:rFonts w:asciiTheme="majorHAnsi" w:hAnsiTheme="majorHAnsi"/>
          <w:sz w:val="24"/>
          <w:lang w:val="sr-Latn-CS"/>
        </w:rPr>
        <w:t>Crnogorsko narodno pozor</w:t>
      </w:r>
      <w:r w:rsidR="00017013" w:rsidRPr="0064648C">
        <w:rPr>
          <w:rFonts w:asciiTheme="majorHAnsi" w:hAnsiTheme="majorHAnsi"/>
          <w:sz w:val="24"/>
          <w:lang w:val="sr-Cyrl-CS"/>
        </w:rPr>
        <w:t>i</w:t>
      </w:r>
      <w:r w:rsidR="00B37644" w:rsidRPr="0064648C">
        <w:rPr>
          <w:rFonts w:asciiTheme="majorHAnsi" w:hAnsiTheme="majorHAnsi"/>
          <w:sz w:val="24"/>
          <w:lang w:val="sr-Latn-CS"/>
        </w:rPr>
        <w:t>šte je u okviru svoje izdavačke djelatnosti objedinilo i sistematizovalo crnogorsku pozorišnu bibliografiju</w:t>
      </w:r>
      <w:r w:rsidR="00B37644" w:rsidRPr="0064648C">
        <w:rPr>
          <w:rFonts w:asciiTheme="majorHAnsi" w:hAnsiTheme="majorHAnsi"/>
          <w:b/>
          <w:sz w:val="24"/>
          <w:lang w:val="sr-Latn-CS"/>
        </w:rPr>
        <w:t xml:space="preserve">. </w:t>
      </w:r>
    </w:p>
    <w:p w:rsidR="00F87BBC" w:rsidRPr="0064648C" w:rsidRDefault="00F87BBC" w:rsidP="00F87BBC">
      <w:pPr>
        <w:jc w:val="both"/>
        <w:rPr>
          <w:rFonts w:asciiTheme="majorHAnsi" w:hAnsiTheme="majorHAnsi"/>
          <w:strike/>
          <w:sz w:val="24"/>
          <w:lang w:val="sr-Latn-CS"/>
        </w:rPr>
      </w:pPr>
      <w:r w:rsidRPr="0064648C">
        <w:rPr>
          <w:rFonts w:asciiTheme="majorHAnsi" w:hAnsiTheme="majorHAnsi"/>
          <w:sz w:val="24"/>
          <w:lang w:val="sr-Latn-CS"/>
        </w:rPr>
        <w:t xml:space="preserve">Stanje objekata i njihova tehničko-tehnološka opremljenost </w:t>
      </w:r>
      <w:r w:rsidR="00D8019F" w:rsidRPr="0064648C">
        <w:rPr>
          <w:rFonts w:asciiTheme="majorHAnsi" w:hAnsiTheme="majorHAnsi"/>
          <w:sz w:val="24"/>
          <w:lang w:val="sr-Latn-CS"/>
        </w:rPr>
        <w:t xml:space="preserve">značajno ograničavaju njihovu programsku djelatnost. </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 xml:space="preserve">Na opštinskom nivou </w:t>
      </w:r>
      <w:r w:rsidR="00B37644" w:rsidRPr="0064648C">
        <w:rPr>
          <w:rFonts w:asciiTheme="majorHAnsi" w:hAnsiTheme="majorHAnsi"/>
          <w:sz w:val="24"/>
          <w:lang w:val="sr-Latn-CS"/>
        </w:rPr>
        <w:t>postoje</w:t>
      </w:r>
      <w:r w:rsidRPr="0064648C">
        <w:rPr>
          <w:rFonts w:asciiTheme="majorHAnsi" w:hAnsiTheme="majorHAnsi"/>
          <w:sz w:val="24"/>
          <w:lang w:val="sr-Latn-CS"/>
        </w:rPr>
        <w:t xml:space="preserve"> dvije pozorišne ustanove: Gradsko pozorište u Podgorici (jedino pozorište s repertoarom za djecu) i Nikšićko pozorište. Iako je riječ o pozorišnim kućama sa dugom tradicijom, u op</w:t>
      </w:r>
      <w:r w:rsidRPr="0064648C">
        <w:rPr>
          <w:rFonts w:asciiTheme="majorHAnsi" w:hAnsiTheme="majorHAnsi"/>
          <w:sz w:val="24"/>
        </w:rPr>
        <w:t>š</w:t>
      </w:r>
      <w:r w:rsidRPr="0064648C">
        <w:rPr>
          <w:rFonts w:asciiTheme="majorHAnsi" w:hAnsiTheme="majorHAnsi"/>
          <w:sz w:val="24"/>
          <w:lang w:val="sr-Latn-CS"/>
        </w:rPr>
        <w:t>tinama koje su i</w:t>
      </w:r>
      <w:r w:rsidR="00541973" w:rsidRPr="0064648C">
        <w:rPr>
          <w:rFonts w:asciiTheme="majorHAnsi" w:hAnsiTheme="majorHAnsi"/>
          <w:sz w:val="24"/>
          <w:lang w:val="sr-Latn-CS"/>
        </w:rPr>
        <w:t xml:space="preserve"> univerzitetski centri, oba teatra</w:t>
      </w:r>
      <w:r w:rsidRPr="0064648C">
        <w:rPr>
          <w:rFonts w:asciiTheme="majorHAnsi" w:hAnsiTheme="majorHAnsi"/>
          <w:sz w:val="24"/>
          <w:lang w:val="sr-Latn-CS"/>
        </w:rPr>
        <w:t xml:space="preserve"> obavljaju djelatnost bez matične scene, uz slabu tehničku opremljenost, neriješene izvore finansiranja i nedostatak sredstava za kontinuiran rad. U tim institucijama, posebno u Nik</w:t>
      </w:r>
      <w:r w:rsidR="00B37644" w:rsidRPr="0064648C">
        <w:rPr>
          <w:rFonts w:asciiTheme="majorHAnsi" w:hAnsiTheme="majorHAnsi"/>
          <w:sz w:val="24"/>
          <w:lang w:val="sr-Latn-CS"/>
        </w:rPr>
        <w:t>šićkom pozorištu, neadekvatna</w:t>
      </w:r>
      <w:r w:rsidRPr="0064648C">
        <w:rPr>
          <w:rFonts w:asciiTheme="majorHAnsi" w:hAnsiTheme="majorHAnsi"/>
          <w:sz w:val="24"/>
          <w:lang w:val="sr-Latn-CS"/>
        </w:rPr>
        <w:t xml:space="preserve"> je kadrovska struktura zaposlenih.</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Opštinski centri za kulturu (u Tivtu, Kotoru, Baru, Bijelom Polju</w:t>
      </w:r>
      <w:r w:rsidR="00541973" w:rsidRPr="0064648C">
        <w:rPr>
          <w:rFonts w:asciiTheme="majorHAnsi" w:hAnsiTheme="majorHAnsi"/>
          <w:sz w:val="24"/>
          <w:lang w:val="sr-Latn-CS"/>
        </w:rPr>
        <w:t>, Herceg Novom</w:t>
      </w:r>
      <w:r w:rsidRPr="0064648C">
        <w:rPr>
          <w:rFonts w:asciiTheme="majorHAnsi" w:hAnsiTheme="majorHAnsi"/>
          <w:sz w:val="24"/>
          <w:lang w:val="sr-Latn-CS"/>
        </w:rPr>
        <w:t xml:space="preserve">), kao i pojedine nevladine organizacije, povremeno se bave pozorišnim produkcijama u formi producentskog pozorišta i pozorišta neformalnih umjetničkih grupa. </w:t>
      </w:r>
    </w:p>
    <w:p w:rsidR="00F87BBC" w:rsidRPr="0064648C" w:rsidRDefault="00541973" w:rsidP="00F87BBC">
      <w:pPr>
        <w:jc w:val="both"/>
        <w:rPr>
          <w:rFonts w:asciiTheme="majorHAnsi" w:hAnsiTheme="majorHAnsi"/>
          <w:sz w:val="24"/>
          <w:lang w:val="sr-Latn-CS"/>
        </w:rPr>
      </w:pPr>
      <w:r w:rsidRPr="0064648C">
        <w:rPr>
          <w:rFonts w:asciiTheme="majorHAnsi" w:hAnsiTheme="majorHAnsi"/>
          <w:sz w:val="24"/>
          <w:lang w:val="sr-Latn-CS"/>
        </w:rPr>
        <w:lastRenderedPageBreak/>
        <w:t>Za p</w:t>
      </w:r>
      <w:r w:rsidR="00F87BBC" w:rsidRPr="0064648C">
        <w:rPr>
          <w:rFonts w:asciiTheme="majorHAnsi" w:hAnsiTheme="majorHAnsi"/>
          <w:sz w:val="24"/>
          <w:lang w:val="sr-Latn-CS"/>
        </w:rPr>
        <w:t xml:space="preserve">ozorišnu produkciju u Crnoj Gori </w:t>
      </w:r>
      <w:r w:rsidRPr="0064648C">
        <w:rPr>
          <w:rFonts w:asciiTheme="majorHAnsi" w:hAnsiTheme="majorHAnsi"/>
          <w:sz w:val="24"/>
          <w:lang w:val="sr-Latn-CS"/>
        </w:rPr>
        <w:t>značajne su</w:t>
      </w:r>
      <w:r w:rsidR="00F87BBC" w:rsidRPr="0064648C">
        <w:rPr>
          <w:rFonts w:asciiTheme="majorHAnsi" w:hAnsiTheme="majorHAnsi"/>
          <w:sz w:val="24"/>
          <w:lang w:val="sr-Latn-CS"/>
        </w:rPr>
        <w:t xml:space="preserve"> produkcije pozorišnih festivala (Grad teatar, Barski ljetopis, Tivatsko kulturno ljeto, Internacionalni festival Kotor art). </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 xml:space="preserve">Kreativni potencijal sa crnogorskih umjetničkih škola ukazuje na potrebu proširivanja institucionalnog pozorišnog sistema i njegovu reorganizaciju. U ovoj oblasti konstatovan je deficit pojedinih pozorišnih profesija (scenografi, kostimografi, dizajneri svjetla i tona, i specifična pozorišna zanimanja i zanati), pa je neophodno obezbijediti uslove i za stručno osposobljavanje dijela postojećeg kadra ili njegovu doedukaciju. </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 xml:space="preserve">Programom razvoja kulture </w:t>
      </w:r>
      <w:r w:rsidR="00541973" w:rsidRPr="0064648C">
        <w:rPr>
          <w:rFonts w:asciiTheme="majorHAnsi" w:hAnsiTheme="majorHAnsi"/>
          <w:sz w:val="24"/>
          <w:lang w:val="sr-Latn-CS"/>
        </w:rPr>
        <w:t xml:space="preserve">u 11 opština na </w:t>
      </w:r>
      <w:r w:rsidRPr="0064648C">
        <w:rPr>
          <w:rFonts w:asciiTheme="majorHAnsi" w:hAnsiTheme="majorHAnsi"/>
          <w:sz w:val="24"/>
          <w:lang w:val="sr-Latn-CS"/>
        </w:rPr>
        <w:t>sjever</w:t>
      </w:r>
      <w:r w:rsidR="00541973" w:rsidRPr="0064648C">
        <w:rPr>
          <w:rFonts w:asciiTheme="majorHAnsi" w:hAnsiTheme="majorHAnsi"/>
          <w:sz w:val="24"/>
          <w:lang w:val="sr-Latn-CS"/>
        </w:rPr>
        <w:t>u</w:t>
      </w:r>
      <w:r w:rsidRPr="0064648C">
        <w:rPr>
          <w:rFonts w:asciiTheme="majorHAnsi" w:hAnsiTheme="majorHAnsi"/>
          <w:sz w:val="24"/>
          <w:lang w:val="sr-Latn-CS"/>
        </w:rPr>
        <w:t xml:space="preserve"> Crne Gore rekonstruisani su i osavremenjeni centri za kulturu, što je dodatno podstaklo potrebu za revitalizacijom pozorišne djelatnosti </w:t>
      </w:r>
      <w:r w:rsidR="00541973" w:rsidRPr="0064648C">
        <w:rPr>
          <w:rFonts w:asciiTheme="majorHAnsi" w:hAnsiTheme="majorHAnsi"/>
          <w:sz w:val="24"/>
          <w:lang w:val="sr-Latn-CS"/>
        </w:rPr>
        <w:t>u tom dijelu države</w:t>
      </w:r>
      <w:r w:rsidRPr="0064648C">
        <w:rPr>
          <w:rFonts w:asciiTheme="majorHAnsi" w:hAnsiTheme="majorHAnsi"/>
          <w:sz w:val="24"/>
          <w:lang w:val="sr-Latn-CS"/>
        </w:rPr>
        <w:t xml:space="preserve">. </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 xml:space="preserve">U ovoj oblasti kulture postoji strukovno udruženje - Udruženje dramskih umjetnika Crne Gore, </w:t>
      </w:r>
      <w:r w:rsidR="00541973" w:rsidRPr="0064648C">
        <w:rPr>
          <w:rFonts w:asciiTheme="majorHAnsi" w:hAnsiTheme="majorHAnsi"/>
          <w:sz w:val="24"/>
          <w:lang w:val="sr-Latn-CS"/>
        </w:rPr>
        <w:t xml:space="preserve">koje je </w:t>
      </w:r>
      <w:r w:rsidRPr="0064648C">
        <w:rPr>
          <w:rFonts w:asciiTheme="majorHAnsi" w:hAnsiTheme="majorHAnsi"/>
          <w:sz w:val="24"/>
          <w:lang w:val="sr-Latn-CS"/>
        </w:rPr>
        <w:t xml:space="preserve">neophodno reorganizovati. </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 xml:space="preserve">Godinama ne izlazi pozorišni časopis </w:t>
      </w:r>
      <w:r w:rsidRPr="0064648C">
        <w:rPr>
          <w:rFonts w:asciiTheme="majorHAnsi" w:hAnsiTheme="majorHAnsi"/>
          <w:i/>
          <w:sz w:val="24"/>
          <w:lang w:val="sr-Latn-CS"/>
        </w:rPr>
        <w:t>Gest</w:t>
      </w:r>
      <w:r w:rsidRPr="0064648C">
        <w:rPr>
          <w:rFonts w:asciiTheme="majorHAnsi" w:hAnsiTheme="majorHAnsi"/>
          <w:sz w:val="24"/>
          <w:lang w:val="sr-Latn-CS"/>
        </w:rPr>
        <w:t xml:space="preserve">, koji je davao značajan doprinos razvoju pozorišne umjetnosti. </w:t>
      </w:r>
    </w:p>
    <w:p w:rsidR="00A619DF" w:rsidRDefault="00A619DF" w:rsidP="00F87BBC">
      <w:pPr>
        <w:jc w:val="both"/>
        <w:rPr>
          <w:rFonts w:asciiTheme="majorHAnsi" w:hAnsiTheme="majorHAnsi"/>
          <w:sz w:val="24"/>
          <w:lang w:val="sr-Latn-CS"/>
        </w:rPr>
      </w:pPr>
    </w:p>
    <w:p w:rsidR="00F87BBC" w:rsidRPr="0064648C" w:rsidRDefault="00A619DF" w:rsidP="00F87BBC">
      <w:pPr>
        <w:jc w:val="both"/>
        <w:rPr>
          <w:rFonts w:asciiTheme="majorHAnsi" w:hAnsiTheme="majorHAnsi"/>
          <w:sz w:val="24"/>
          <w:lang w:val="sr-Latn-CS"/>
        </w:rPr>
      </w:pPr>
      <w:r w:rsidRPr="00A619DF">
        <w:rPr>
          <w:rFonts w:asciiTheme="majorHAnsi" w:hAnsiTheme="majorHAnsi"/>
          <w:sz w:val="24"/>
          <w:lang w:val="sr-Latn-CS"/>
        </w:rPr>
        <w:t xml:space="preserve"> </w:t>
      </w:r>
      <w:r>
        <w:rPr>
          <w:rFonts w:asciiTheme="majorHAnsi" w:hAnsiTheme="majorHAnsi"/>
          <w:sz w:val="24"/>
          <w:lang w:val="sr-Latn-CS"/>
        </w:rPr>
        <w:t>Polazne osnove za unaprjeđenje djelatnosti</w:t>
      </w:r>
      <w:r w:rsidR="00F87BBC" w:rsidRPr="0064648C">
        <w:rPr>
          <w:rFonts w:asciiTheme="majorHAnsi" w:hAnsiTheme="majorHAnsi"/>
          <w:sz w:val="24"/>
          <w:lang w:val="sr-Latn-CS"/>
        </w:rPr>
        <w:t>:</w:t>
      </w:r>
    </w:p>
    <w:p w:rsidR="00F87BBC" w:rsidRPr="0064648C" w:rsidRDefault="00F87BBC" w:rsidP="00F87BBC">
      <w:pPr>
        <w:jc w:val="both"/>
        <w:rPr>
          <w:rFonts w:asciiTheme="majorHAnsi" w:hAnsiTheme="majorHAnsi"/>
          <w:i/>
          <w:sz w:val="24"/>
          <w:lang w:val="sr-Latn-CS"/>
        </w:rPr>
      </w:pPr>
    </w:p>
    <w:p w:rsidR="00F87BBC" w:rsidRPr="00DB565C" w:rsidRDefault="00F87BBC" w:rsidP="00F87BBC">
      <w:pPr>
        <w:numPr>
          <w:ilvl w:val="0"/>
          <w:numId w:val="5"/>
        </w:numPr>
        <w:jc w:val="both"/>
        <w:rPr>
          <w:rFonts w:asciiTheme="majorHAnsi" w:hAnsiTheme="majorHAnsi"/>
          <w:i/>
          <w:sz w:val="24"/>
          <w:lang w:val="sr-Latn-CS"/>
        </w:rPr>
      </w:pPr>
      <w:r w:rsidRPr="0064648C">
        <w:rPr>
          <w:rFonts w:asciiTheme="majorHAnsi" w:hAnsiTheme="majorHAnsi"/>
          <w:i/>
          <w:sz w:val="24"/>
          <w:lang w:val="sr-Latn-CS"/>
        </w:rPr>
        <w:t xml:space="preserve">Postojeći institucionalni okvir ne </w:t>
      </w:r>
      <w:r w:rsidR="00DB565C">
        <w:rPr>
          <w:rFonts w:asciiTheme="majorHAnsi" w:hAnsiTheme="majorHAnsi"/>
          <w:i/>
          <w:sz w:val="24"/>
          <w:lang w:val="sr-Latn-CS"/>
        </w:rPr>
        <w:t>omogu</w:t>
      </w:r>
      <w:r w:rsidR="00DB565C">
        <w:rPr>
          <w:rFonts w:asciiTheme="majorHAnsi" w:hAnsiTheme="majorHAnsi"/>
          <w:i/>
          <w:sz w:val="24"/>
          <w:lang w:val="sl-SI"/>
        </w:rPr>
        <w:t xml:space="preserve">ćava </w:t>
      </w:r>
      <w:r w:rsidR="00DB565C" w:rsidRPr="00DB565C">
        <w:rPr>
          <w:rFonts w:asciiTheme="majorHAnsi" w:hAnsiTheme="majorHAnsi"/>
          <w:i/>
          <w:sz w:val="24"/>
          <w:lang w:val="sr-Latn-CS"/>
        </w:rPr>
        <w:t>razvoj</w:t>
      </w:r>
      <w:r w:rsidRPr="00DB565C">
        <w:rPr>
          <w:rFonts w:asciiTheme="majorHAnsi" w:hAnsiTheme="majorHAnsi"/>
          <w:i/>
          <w:sz w:val="24"/>
          <w:lang w:val="sr-Latn-CS"/>
        </w:rPr>
        <w:t xml:space="preserve"> pozorišne djelatnosti na cijeloj teritoriji Crne Gore; </w:t>
      </w:r>
    </w:p>
    <w:p w:rsidR="00F87BBC" w:rsidRPr="0064648C" w:rsidRDefault="00F87BBC" w:rsidP="00F87BBC">
      <w:pPr>
        <w:numPr>
          <w:ilvl w:val="0"/>
          <w:numId w:val="5"/>
        </w:numPr>
        <w:jc w:val="both"/>
        <w:rPr>
          <w:rFonts w:asciiTheme="majorHAnsi" w:hAnsiTheme="majorHAnsi"/>
          <w:i/>
          <w:sz w:val="24"/>
          <w:lang w:val="sr-Latn-CS"/>
        </w:rPr>
      </w:pPr>
      <w:r w:rsidRPr="0064648C">
        <w:rPr>
          <w:rFonts w:asciiTheme="majorHAnsi" w:hAnsiTheme="majorHAnsi"/>
          <w:i/>
          <w:sz w:val="24"/>
          <w:lang w:val="sr-Latn-CS"/>
        </w:rPr>
        <w:t xml:space="preserve">Stanje objekata i </w:t>
      </w:r>
      <w:r w:rsidR="00DB565C">
        <w:rPr>
          <w:rFonts w:asciiTheme="majorHAnsi" w:hAnsiTheme="majorHAnsi"/>
          <w:i/>
          <w:sz w:val="24"/>
          <w:lang w:val="sr-Latn-CS"/>
        </w:rPr>
        <w:t xml:space="preserve">njihova </w:t>
      </w:r>
      <w:r w:rsidRPr="0064648C">
        <w:rPr>
          <w:rFonts w:asciiTheme="majorHAnsi" w:hAnsiTheme="majorHAnsi"/>
          <w:i/>
          <w:sz w:val="24"/>
          <w:lang w:val="sr-Latn-CS"/>
        </w:rPr>
        <w:t xml:space="preserve">tehničko-tehnološka opremljenost </w:t>
      </w:r>
      <w:r w:rsidR="00DB565C">
        <w:rPr>
          <w:rFonts w:asciiTheme="majorHAnsi" w:hAnsiTheme="majorHAnsi"/>
          <w:i/>
          <w:sz w:val="24"/>
          <w:lang w:val="sr-Latn-CS"/>
        </w:rPr>
        <w:t>u potpunosti ne odgovaraju savremenim standardima</w:t>
      </w:r>
      <w:r w:rsidRPr="0064648C">
        <w:rPr>
          <w:rFonts w:asciiTheme="majorHAnsi" w:hAnsiTheme="majorHAnsi"/>
          <w:i/>
          <w:sz w:val="24"/>
          <w:lang w:val="sr-Latn-CS"/>
        </w:rPr>
        <w:t xml:space="preserve"> pozorišne djelatnosti;</w:t>
      </w:r>
    </w:p>
    <w:p w:rsidR="00686D3D" w:rsidRPr="0064648C" w:rsidRDefault="00006002" w:rsidP="00686D3D">
      <w:pPr>
        <w:numPr>
          <w:ilvl w:val="0"/>
          <w:numId w:val="5"/>
        </w:numPr>
        <w:jc w:val="both"/>
        <w:rPr>
          <w:rFonts w:asciiTheme="majorHAnsi" w:hAnsiTheme="majorHAnsi"/>
          <w:i/>
          <w:sz w:val="24"/>
          <w:lang w:val="sr-Latn-CS"/>
        </w:rPr>
      </w:pPr>
      <w:r w:rsidRPr="0064648C">
        <w:rPr>
          <w:rFonts w:asciiTheme="majorHAnsi" w:hAnsiTheme="majorHAnsi"/>
          <w:i/>
          <w:sz w:val="24"/>
          <w:lang w:val="sr-Latn-CS"/>
        </w:rPr>
        <w:t>Neravnomjeran razvoj pozorišne djelatnosti na naci</w:t>
      </w:r>
      <w:r w:rsidR="00686D3D" w:rsidRPr="0064648C">
        <w:rPr>
          <w:rFonts w:asciiTheme="majorHAnsi" w:hAnsiTheme="majorHAnsi"/>
          <w:i/>
          <w:sz w:val="24"/>
          <w:lang w:val="sr-Latn-CS"/>
        </w:rPr>
        <w:t>onalnom i opštinskom nivou;</w:t>
      </w:r>
    </w:p>
    <w:p w:rsidR="00F87BBC" w:rsidRPr="0064648C" w:rsidRDefault="00F87BBC" w:rsidP="00686D3D">
      <w:pPr>
        <w:numPr>
          <w:ilvl w:val="0"/>
          <w:numId w:val="5"/>
        </w:numPr>
        <w:jc w:val="both"/>
        <w:rPr>
          <w:rFonts w:asciiTheme="majorHAnsi" w:hAnsiTheme="majorHAnsi"/>
          <w:i/>
          <w:sz w:val="24"/>
          <w:lang w:val="sr-Latn-CS"/>
        </w:rPr>
      </w:pPr>
      <w:r w:rsidRPr="0064648C">
        <w:rPr>
          <w:rFonts w:asciiTheme="majorHAnsi" w:hAnsiTheme="majorHAnsi"/>
          <w:i/>
          <w:sz w:val="24"/>
          <w:lang w:val="sr-Latn-CS"/>
        </w:rPr>
        <w:t>Postojeći institucionalni okvir ne omogućava angažman svih stručnih i kreativnih umjetničkih kadrova (glumci, reditelji, producenti);</w:t>
      </w:r>
    </w:p>
    <w:p w:rsidR="00F87BBC" w:rsidRPr="0064648C" w:rsidRDefault="00F87BBC" w:rsidP="00F87BBC">
      <w:pPr>
        <w:numPr>
          <w:ilvl w:val="0"/>
          <w:numId w:val="5"/>
        </w:numPr>
        <w:jc w:val="both"/>
        <w:rPr>
          <w:rFonts w:asciiTheme="majorHAnsi" w:hAnsiTheme="majorHAnsi"/>
          <w:i/>
          <w:sz w:val="24"/>
          <w:lang w:val="sr-Latn-CS"/>
        </w:rPr>
      </w:pPr>
      <w:r w:rsidRPr="0064648C">
        <w:rPr>
          <w:rFonts w:asciiTheme="majorHAnsi" w:hAnsiTheme="majorHAnsi"/>
          <w:i/>
          <w:sz w:val="24"/>
          <w:lang w:val="sr-Latn-CS"/>
        </w:rPr>
        <w:t xml:space="preserve"> Evidentan je deficit pojedinih pozorišnih profesija (scenografi, kostimografi, dramski pisci, dramaturzi); </w:t>
      </w:r>
    </w:p>
    <w:p w:rsidR="00F87BBC" w:rsidRPr="0064648C" w:rsidRDefault="00F87BBC" w:rsidP="00F87BBC">
      <w:pPr>
        <w:numPr>
          <w:ilvl w:val="0"/>
          <w:numId w:val="5"/>
        </w:numPr>
        <w:jc w:val="both"/>
        <w:rPr>
          <w:rFonts w:asciiTheme="majorHAnsi" w:hAnsiTheme="majorHAnsi"/>
          <w:i/>
          <w:sz w:val="24"/>
          <w:lang w:val="sr-Latn-CS"/>
        </w:rPr>
      </w:pPr>
      <w:r w:rsidRPr="0064648C">
        <w:rPr>
          <w:rFonts w:asciiTheme="majorHAnsi" w:hAnsiTheme="majorHAnsi"/>
          <w:i/>
          <w:sz w:val="24"/>
          <w:lang w:val="sr-Latn-CS"/>
        </w:rPr>
        <w:t>Razvoj nezavisnih produkcija i samostalnih umjetničkih projekata nije dovoljno stimulisan;</w:t>
      </w:r>
    </w:p>
    <w:p w:rsidR="00F87BBC" w:rsidRPr="0064648C" w:rsidRDefault="00F87BBC" w:rsidP="00F87BBC">
      <w:pPr>
        <w:numPr>
          <w:ilvl w:val="0"/>
          <w:numId w:val="5"/>
        </w:numPr>
        <w:jc w:val="both"/>
        <w:rPr>
          <w:rFonts w:asciiTheme="majorHAnsi" w:hAnsiTheme="majorHAnsi"/>
          <w:i/>
          <w:sz w:val="24"/>
          <w:lang w:val="sr-Latn-CS"/>
        </w:rPr>
      </w:pPr>
      <w:r w:rsidRPr="0064648C">
        <w:rPr>
          <w:rFonts w:asciiTheme="majorHAnsi" w:hAnsiTheme="majorHAnsi"/>
          <w:i/>
          <w:sz w:val="24"/>
          <w:lang w:val="sr-Latn-CS"/>
        </w:rPr>
        <w:t xml:space="preserve">Ne postoji odgovarajuća baza podataka o subjektima koji se bave pozorišnom djelatnošću, njihovim programskim, kadrovskim i tehničkim kapacitetima i produkciji; </w:t>
      </w:r>
    </w:p>
    <w:p w:rsidR="00F87BBC" w:rsidRPr="0064648C" w:rsidRDefault="00D8019F" w:rsidP="00F87BBC">
      <w:pPr>
        <w:numPr>
          <w:ilvl w:val="0"/>
          <w:numId w:val="5"/>
        </w:numPr>
        <w:jc w:val="both"/>
        <w:rPr>
          <w:rFonts w:asciiTheme="majorHAnsi" w:hAnsiTheme="majorHAnsi"/>
          <w:i/>
          <w:sz w:val="24"/>
          <w:lang w:val="sr-Latn-CS"/>
        </w:rPr>
      </w:pPr>
      <w:r w:rsidRPr="0064648C">
        <w:rPr>
          <w:rFonts w:asciiTheme="majorHAnsi" w:hAnsiTheme="majorHAnsi"/>
          <w:i/>
          <w:sz w:val="24"/>
          <w:lang w:val="sr-Latn-CS"/>
        </w:rPr>
        <w:t xml:space="preserve">Potreba </w:t>
      </w:r>
      <w:r w:rsidR="00F87BBC" w:rsidRPr="0064648C">
        <w:rPr>
          <w:rFonts w:asciiTheme="majorHAnsi" w:hAnsiTheme="majorHAnsi"/>
          <w:i/>
          <w:sz w:val="24"/>
          <w:lang w:val="sr-Latn-CS"/>
        </w:rPr>
        <w:t xml:space="preserve"> reor</w:t>
      </w:r>
      <w:r w:rsidR="00A619DF">
        <w:rPr>
          <w:rFonts w:asciiTheme="majorHAnsi" w:hAnsiTheme="majorHAnsi"/>
          <w:i/>
          <w:sz w:val="24"/>
          <w:lang w:val="sr-Latn-CS"/>
        </w:rPr>
        <w:t>ganizacije strukovnog udruženja;</w:t>
      </w:r>
      <w:r w:rsidR="00F87BBC" w:rsidRPr="0064648C">
        <w:rPr>
          <w:rFonts w:asciiTheme="majorHAnsi" w:hAnsiTheme="majorHAnsi"/>
          <w:i/>
          <w:sz w:val="24"/>
          <w:lang w:val="sr-Latn-CS"/>
        </w:rPr>
        <w:t xml:space="preserve"> </w:t>
      </w:r>
    </w:p>
    <w:p w:rsidR="00F87BBC" w:rsidRPr="0064648C" w:rsidRDefault="00F87BBC" w:rsidP="00F87BBC">
      <w:pPr>
        <w:jc w:val="both"/>
        <w:rPr>
          <w:rFonts w:asciiTheme="majorHAnsi" w:hAnsiTheme="majorHAnsi"/>
          <w:sz w:val="24"/>
          <w:lang w:val="sr-Latn-CS"/>
        </w:rPr>
      </w:pPr>
    </w:p>
    <w:p w:rsidR="00F87BBC" w:rsidRPr="0064648C" w:rsidRDefault="002E5F79" w:rsidP="00F87BBC">
      <w:pPr>
        <w:jc w:val="center"/>
        <w:rPr>
          <w:rFonts w:asciiTheme="majorHAnsi" w:hAnsiTheme="majorHAnsi"/>
          <w:b/>
          <w:sz w:val="24"/>
          <w:lang w:val="sr-Latn-CS"/>
        </w:rPr>
      </w:pPr>
      <w:r w:rsidRPr="0064648C">
        <w:rPr>
          <w:rFonts w:asciiTheme="majorHAnsi" w:hAnsiTheme="majorHAnsi"/>
          <w:b/>
          <w:sz w:val="24"/>
          <w:lang w:val="sr-Latn-CS"/>
        </w:rPr>
        <w:t>4</w:t>
      </w:r>
      <w:r w:rsidR="00F87BBC" w:rsidRPr="0064648C">
        <w:rPr>
          <w:rFonts w:asciiTheme="majorHAnsi" w:hAnsiTheme="majorHAnsi"/>
          <w:b/>
          <w:sz w:val="24"/>
          <w:lang w:val="sr-Latn-CS"/>
        </w:rPr>
        <w:t>.2. LIKOVNA UMJETNOST</w:t>
      </w:r>
    </w:p>
    <w:p w:rsidR="00F87BBC" w:rsidRPr="0064648C" w:rsidRDefault="00F87BBC" w:rsidP="00F87BBC">
      <w:pPr>
        <w:jc w:val="both"/>
        <w:rPr>
          <w:rFonts w:asciiTheme="majorHAnsi" w:hAnsiTheme="majorHAnsi"/>
          <w:sz w:val="24"/>
          <w:lang w:val="sr-Latn-CS"/>
        </w:rPr>
      </w:pPr>
    </w:p>
    <w:p w:rsidR="00F87BBC" w:rsidRPr="0064648C" w:rsidRDefault="00F87BBC" w:rsidP="006D05C2">
      <w:pPr>
        <w:ind w:firstLine="720"/>
        <w:jc w:val="both"/>
        <w:rPr>
          <w:rFonts w:asciiTheme="majorHAnsi" w:hAnsiTheme="majorHAnsi"/>
          <w:sz w:val="24"/>
          <w:lang w:val="sr-Latn-CS"/>
        </w:rPr>
      </w:pPr>
      <w:r w:rsidRPr="0064648C">
        <w:rPr>
          <w:rFonts w:asciiTheme="majorHAnsi" w:hAnsiTheme="majorHAnsi"/>
          <w:sz w:val="24"/>
          <w:lang w:val="sr-Latn-CS"/>
        </w:rPr>
        <w:t xml:space="preserve">Centar savremene umjetnosti </w:t>
      </w:r>
      <w:r w:rsidR="00541973" w:rsidRPr="0064648C">
        <w:rPr>
          <w:rFonts w:asciiTheme="majorHAnsi" w:hAnsiTheme="majorHAnsi"/>
          <w:sz w:val="24"/>
          <w:lang w:val="sr-Latn-CS"/>
        </w:rPr>
        <w:t>Crne Gore</w:t>
      </w:r>
      <w:r w:rsidRPr="0064648C">
        <w:rPr>
          <w:rFonts w:asciiTheme="majorHAnsi" w:hAnsiTheme="majorHAnsi"/>
          <w:sz w:val="24"/>
          <w:lang w:val="sr-Latn-CS"/>
        </w:rPr>
        <w:t xml:space="preserve"> je državna ustanova kulture koja, po svojoj programskoj orjentaciji, koncipira i realizuje aktivnosti iz domena likovne umjetnosti, </w:t>
      </w:r>
      <w:r w:rsidR="005C4109" w:rsidRPr="0064648C">
        <w:rPr>
          <w:rFonts w:asciiTheme="majorHAnsi" w:hAnsiTheme="majorHAnsi"/>
          <w:sz w:val="24"/>
          <w:lang w:val="sr-Latn-CS"/>
        </w:rPr>
        <w:t>a</w:t>
      </w:r>
      <w:r w:rsidRPr="0064648C">
        <w:rPr>
          <w:rFonts w:asciiTheme="majorHAnsi" w:hAnsiTheme="majorHAnsi"/>
          <w:sz w:val="24"/>
          <w:lang w:val="sr-Latn-CS"/>
        </w:rPr>
        <w:t xml:space="preserve"> dijelom </w:t>
      </w:r>
      <w:r w:rsidR="005C4109" w:rsidRPr="0064648C">
        <w:rPr>
          <w:rFonts w:asciiTheme="majorHAnsi" w:hAnsiTheme="majorHAnsi"/>
          <w:sz w:val="24"/>
          <w:lang w:val="sr-Latn-CS"/>
        </w:rPr>
        <w:t xml:space="preserve">i </w:t>
      </w:r>
      <w:r w:rsidRPr="0064648C">
        <w:rPr>
          <w:rFonts w:asciiTheme="majorHAnsi" w:hAnsiTheme="majorHAnsi"/>
          <w:sz w:val="24"/>
          <w:lang w:val="sr-Latn-CS"/>
        </w:rPr>
        <w:t>iz drugih oblasti. C</w:t>
      </w:r>
      <w:r w:rsidR="007C7226" w:rsidRPr="0064648C">
        <w:rPr>
          <w:rFonts w:asciiTheme="majorHAnsi" w:hAnsiTheme="majorHAnsi"/>
          <w:sz w:val="24"/>
          <w:lang w:val="sr-Latn-CS"/>
        </w:rPr>
        <w:t>entar savremene umjetnosti</w:t>
      </w:r>
      <w:r w:rsidRPr="0064648C">
        <w:rPr>
          <w:rFonts w:asciiTheme="majorHAnsi" w:hAnsiTheme="majorHAnsi"/>
          <w:sz w:val="24"/>
          <w:lang w:val="sr-Latn-CS"/>
        </w:rPr>
        <w:t xml:space="preserve"> organizuje samostalne i kolektiv</w:t>
      </w:r>
      <w:r w:rsidR="00541973" w:rsidRPr="0064648C">
        <w:rPr>
          <w:rFonts w:asciiTheme="majorHAnsi" w:hAnsiTheme="majorHAnsi"/>
          <w:sz w:val="24"/>
          <w:lang w:val="sr-Latn-CS"/>
        </w:rPr>
        <w:t>n</w:t>
      </w:r>
      <w:r w:rsidRPr="0064648C">
        <w:rPr>
          <w:rFonts w:asciiTheme="majorHAnsi" w:hAnsiTheme="majorHAnsi"/>
          <w:sz w:val="24"/>
          <w:lang w:val="sr-Latn-CS"/>
        </w:rPr>
        <w:t>e, tematske i retrospektivne izložbe umjetnika iz zemlje i inostranstva. Važan segment djelatnosti CSU su</w:t>
      </w:r>
      <w:r w:rsidR="00017013" w:rsidRPr="0064648C">
        <w:rPr>
          <w:rFonts w:asciiTheme="majorHAnsi" w:hAnsiTheme="majorHAnsi"/>
          <w:sz w:val="24"/>
          <w:lang w:val="sr-Cyrl-CS"/>
        </w:rPr>
        <w:t xml:space="preserve"> </w:t>
      </w:r>
      <w:r w:rsidRPr="0064648C">
        <w:rPr>
          <w:rFonts w:asciiTheme="majorHAnsi" w:hAnsiTheme="majorHAnsi"/>
          <w:sz w:val="24"/>
          <w:lang w:val="sr-Latn-CS"/>
        </w:rPr>
        <w:t>izdavački projekti: monografij</w:t>
      </w:r>
      <w:r w:rsidR="00541973" w:rsidRPr="0064648C">
        <w:rPr>
          <w:rFonts w:asciiTheme="majorHAnsi" w:hAnsiTheme="majorHAnsi"/>
          <w:sz w:val="24"/>
          <w:lang w:val="sr-Latn-CS"/>
        </w:rPr>
        <w:t>e</w:t>
      </w:r>
      <w:r w:rsidRPr="0064648C">
        <w:rPr>
          <w:rFonts w:asciiTheme="majorHAnsi" w:hAnsiTheme="majorHAnsi"/>
          <w:sz w:val="24"/>
          <w:lang w:val="sr-Latn-CS"/>
        </w:rPr>
        <w:t xml:space="preserve"> i katalo</w:t>
      </w:r>
      <w:r w:rsidR="00541973" w:rsidRPr="0064648C">
        <w:rPr>
          <w:rFonts w:asciiTheme="majorHAnsi" w:hAnsiTheme="majorHAnsi"/>
          <w:sz w:val="24"/>
          <w:lang w:val="sr-Latn-CS"/>
        </w:rPr>
        <w:t>zi</w:t>
      </w:r>
      <w:r w:rsidRPr="0064648C">
        <w:rPr>
          <w:rFonts w:asciiTheme="majorHAnsi" w:hAnsiTheme="majorHAnsi"/>
          <w:sz w:val="24"/>
          <w:lang w:val="sr-Latn-CS"/>
        </w:rPr>
        <w:t>, jedin</w:t>
      </w:r>
      <w:r w:rsidR="00541973" w:rsidRPr="0064648C">
        <w:rPr>
          <w:rFonts w:asciiTheme="majorHAnsi" w:hAnsiTheme="majorHAnsi"/>
          <w:sz w:val="24"/>
          <w:lang w:val="sr-Latn-CS"/>
        </w:rPr>
        <w:t>i crnogorski</w:t>
      </w:r>
      <w:r w:rsidRPr="0064648C">
        <w:rPr>
          <w:rFonts w:asciiTheme="majorHAnsi" w:hAnsiTheme="majorHAnsi"/>
          <w:sz w:val="24"/>
          <w:lang w:val="sr-Latn-CS"/>
        </w:rPr>
        <w:t xml:space="preserve"> časopis iz oblasti likovne </w:t>
      </w:r>
      <w:r w:rsidR="00017013" w:rsidRPr="0064648C">
        <w:rPr>
          <w:rFonts w:asciiTheme="majorHAnsi" w:hAnsiTheme="majorHAnsi"/>
          <w:sz w:val="24"/>
          <w:lang w:val="sr-Latn-CS"/>
        </w:rPr>
        <w:t>umjetnosti „Art Centrala“</w:t>
      </w:r>
      <w:r w:rsidRPr="0064648C">
        <w:rPr>
          <w:rFonts w:asciiTheme="majorHAnsi" w:hAnsiTheme="majorHAnsi"/>
          <w:sz w:val="24"/>
          <w:lang w:val="sr-Latn-CS"/>
        </w:rPr>
        <w:t xml:space="preserve"> i edicij</w:t>
      </w:r>
      <w:r w:rsidR="00541973" w:rsidRPr="0064648C">
        <w:rPr>
          <w:rFonts w:asciiTheme="majorHAnsi" w:hAnsiTheme="majorHAnsi"/>
          <w:sz w:val="24"/>
          <w:lang w:val="sr-Latn-CS"/>
        </w:rPr>
        <w:t>a</w:t>
      </w:r>
      <w:r w:rsidRPr="0064648C">
        <w:rPr>
          <w:rFonts w:asciiTheme="majorHAnsi" w:hAnsiTheme="majorHAnsi"/>
          <w:sz w:val="24"/>
          <w:lang w:val="sr-Latn-CS"/>
        </w:rPr>
        <w:t xml:space="preserve"> Crnogorska likovna kritika. </w:t>
      </w:r>
    </w:p>
    <w:p w:rsidR="00F87BBC" w:rsidRPr="0064648C" w:rsidRDefault="00F87BBC" w:rsidP="006D05C2">
      <w:pPr>
        <w:ind w:firstLine="720"/>
        <w:jc w:val="both"/>
        <w:rPr>
          <w:rFonts w:asciiTheme="majorHAnsi" w:hAnsiTheme="majorHAnsi"/>
          <w:bCs/>
          <w:sz w:val="24"/>
          <w:lang w:val="sr-Latn-CS"/>
        </w:rPr>
      </w:pPr>
      <w:r w:rsidRPr="0064648C">
        <w:rPr>
          <w:rFonts w:asciiTheme="majorHAnsi" w:hAnsiTheme="majorHAnsi"/>
          <w:bCs/>
          <w:sz w:val="24"/>
          <w:lang w:val="sr-Latn-CS"/>
        </w:rPr>
        <w:t>Umjetnički muzej Crne Gore</w:t>
      </w:r>
      <w:r w:rsidRPr="0064648C">
        <w:rPr>
          <w:rFonts w:asciiTheme="majorHAnsi" w:hAnsiTheme="majorHAnsi"/>
          <w:sz w:val="24"/>
          <w:lang w:val="sr-Latn-CS"/>
        </w:rPr>
        <w:t xml:space="preserve"> kao dio Narodnog muzeja na Cetinju, </w:t>
      </w:r>
      <w:r w:rsidRPr="0064648C">
        <w:rPr>
          <w:rFonts w:asciiTheme="majorHAnsi" w:hAnsiTheme="majorHAnsi"/>
          <w:bCs/>
          <w:sz w:val="24"/>
          <w:lang w:val="sr-Latn-CS"/>
        </w:rPr>
        <w:t>sakuplja, čuva i izlaže veliki broj umjetničkih djela (oko 2.800), među kojima su i kapitalna djela savremene jugoslovenske i crnogorske likov</w:t>
      </w:r>
      <w:r w:rsidR="00541973" w:rsidRPr="0064648C">
        <w:rPr>
          <w:rFonts w:asciiTheme="majorHAnsi" w:hAnsiTheme="majorHAnsi"/>
          <w:bCs/>
          <w:sz w:val="24"/>
          <w:lang w:val="sr-Latn-CS"/>
        </w:rPr>
        <w:t xml:space="preserve">ne umjetnosti. Umjetnički muzej kontinuirano </w:t>
      </w:r>
      <w:r w:rsidRPr="0064648C">
        <w:rPr>
          <w:rFonts w:asciiTheme="majorHAnsi" w:hAnsiTheme="majorHAnsi"/>
          <w:bCs/>
          <w:sz w:val="24"/>
          <w:lang w:val="sr-Latn-CS"/>
        </w:rPr>
        <w:t xml:space="preserve">organizuje prezentacije pojedinih zbirki ili radova iz svoje kolekcije, u vidu revijalnih, tematskih ili </w:t>
      </w:r>
      <w:r w:rsidRPr="0064648C">
        <w:rPr>
          <w:rFonts w:asciiTheme="majorHAnsi" w:hAnsiTheme="majorHAnsi"/>
          <w:bCs/>
          <w:sz w:val="24"/>
          <w:lang w:val="sr-Latn-CS"/>
        </w:rPr>
        <w:lastRenderedPageBreak/>
        <w:t>autorskih izložbi, u Crnoj Gori i inostranstvu.</w:t>
      </w:r>
      <w:r w:rsidR="00017013" w:rsidRPr="0064648C">
        <w:rPr>
          <w:rFonts w:asciiTheme="majorHAnsi" w:hAnsiTheme="majorHAnsi"/>
          <w:bCs/>
          <w:sz w:val="24"/>
          <w:lang w:val="sr-Cyrl-CS"/>
        </w:rPr>
        <w:t xml:space="preserve"> </w:t>
      </w:r>
      <w:r w:rsidRPr="0064648C">
        <w:rPr>
          <w:rFonts w:asciiTheme="majorHAnsi" w:hAnsiTheme="majorHAnsi"/>
          <w:bCs/>
          <w:sz w:val="24"/>
          <w:lang w:val="sr-Latn-CS"/>
        </w:rPr>
        <w:t xml:space="preserve">Publikovanjem </w:t>
      </w:r>
      <w:r w:rsidRPr="0064648C">
        <w:rPr>
          <w:rFonts w:asciiTheme="majorHAnsi" w:hAnsiTheme="majorHAnsi"/>
          <w:sz w:val="24"/>
          <w:lang w:val="sr-Latn-CS"/>
        </w:rPr>
        <w:t xml:space="preserve">monografija umjetnika i kataloga izložbi, razvijena </w:t>
      </w:r>
      <w:r w:rsidRPr="0064648C">
        <w:rPr>
          <w:rFonts w:asciiTheme="majorHAnsi" w:hAnsiTheme="majorHAnsi"/>
          <w:bCs/>
          <w:sz w:val="24"/>
          <w:lang w:val="sr-Latn-CS"/>
        </w:rPr>
        <w:t>je i izdavačka djelatnost muzeja.</w:t>
      </w:r>
    </w:p>
    <w:p w:rsidR="00F87BBC" w:rsidRPr="0064648C" w:rsidRDefault="00F87BBC" w:rsidP="006D05C2">
      <w:pPr>
        <w:ind w:firstLine="720"/>
        <w:jc w:val="both"/>
        <w:rPr>
          <w:rFonts w:asciiTheme="majorHAnsi" w:hAnsiTheme="majorHAnsi"/>
          <w:sz w:val="24"/>
          <w:lang w:val="sr-Latn-CS"/>
        </w:rPr>
      </w:pPr>
      <w:r w:rsidRPr="0064648C">
        <w:rPr>
          <w:rFonts w:asciiTheme="majorHAnsi" w:hAnsiTheme="majorHAnsi"/>
          <w:bCs/>
          <w:sz w:val="24"/>
          <w:lang w:val="sr-Latn-CS"/>
        </w:rPr>
        <w:t>Pored navedenih državnih u</w:t>
      </w:r>
      <w:r w:rsidR="00541973" w:rsidRPr="0064648C">
        <w:rPr>
          <w:rFonts w:asciiTheme="majorHAnsi" w:hAnsiTheme="majorHAnsi"/>
          <w:bCs/>
          <w:sz w:val="24"/>
          <w:lang w:val="sr-Latn-CS"/>
        </w:rPr>
        <w:t>stanova</w:t>
      </w:r>
      <w:r w:rsidR="00017013" w:rsidRPr="0064648C">
        <w:rPr>
          <w:rFonts w:asciiTheme="majorHAnsi" w:hAnsiTheme="majorHAnsi"/>
          <w:bCs/>
          <w:sz w:val="24"/>
          <w:lang w:val="sr-Cyrl-CS"/>
        </w:rPr>
        <w:t>,</w:t>
      </w:r>
      <w:r w:rsidR="00541973" w:rsidRPr="0064648C">
        <w:rPr>
          <w:rFonts w:asciiTheme="majorHAnsi" w:hAnsiTheme="majorHAnsi"/>
          <w:bCs/>
          <w:sz w:val="24"/>
          <w:lang w:val="sr-Latn-CS"/>
        </w:rPr>
        <w:t xml:space="preserve"> organizovanjem likovnih programa</w:t>
      </w:r>
      <w:r w:rsidRPr="0064648C">
        <w:rPr>
          <w:rFonts w:asciiTheme="majorHAnsi" w:hAnsiTheme="majorHAnsi"/>
          <w:bCs/>
          <w:sz w:val="24"/>
          <w:lang w:val="sr-Latn-CS"/>
        </w:rPr>
        <w:t xml:space="preserve"> bave se i opštinske galerije, koje </w:t>
      </w:r>
      <w:r w:rsidR="00541973" w:rsidRPr="0064648C">
        <w:rPr>
          <w:rFonts w:asciiTheme="majorHAnsi" w:hAnsiTheme="majorHAnsi"/>
          <w:bCs/>
          <w:sz w:val="24"/>
          <w:lang w:val="sr-Latn-CS"/>
        </w:rPr>
        <w:t>djeluju</w:t>
      </w:r>
      <w:r w:rsidRPr="0064648C">
        <w:rPr>
          <w:rFonts w:asciiTheme="majorHAnsi" w:hAnsiTheme="majorHAnsi"/>
          <w:bCs/>
          <w:sz w:val="24"/>
          <w:lang w:val="sr-Latn-CS"/>
        </w:rPr>
        <w:t xml:space="preserve"> u okviru centara za kulturu, </w:t>
      </w:r>
      <w:r w:rsidR="00541973" w:rsidRPr="0064648C">
        <w:rPr>
          <w:rFonts w:asciiTheme="majorHAnsi" w:hAnsiTheme="majorHAnsi"/>
          <w:bCs/>
          <w:sz w:val="24"/>
          <w:lang w:val="sr-Latn-CS"/>
        </w:rPr>
        <w:t xml:space="preserve">kao i </w:t>
      </w:r>
      <w:r w:rsidRPr="0064648C">
        <w:rPr>
          <w:rFonts w:asciiTheme="majorHAnsi" w:hAnsiTheme="majorHAnsi"/>
          <w:bCs/>
          <w:sz w:val="24"/>
          <w:lang w:val="sr-Latn-CS"/>
        </w:rPr>
        <w:t>nevladine organizacije i privatne galerije.</w:t>
      </w:r>
    </w:p>
    <w:p w:rsidR="00F87BBC" w:rsidRPr="0064648C" w:rsidRDefault="00F87BBC" w:rsidP="006D05C2">
      <w:pPr>
        <w:ind w:firstLine="720"/>
        <w:jc w:val="both"/>
        <w:rPr>
          <w:rFonts w:asciiTheme="majorHAnsi" w:hAnsiTheme="majorHAnsi"/>
          <w:strike/>
          <w:sz w:val="24"/>
          <w:lang w:val="sr-Latn-CS"/>
        </w:rPr>
      </w:pPr>
      <w:r w:rsidRPr="0064648C">
        <w:rPr>
          <w:rFonts w:asciiTheme="majorHAnsi" w:hAnsiTheme="majorHAnsi"/>
          <w:sz w:val="24"/>
          <w:lang w:val="sr-Latn-CS"/>
        </w:rPr>
        <w:t xml:space="preserve">Udruženje likovnih umjetnika Crne Gore </w:t>
      </w:r>
      <w:r w:rsidRPr="0064648C">
        <w:rPr>
          <w:rFonts w:asciiTheme="majorHAnsi" w:hAnsiTheme="majorHAnsi"/>
          <w:b/>
          <w:sz w:val="24"/>
          <w:lang w:val="sr-Latn-CS"/>
        </w:rPr>
        <w:t>(</w:t>
      </w:r>
      <w:r w:rsidR="00541973" w:rsidRPr="0064648C">
        <w:rPr>
          <w:rFonts w:asciiTheme="majorHAnsi" w:hAnsiTheme="majorHAnsi"/>
          <w:sz w:val="24"/>
          <w:lang w:val="sr-Latn-CS"/>
        </w:rPr>
        <w:t>ULUCG)</w:t>
      </w:r>
      <w:r w:rsidRPr="0064648C">
        <w:rPr>
          <w:rFonts w:asciiTheme="majorHAnsi" w:hAnsiTheme="majorHAnsi"/>
          <w:sz w:val="24"/>
          <w:lang w:val="sr-Latn-CS"/>
        </w:rPr>
        <w:t xml:space="preserve"> okuplja profesionalne crnogorske likovne stvaraoce</w:t>
      </w:r>
      <w:r w:rsidR="00541973" w:rsidRPr="0064648C">
        <w:rPr>
          <w:rFonts w:asciiTheme="majorHAnsi" w:hAnsiTheme="majorHAnsi"/>
          <w:sz w:val="24"/>
          <w:lang w:val="sr-Latn-CS"/>
        </w:rPr>
        <w:t>.</w:t>
      </w:r>
      <w:r w:rsidRPr="0064648C">
        <w:rPr>
          <w:rFonts w:asciiTheme="majorHAnsi" w:hAnsiTheme="majorHAnsi"/>
          <w:sz w:val="24"/>
          <w:lang w:val="sr-Latn-CS"/>
        </w:rPr>
        <w:t xml:space="preserve"> Djelatnost ostvaruje organizovanjem samostalnih i grupnih izložbi umjetnika iz Crne Gore i inostranstva, </w:t>
      </w:r>
      <w:r w:rsidR="00017013" w:rsidRPr="0064648C">
        <w:rPr>
          <w:rFonts w:asciiTheme="majorHAnsi" w:hAnsiTheme="majorHAnsi"/>
          <w:sz w:val="24"/>
          <w:lang w:val="sr-Latn-CS"/>
        </w:rPr>
        <w:t>izdavaštvom, arhiviranjem građe</w:t>
      </w:r>
      <w:r w:rsidRPr="0064648C">
        <w:rPr>
          <w:rFonts w:asciiTheme="majorHAnsi" w:hAnsiTheme="majorHAnsi"/>
          <w:sz w:val="24"/>
          <w:lang w:val="sr-Latn-CS"/>
        </w:rPr>
        <w:t xml:space="preserve"> i dr. </w:t>
      </w:r>
    </w:p>
    <w:p w:rsidR="00F87BBC" w:rsidRPr="0064648C" w:rsidRDefault="00F87BBC" w:rsidP="006D05C2">
      <w:pPr>
        <w:ind w:firstLine="720"/>
        <w:jc w:val="both"/>
        <w:rPr>
          <w:rFonts w:asciiTheme="majorHAnsi" w:hAnsiTheme="majorHAnsi"/>
          <w:sz w:val="24"/>
          <w:lang w:val="sr-Latn-CS"/>
        </w:rPr>
      </w:pPr>
      <w:r w:rsidRPr="0064648C">
        <w:rPr>
          <w:rFonts w:asciiTheme="majorHAnsi" w:hAnsiTheme="majorHAnsi"/>
          <w:sz w:val="24"/>
          <w:lang w:val="sr-Latn-CS"/>
        </w:rPr>
        <w:t xml:space="preserve">Privatne galerije najčešće prezentuju individualne izložbe domaćih umjetnika, sporadično i inostranih. </w:t>
      </w:r>
    </w:p>
    <w:p w:rsidR="00F87BBC" w:rsidRPr="0064648C" w:rsidRDefault="00541973" w:rsidP="00017013">
      <w:pPr>
        <w:ind w:firstLine="720"/>
        <w:jc w:val="both"/>
        <w:rPr>
          <w:rFonts w:asciiTheme="majorHAnsi" w:hAnsiTheme="majorHAnsi"/>
          <w:sz w:val="24"/>
          <w:lang w:val="sr-Cyrl-CS"/>
        </w:rPr>
      </w:pPr>
      <w:r w:rsidRPr="0064648C">
        <w:rPr>
          <w:rFonts w:asciiTheme="majorHAnsi" w:hAnsiTheme="majorHAnsi"/>
          <w:sz w:val="24"/>
          <w:lang w:val="sr-Latn-CS"/>
        </w:rPr>
        <w:t xml:space="preserve">Značajan broj likovnih programa organizovan je u okviru festivala i likovnih kolonija. </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ab/>
      </w:r>
    </w:p>
    <w:p w:rsidR="00B31799"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ab/>
      </w:r>
      <w:r w:rsidR="00D0110C">
        <w:rPr>
          <w:rFonts w:asciiTheme="majorHAnsi" w:hAnsiTheme="majorHAnsi"/>
          <w:sz w:val="24"/>
          <w:lang w:val="sr-Latn-CS"/>
        </w:rPr>
        <w:t>Polazne osnove za unaprjeđenje djelatnosti</w:t>
      </w:r>
      <w:r w:rsidRPr="0064648C">
        <w:rPr>
          <w:rFonts w:asciiTheme="majorHAnsi" w:hAnsiTheme="majorHAnsi"/>
          <w:sz w:val="24"/>
          <w:lang w:val="sr-Latn-CS"/>
        </w:rPr>
        <w:t>:</w:t>
      </w:r>
    </w:p>
    <w:p w:rsidR="00F87BBC" w:rsidRPr="0064648C" w:rsidRDefault="00F87BBC" w:rsidP="00F87BBC">
      <w:pPr>
        <w:jc w:val="both"/>
        <w:rPr>
          <w:rFonts w:asciiTheme="majorHAnsi" w:hAnsiTheme="majorHAnsi"/>
          <w:sz w:val="24"/>
          <w:lang w:val="sr-Latn-CS"/>
        </w:rPr>
      </w:pPr>
    </w:p>
    <w:p w:rsidR="00F87BBC" w:rsidRPr="0064648C" w:rsidRDefault="00B31799" w:rsidP="00F87BBC">
      <w:pPr>
        <w:numPr>
          <w:ilvl w:val="0"/>
          <w:numId w:val="13"/>
        </w:numPr>
        <w:jc w:val="both"/>
        <w:rPr>
          <w:rFonts w:asciiTheme="majorHAnsi" w:hAnsiTheme="majorHAnsi"/>
          <w:i/>
          <w:sz w:val="24"/>
          <w:lang w:val="sr-Latn-CS"/>
        </w:rPr>
      </w:pPr>
      <w:r w:rsidRPr="0064648C">
        <w:rPr>
          <w:rFonts w:asciiTheme="majorHAnsi" w:hAnsiTheme="majorHAnsi"/>
          <w:i/>
          <w:sz w:val="24"/>
          <w:lang w:val="sr-Latn-CS"/>
        </w:rPr>
        <w:t>Odsustvo strategije u promovisanju vrhunskih vrijednosti i najvećih dometa crnogorske likovne umjetnosti;</w:t>
      </w:r>
    </w:p>
    <w:p w:rsidR="00F87BBC" w:rsidRPr="0064648C" w:rsidRDefault="00F87BBC" w:rsidP="00F87BBC">
      <w:pPr>
        <w:numPr>
          <w:ilvl w:val="0"/>
          <w:numId w:val="13"/>
        </w:numPr>
        <w:jc w:val="both"/>
        <w:rPr>
          <w:rFonts w:asciiTheme="majorHAnsi" w:hAnsiTheme="majorHAnsi"/>
          <w:i/>
          <w:sz w:val="24"/>
          <w:lang w:val="sr-Latn-CS"/>
        </w:rPr>
      </w:pPr>
      <w:r w:rsidRPr="0064648C">
        <w:rPr>
          <w:rFonts w:asciiTheme="majorHAnsi" w:hAnsiTheme="majorHAnsi"/>
          <w:i/>
          <w:sz w:val="24"/>
          <w:lang w:val="sr-Latn-CS"/>
        </w:rPr>
        <w:t xml:space="preserve">Evidentan je nedostatak </w:t>
      </w:r>
      <w:r w:rsidR="00541973" w:rsidRPr="0064648C">
        <w:rPr>
          <w:rFonts w:asciiTheme="majorHAnsi" w:hAnsiTheme="majorHAnsi"/>
          <w:i/>
          <w:sz w:val="24"/>
          <w:lang w:val="sr-Latn-CS"/>
        </w:rPr>
        <w:t>nezavisnih projekata;</w:t>
      </w:r>
    </w:p>
    <w:p w:rsidR="00F87BBC" w:rsidRPr="0064648C" w:rsidRDefault="00541973" w:rsidP="00F87BBC">
      <w:pPr>
        <w:numPr>
          <w:ilvl w:val="0"/>
          <w:numId w:val="13"/>
        </w:numPr>
        <w:jc w:val="both"/>
        <w:rPr>
          <w:rFonts w:asciiTheme="majorHAnsi" w:hAnsiTheme="majorHAnsi"/>
          <w:i/>
          <w:sz w:val="24"/>
          <w:lang w:val="sr-Latn-CS"/>
        </w:rPr>
      </w:pPr>
      <w:r w:rsidRPr="0064648C">
        <w:rPr>
          <w:rFonts w:asciiTheme="majorHAnsi" w:hAnsiTheme="majorHAnsi"/>
          <w:i/>
          <w:sz w:val="24"/>
          <w:lang w:val="sr-Latn-CS"/>
        </w:rPr>
        <w:t>Nedovoljna</w:t>
      </w:r>
      <w:r w:rsidR="00F87BBC" w:rsidRPr="0064648C">
        <w:rPr>
          <w:rFonts w:asciiTheme="majorHAnsi" w:hAnsiTheme="majorHAnsi"/>
          <w:i/>
          <w:sz w:val="24"/>
          <w:lang w:val="sr-Latn-CS"/>
        </w:rPr>
        <w:t xml:space="preserve"> saradnja </w:t>
      </w:r>
      <w:r w:rsidRPr="0064648C">
        <w:rPr>
          <w:rFonts w:asciiTheme="majorHAnsi" w:hAnsiTheme="majorHAnsi"/>
          <w:i/>
          <w:sz w:val="24"/>
          <w:lang w:val="sr-Latn-CS"/>
        </w:rPr>
        <w:t>na projektima među postojećim subjektima likovnog života</w:t>
      </w:r>
      <w:r w:rsidR="00F87BBC" w:rsidRPr="0064648C">
        <w:rPr>
          <w:rFonts w:asciiTheme="majorHAnsi" w:hAnsiTheme="majorHAnsi"/>
          <w:i/>
          <w:sz w:val="24"/>
          <w:lang w:val="sr-Latn-CS"/>
        </w:rPr>
        <w:t>;</w:t>
      </w:r>
    </w:p>
    <w:p w:rsidR="00F87BBC" w:rsidRPr="0064648C" w:rsidRDefault="00541973" w:rsidP="00F87BBC">
      <w:pPr>
        <w:numPr>
          <w:ilvl w:val="0"/>
          <w:numId w:val="13"/>
        </w:numPr>
        <w:jc w:val="both"/>
        <w:rPr>
          <w:rFonts w:asciiTheme="majorHAnsi" w:hAnsiTheme="majorHAnsi"/>
          <w:i/>
          <w:sz w:val="24"/>
          <w:lang w:val="sr-Latn-CS"/>
        </w:rPr>
      </w:pPr>
      <w:r w:rsidRPr="0064648C">
        <w:rPr>
          <w:rFonts w:asciiTheme="majorHAnsi" w:hAnsiTheme="majorHAnsi"/>
          <w:i/>
          <w:sz w:val="24"/>
          <w:lang w:val="sr-Latn-CS"/>
        </w:rPr>
        <w:t xml:space="preserve">Nedovoljno učešće crnogorskih umjetnika na </w:t>
      </w:r>
      <w:r w:rsidR="00F87BBC" w:rsidRPr="0064648C">
        <w:rPr>
          <w:rFonts w:asciiTheme="majorHAnsi" w:hAnsiTheme="majorHAnsi"/>
          <w:i/>
          <w:sz w:val="24"/>
          <w:lang w:val="sr-Latn-CS"/>
        </w:rPr>
        <w:t>međunarodni</w:t>
      </w:r>
      <w:r w:rsidRPr="0064648C">
        <w:rPr>
          <w:rFonts w:asciiTheme="majorHAnsi" w:hAnsiTheme="majorHAnsi"/>
          <w:i/>
          <w:sz w:val="24"/>
          <w:lang w:val="sr-Latn-CS"/>
        </w:rPr>
        <w:t>m</w:t>
      </w:r>
      <w:r w:rsidR="00F87BBC" w:rsidRPr="0064648C">
        <w:rPr>
          <w:rFonts w:asciiTheme="majorHAnsi" w:hAnsiTheme="majorHAnsi"/>
          <w:i/>
          <w:sz w:val="24"/>
          <w:lang w:val="sr-Latn-CS"/>
        </w:rPr>
        <w:t xml:space="preserve"> likovni</w:t>
      </w:r>
      <w:r w:rsidRPr="0064648C">
        <w:rPr>
          <w:rFonts w:asciiTheme="majorHAnsi" w:hAnsiTheme="majorHAnsi"/>
          <w:i/>
          <w:sz w:val="24"/>
          <w:lang w:val="sr-Latn-CS"/>
        </w:rPr>
        <w:t>m</w:t>
      </w:r>
      <w:r w:rsidR="00F87BBC" w:rsidRPr="0064648C">
        <w:rPr>
          <w:rFonts w:asciiTheme="majorHAnsi" w:hAnsiTheme="majorHAnsi"/>
          <w:i/>
          <w:sz w:val="24"/>
          <w:lang w:val="sr-Latn-CS"/>
        </w:rPr>
        <w:t xml:space="preserve"> manifestacija</w:t>
      </w:r>
      <w:r w:rsidRPr="0064648C">
        <w:rPr>
          <w:rFonts w:asciiTheme="majorHAnsi" w:hAnsiTheme="majorHAnsi"/>
          <w:i/>
          <w:sz w:val="24"/>
          <w:lang w:val="sr-Latn-CS"/>
        </w:rPr>
        <w:t>ma;</w:t>
      </w:r>
    </w:p>
    <w:p w:rsidR="00F87BBC" w:rsidRPr="0064648C" w:rsidRDefault="00F87BBC" w:rsidP="00F87BBC">
      <w:pPr>
        <w:numPr>
          <w:ilvl w:val="0"/>
          <w:numId w:val="13"/>
        </w:numPr>
        <w:jc w:val="both"/>
        <w:rPr>
          <w:rFonts w:asciiTheme="majorHAnsi" w:hAnsiTheme="majorHAnsi"/>
          <w:i/>
          <w:strike/>
          <w:sz w:val="24"/>
          <w:lang w:val="sr-Latn-CS"/>
        </w:rPr>
      </w:pPr>
      <w:r w:rsidRPr="0064648C">
        <w:rPr>
          <w:rFonts w:asciiTheme="majorHAnsi" w:hAnsiTheme="majorHAnsi"/>
          <w:i/>
          <w:sz w:val="24"/>
          <w:lang w:val="sr-Latn-CS"/>
        </w:rPr>
        <w:t>Ned</w:t>
      </w:r>
      <w:r w:rsidR="00541973" w:rsidRPr="0064648C">
        <w:rPr>
          <w:rFonts w:asciiTheme="majorHAnsi" w:hAnsiTheme="majorHAnsi"/>
          <w:i/>
          <w:sz w:val="24"/>
          <w:lang w:val="sr-Latn-CS"/>
        </w:rPr>
        <w:t xml:space="preserve">efinisana strategija </w:t>
      </w:r>
      <w:r w:rsidRPr="0064648C">
        <w:rPr>
          <w:rFonts w:asciiTheme="majorHAnsi" w:hAnsiTheme="majorHAnsi"/>
          <w:i/>
          <w:sz w:val="24"/>
          <w:lang w:val="sr-Latn-CS"/>
        </w:rPr>
        <w:t>prezentacije savremene crnogorske likovne scene u inostranstvu</w:t>
      </w:r>
      <w:r w:rsidR="00017013" w:rsidRPr="0064648C">
        <w:rPr>
          <w:rFonts w:asciiTheme="majorHAnsi" w:hAnsiTheme="majorHAnsi"/>
          <w:i/>
          <w:sz w:val="24"/>
          <w:lang w:val="sr-Cyrl-CS"/>
        </w:rPr>
        <w:t>;</w:t>
      </w:r>
    </w:p>
    <w:p w:rsidR="00F87BBC" w:rsidRPr="0064648C" w:rsidRDefault="00F87BBC" w:rsidP="00F87BBC">
      <w:pPr>
        <w:numPr>
          <w:ilvl w:val="0"/>
          <w:numId w:val="13"/>
        </w:numPr>
        <w:jc w:val="both"/>
        <w:rPr>
          <w:rFonts w:asciiTheme="majorHAnsi" w:hAnsiTheme="majorHAnsi"/>
          <w:i/>
          <w:sz w:val="24"/>
          <w:lang w:val="sr-Latn-CS"/>
        </w:rPr>
      </w:pPr>
      <w:r w:rsidRPr="0064648C">
        <w:rPr>
          <w:rFonts w:asciiTheme="majorHAnsi" w:hAnsiTheme="majorHAnsi"/>
          <w:i/>
          <w:sz w:val="24"/>
          <w:lang w:val="sr-Latn-CS"/>
        </w:rPr>
        <w:t xml:space="preserve">Nedostatak baze podataka o </w:t>
      </w:r>
      <w:r w:rsidR="00541973" w:rsidRPr="0064648C">
        <w:rPr>
          <w:rFonts w:asciiTheme="majorHAnsi" w:hAnsiTheme="majorHAnsi"/>
          <w:i/>
          <w:sz w:val="24"/>
          <w:lang w:val="sr-Latn-CS"/>
        </w:rPr>
        <w:t>subjektima</w:t>
      </w:r>
      <w:r w:rsidRPr="0064648C">
        <w:rPr>
          <w:rFonts w:asciiTheme="majorHAnsi" w:hAnsiTheme="majorHAnsi"/>
          <w:i/>
          <w:sz w:val="24"/>
          <w:lang w:val="sr-Latn-CS"/>
        </w:rPr>
        <w:t xml:space="preserve"> i aktivnostima savremene crnogorske likovne scene;</w:t>
      </w:r>
    </w:p>
    <w:p w:rsidR="00F87BBC" w:rsidRPr="0064648C" w:rsidRDefault="00F87BBC" w:rsidP="00F87BBC">
      <w:pPr>
        <w:numPr>
          <w:ilvl w:val="0"/>
          <w:numId w:val="13"/>
        </w:numPr>
        <w:jc w:val="both"/>
        <w:rPr>
          <w:rFonts w:asciiTheme="majorHAnsi" w:hAnsiTheme="majorHAnsi"/>
          <w:i/>
          <w:sz w:val="24"/>
          <w:lang w:val="sr-Latn-CS"/>
        </w:rPr>
      </w:pPr>
      <w:r w:rsidRPr="0064648C">
        <w:rPr>
          <w:rFonts w:asciiTheme="majorHAnsi" w:hAnsiTheme="majorHAnsi"/>
          <w:i/>
          <w:sz w:val="24"/>
          <w:lang w:val="sr-Latn-CS"/>
        </w:rPr>
        <w:t>Nedovoljna s</w:t>
      </w:r>
      <w:r w:rsidR="00017013" w:rsidRPr="0064648C">
        <w:rPr>
          <w:rFonts w:asciiTheme="majorHAnsi" w:hAnsiTheme="majorHAnsi"/>
          <w:i/>
          <w:sz w:val="24"/>
          <w:lang w:val="sr-Cyrl-CS"/>
        </w:rPr>
        <w:t>enzibilnost</w:t>
      </w:r>
      <w:r w:rsidRPr="0064648C">
        <w:rPr>
          <w:rFonts w:asciiTheme="majorHAnsi" w:hAnsiTheme="majorHAnsi"/>
          <w:i/>
          <w:sz w:val="24"/>
          <w:lang w:val="sr-Latn-CS"/>
        </w:rPr>
        <w:t xml:space="preserve"> lokalne umjetničke scene i kulturne javnosti za savremene forme umjetničkog izražavanja i rad u novim medijima;</w:t>
      </w:r>
    </w:p>
    <w:p w:rsidR="00F87BBC" w:rsidRPr="00A619DF" w:rsidRDefault="00D0110C" w:rsidP="00F87BBC">
      <w:pPr>
        <w:numPr>
          <w:ilvl w:val="0"/>
          <w:numId w:val="13"/>
        </w:numPr>
        <w:jc w:val="both"/>
        <w:rPr>
          <w:rFonts w:asciiTheme="majorHAnsi" w:hAnsiTheme="majorHAnsi"/>
          <w:i/>
          <w:sz w:val="24"/>
          <w:lang w:val="sr-Latn-CS"/>
        </w:rPr>
      </w:pPr>
      <w:r>
        <w:rPr>
          <w:rFonts w:asciiTheme="majorHAnsi" w:hAnsiTheme="majorHAnsi"/>
          <w:i/>
          <w:sz w:val="24"/>
          <w:lang w:val="sr-Latn-CS"/>
        </w:rPr>
        <w:t>Izostanak</w:t>
      </w:r>
      <w:r w:rsidR="00541973" w:rsidRPr="0064648C">
        <w:rPr>
          <w:rFonts w:asciiTheme="majorHAnsi" w:hAnsiTheme="majorHAnsi"/>
          <w:i/>
          <w:sz w:val="24"/>
          <w:lang w:val="sr-Latn-CS"/>
        </w:rPr>
        <w:t xml:space="preserve"> prakse angažovanja stručnjaka</w:t>
      </w:r>
      <w:r w:rsidR="00F87BBC" w:rsidRPr="0064648C">
        <w:rPr>
          <w:rFonts w:asciiTheme="majorHAnsi" w:hAnsiTheme="majorHAnsi"/>
          <w:i/>
          <w:sz w:val="24"/>
          <w:lang w:val="sr-Latn-CS"/>
        </w:rPr>
        <w:t xml:space="preserve"> u procjeni kvaliteta domaće likovne produkcije i njene</w:t>
      </w:r>
      <w:r w:rsidR="00541973" w:rsidRPr="0064648C">
        <w:rPr>
          <w:rFonts w:asciiTheme="majorHAnsi" w:hAnsiTheme="majorHAnsi"/>
          <w:i/>
          <w:sz w:val="24"/>
          <w:lang w:val="sr-Latn-CS"/>
        </w:rPr>
        <w:t xml:space="preserve"> međunarodne prezentacije</w:t>
      </w:r>
      <w:r w:rsidR="00A619DF">
        <w:rPr>
          <w:rFonts w:asciiTheme="majorHAnsi" w:hAnsiTheme="majorHAnsi"/>
          <w:i/>
          <w:sz w:val="24"/>
        </w:rPr>
        <w:t>;</w:t>
      </w:r>
    </w:p>
    <w:p w:rsidR="00A619DF" w:rsidRDefault="00A619DF" w:rsidP="00A619DF">
      <w:pPr>
        <w:jc w:val="both"/>
        <w:rPr>
          <w:rFonts w:asciiTheme="majorHAnsi" w:hAnsiTheme="majorHAnsi"/>
          <w:i/>
          <w:sz w:val="24"/>
        </w:rPr>
      </w:pPr>
    </w:p>
    <w:p w:rsidR="00A619DF" w:rsidRPr="0064648C" w:rsidRDefault="00A619DF" w:rsidP="00A619DF">
      <w:pPr>
        <w:jc w:val="both"/>
        <w:rPr>
          <w:rFonts w:asciiTheme="majorHAnsi" w:hAnsiTheme="majorHAnsi"/>
          <w:i/>
          <w:sz w:val="24"/>
          <w:lang w:val="sr-Latn-CS"/>
        </w:rPr>
      </w:pPr>
    </w:p>
    <w:p w:rsidR="00F87BBC" w:rsidRPr="0064648C" w:rsidRDefault="00F87BBC" w:rsidP="00F87BBC">
      <w:pPr>
        <w:jc w:val="both"/>
        <w:rPr>
          <w:rFonts w:asciiTheme="majorHAnsi" w:hAnsiTheme="majorHAnsi"/>
          <w:i/>
          <w:sz w:val="24"/>
          <w:lang w:val="sr-Latn-CS"/>
        </w:rPr>
      </w:pPr>
    </w:p>
    <w:p w:rsidR="00F87BBC" w:rsidRPr="0064648C" w:rsidRDefault="002E5F79" w:rsidP="00F87BBC">
      <w:pPr>
        <w:jc w:val="center"/>
        <w:rPr>
          <w:rFonts w:asciiTheme="majorHAnsi" w:hAnsiTheme="majorHAnsi"/>
          <w:b/>
          <w:sz w:val="24"/>
          <w:lang w:val="sr-Latn-CS"/>
        </w:rPr>
      </w:pPr>
      <w:r w:rsidRPr="0064648C">
        <w:rPr>
          <w:rFonts w:asciiTheme="majorHAnsi" w:hAnsiTheme="majorHAnsi"/>
          <w:b/>
          <w:sz w:val="24"/>
          <w:lang w:val="sr-Latn-CS"/>
        </w:rPr>
        <w:t>4</w:t>
      </w:r>
      <w:r w:rsidR="00F87BBC" w:rsidRPr="0064648C">
        <w:rPr>
          <w:rFonts w:asciiTheme="majorHAnsi" w:hAnsiTheme="majorHAnsi"/>
          <w:b/>
          <w:sz w:val="24"/>
          <w:lang w:val="sr-Latn-CS"/>
        </w:rPr>
        <w:t>.3. MUZIČKA I MUZIČKO - SCENSKA DJELATNOST</w:t>
      </w:r>
    </w:p>
    <w:p w:rsidR="00F87BBC" w:rsidRPr="0064648C" w:rsidRDefault="00F87BBC" w:rsidP="00F87BBC">
      <w:pPr>
        <w:jc w:val="center"/>
        <w:rPr>
          <w:rFonts w:asciiTheme="majorHAnsi" w:hAnsiTheme="majorHAnsi"/>
          <w:sz w:val="24"/>
          <w:lang w:val="sr-Latn-CS"/>
        </w:rPr>
      </w:pPr>
    </w:p>
    <w:p w:rsidR="00655608" w:rsidRPr="0064648C" w:rsidRDefault="00655608" w:rsidP="00655608">
      <w:pPr>
        <w:jc w:val="both"/>
        <w:rPr>
          <w:rFonts w:asciiTheme="majorHAnsi" w:hAnsiTheme="majorHAnsi"/>
          <w:sz w:val="24"/>
          <w:lang w:val="sr-Latn-CS"/>
        </w:rPr>
      </w:pPr>
      <w:r w:rsidRPr="0064648C">
        <w:rPr>
          <w:rFonts w:asciiTheme="majorHAnsi" w:hAnsiTheme="majorHAnsi"/>
          <w:sz w:val="24"/>
          <w:lang w:val="sr-Latn-CS"/>
        </w:rPr>
        <w:t xml:space="preserve">          Jedina institucija u Crnoj </w:t>
      </w:r>
      <w:r w:rsidR="00017013" w:rsidRPr="0064648C">
        <w:rPr>
          <w:rFonts w:asciiTheme="majorHAnsi" w:hAnsiTheme="majorHAnsi"/>
          <w:sz w:val="24"/>
          <w:lang w:val="sr-Latn-CS"/>
        </w:rPr>
        <w:t>Gori, u kojoj se na organizovan</w:t>
      </w:r>
      <w:r w:rsidRPr="0064648C">
        <w:rPr>
          <w:rFonts w:asciiTheme="majorHAnsi" w:hAnsiTheme="majorHAnsi"/>
          <w:sz w:val="24"/>
          <w:lang w:val="sr-Latn-CS"/>
        </w:rPr>
        <w:t xml:space="preserve"> način odvija muzička djelatnost jeste Javna ustanova Muzički centar Crne Gore. Bez obzira na to što još nijesu obezbijeđeni neophodni prostorni, tehnički i kadrovski uslovi za rad, Crnogorski simfonijski orkestar Muzičkog centra je već stekao respektabilnu reputaciju. </w:t>
      </w:r>
    </w:p>
    <w:p w:rsidR="00655608" w:rsidRPr="0064648C" w:rsidRDefault="00655608" w:rsidP="00655608">
      <w:pPr>
        <w:jc w:val="both"/>
        <w:rPr>
          <w:rFonts w:asciiTheme="majorHAnsi" w:hAnsiTheme="majorHAnsi"/>
          <w:sz w:val="24"/>
          <w:lang w:val="sr-Latn-CS"/>
        </w:rPr>
      </w:pPr>
      <w:r w:rsidRPr="0064648C">
        <w:rPr>
          <w:rFonts w:asciiTheme="majorHAnsi" w:hAnsiTheme="majorHAnsi"/>
          <w:sz w:val="24"/>
          <w:lang w:val="sr-Latn-CS"/>
        </w:rPr>
        <w:t>Muzičkom i muzičko-scenskom djelatnošću na lokalnom nivou bave se centri za kulturu, povremenim organizovanjem koncerata, muzičkih festivala i majstorskih radionica. Od značaja su i aktivnosti pojedinih nevladinih organizacija, čiji su osnivači, uglavnom, sami muzičari</w:t>
      </w:r>
      <w:r w:rsidR="00E22C80" w:rsidRPr="0064648C">
        <w:rPr>
          <w:rFonts w:asciiTheme="majorHAnsi" w:hAnsiTheme="majorHAnsi"/>
          <w:sz w:val="24"/>
          <w:lang w:val="sr-Cyrl-CS"/>
        </w:rPr>
        <w:t>,</w:t>
      </w:r>
      <w:r w:rsidRPr="0064648C">
        <w:rPr>
          <w:rFonts w:asciiTheme="majorHAnsi" w:hAnsiTheme="majorHAnsi"/>
          <w:sz w:val="24"/>
          <w:lang w:val="sr-Latn-CS"/>
        </w:rPr>
        <w:t xml:space="preserve"> ali njihovo djelovanje često karakteriše odsustvo saradnje. </w:t>
      </w:r>
    </w:p>
    <w:p w:rsidR="00655608" w:rsidRDefault="00655608" w:rsidP="00655608">
      <w:pPr>
        <w:jc w:val="both"/>
        <w:rPr>
          <w:rFonts w:asciiTheme="majorHAnsi" w:hAnsiTheme="majorHAnsi"/>
          <w:sz w:val="24"/>
          <w:lang w:val="sr-Latn-CS"/>
        </w:rPr>
      </w:pPr>
      <w:r w:rsidRPr="0064648C">
        <w:rPr>
          <w:rFonts w:asciiTheme="majorHAnsi" w:hAnsiTheme="majorHAnsi"/>
          <w:sz w:val="24"/>
          <w:lang w:val="sr-Latn-CS"/>
        </w:rPr>
        <w:tab/>
        <w:t>U ovoj djelatnosti postoje strukovna udruženja koja suštinski ne doprinose razvoju i unapr</w:t>
      </w:r>
      <w:r w:rsidR="00E22C80" w:rsidRPr="0064648C">
        <w:rPr>
          <w:rFonts w:asciiTheme="majorHAnsi" w:hAnsiTheme="majorHAnsi"/>
          <w:sz w:val="24"/>
          <w:lang w:val="sr-Cyrl-CS"/>
        </w:rPr>
        <w:t xml:space="preserve">eđivanju </w:t>
      </w:r>
      <w:r w:rsidRPr="0064648C">
        <w:rPr>
          <w:rFonts w:asciiTheme="majorHAnsi" w:hAnsiTheme="majorHAnsi"/>
          <w:sz w:val="24"/>
          <w:lang w:val="sr-Latn-CS"/>
        </w:rPr>
        <w:t xml:space="preserve">muzičkog stvaralaštva. </w:t>
      </w:r>
    </w:p>
    <w:p w:rsidR="00A619DF" w:rsidRDefault="00A619DF" w:rsidP="00655608">
      <w:pPr>
        <w:jc w:val="both"/>
        <w:rPr>
          <w:rFonts w:asciiTheme="majorHAnsi" w:hAnsiTheme="majorHAnsi"/>
          <w:sz w:val="24"/>
          <w:lang w:val="sr-Latn-CS"/>
        </w:rPr>
      </w:pPr>
    </w:p>
    <w:p w:rsidR="00A619DF" w:rsidRDefault="00A619DF" w:rsidP="00655608">
      <w:pPr>
        <w:jc w:val="both"/>
        <w:rPr>
          <w:rFonts w:asciiTheme="majorHAnsi" w:hAnsiTheme="majorHAnsi"/>
          <w:sz w:val="24"/>
          <w:lang w:val="sr-Latn-CS"/>
        </w:rPr>
      </w:pPr>
      <w:r>
        <w:rPr>
          <w:rFonts w:asciiTheme="majorHAnsi" w:hAnsiTheme="majorHAnsi"/>
          <w:sz w:val="24"/>
          <w:lang w:val="sr-Latn-CS"/>
        </w:rPr>
        <w:lastRenderedPageBreak/>
        <w:t>Polazne osnove za unaprjeđenje djelatnosti:</w:t>
      </w:r>
    </w:p>
    <w:p w:rsidR="00A619DF" w:rsidRPr="0064648C" w:rsidRDefault="00A619DF" w:rsidP="00655608">
      <w:pPr>
        <w:jc w:val="both"/>
        <w:rPr>
          <w:rFonts w:asciiTheme="majorHAnsi" w:hAnsiTheme="majorHAnsi"/>
          <w:sz w:val="24"/>
          <w:lang w:val="sr-Cyrl-CS"/>
        </w:rPr>
      </w:pPr>
    </w:p>
    <w:p w:rsidR="00655608" w:rsidRPr="00A619DF" w:rsidRDefault="00655608" w:rsidP="00A619DF">
      <w:pPr>
        <w:numPr>
          <w:ilvl w:val="0"/>
          <w:numId w:val="6"/>
        </w:numPr>
        <w:jc w:val="both"/>
        <w:rPr>
          <w:rFonts w:asciiTheme="majorHAnsi" w:hAnsiTheme="majorHAnsi"/>
          <w:i/>
          <w:sz w:val="24"/>
          <w:lang w:val="sr-Latn-CS"/>
        </w:rPr>
      </w:pPr>
      <w:r w:rsidRPr="00A619DF">
        <w:rPr>
          <w:rFonts w:asciiTheme="majorHAnsi" w:hAnsiTheme="majorHAnsi"/>
          <w:i/>
          <w:sz w:val="24"/>
          <w:lang w:val="sr-Latn-CS"/>
        </w:rPr>
        <w:t xml:space="preserve">Ne postoje odgovorajući prostori i oprema za razvoj koncertne djelatnosti; </w:t>
      </w:r>
    </w:p>
    <w:p w:rsidR="00655608" w:rsidRPr="0064648C" w:rsidRDefault="00D0110C" w:rsidP="00655608">
      <w:pPr>
        <w:numPr>
          <w:ilvl w:val="0"/>
          <w:numId w:val="6"/>
        </w:numPr>
        <w:jc w:val="both"/>
        <w:rPr>
          <w:rFonts w:asciiTheme="majorHAnsi" w:hAnsiTheme="majorHAnsi"/>
          <w:i/>
          <w:sz w:val="24"/>
          <w:lang w:val="sr-Latn-CS"/>
        </w:rPr>
      </w:pPr>
      <w:r>
        <w:rPr>
          <w:rFonts w:asciiTheme="majorHAnsi" w:hAnsiTheme="majorHAnsi"/>
          <w:i/>
          <w:sz w:val="24"/>
          <w:lang w:val="sr-Latn-CS"/>
        </w:rPr>
        <w:t>Odsustvo mehanizama</w:t>
      </w:r>
      <w:r w:rsidR="00655608" w:rsidRPr="0064648C">
        <w:rPr>
          <w:rFonts w:asciiTheme="majorHAnsi" w:hAnsiTheme="majorHAnsi"/>
          <w:i/>
          <w:sz w:val="24"/>
          <w:lang w:val="sr-Latn-CS"/>
        </w:rPr>
        <w:t xml:space="preserve"> za kontinuirano podsticanje savremenog muzičkog stvaralaštva (konkursi za otkup, izvođenje, umnožavanje ili snimanje djela savremene muzičke produkcije); </w:t>
      </w:r>
    </w:p>
    <w:p w:rsidR="00655608" w:rsidRPr="0064648C" w:rsidRDefault="00655608" w:rsidP="00655608">
      <w:pPr>
        <w:numPr>
          <w:ilvl w:val="0"/>
          <w:numId w:val="6"/>
        </w:numPr>
        <w:jc w:val="both"/>
        <w:rPr>
          <w:rFonts w:asciiTheme="majorHAnsi" w:hAnsiTheme="majorHAnsi"/>
          <w:i/>
          <w:sz w:val="24"/>
          <w:lang w:val="sr-Latn-CS"/>
        </w:rPr>
      </w:pPr>
      <w:r w:rsidRPr="0064648C">
        <w:rPr>
          <w:rFonts w:asciiTheme="majorHAnsi" w:hAnsiTheme="majorHAnsi"/>
          <w:i/>
          <w:sz w:val="24"/>
          <w:lang w:val="sr-Latn-CS"/>
        </w:rPr>
        <w:t>Bogato crnogorsko mu</w:t>
      </w:r>
      <w:r w:rsidR="00E22C80" w:rsidRPr="0064648C">
        <w:rPr>
          <w:rFonts w:asciiTheme="majorHAnsi" w:hAnsiTheme="majorHAnsi"/>
          <w:i/>
          <w:sz w:val="24"/>
          <w:lang w:val="sr-Latn-CS"/>
        </w:rPr>
        <w:t>zičko nasljeđe nije dovoljno vr</w:t>
      </w:r>
      <w:r w:rsidRPr="0064648C">
        <w:rPr>
          <w:rFonts w:asciiTheme="majorHAnsi" w:hAnsiTheme="majorHAnsi"/>
          <w:i/>
          <w:sz w:val="24"/>
          <w:lang w:val="sr-Latn-CS"/>
        </w:rPr>
        <w:t xml:space="preserve">ednovano i prezentovano; </w:t>
      </w:r>
    </w:p>
    <w:p w:rsidR="00655608" w:rsidRPr="0064648C" w:rsidRDefault="00655608" w:rsidP="00655608">
      <w:pPr>
        <w:numPr>
          <w:ilvl w:val="0"/>
          <w:numId w:val="6"/>
        </w:numPr>
        <w:jc w:val="both"/>
        <w:rPr>
          <w:rFonts w:asciiTheme="majorHAnsi" w:hAnsiTheme="majorHAnsi"/>
          <w:i/>
          <w:sz w:val="24"/>
          <w:lang w:val="sr-Latn-CS"/>
        </w:rPr>
      </w:pPr>
      <w:r w:rsidRPr="0064648C">
        <w:rPr>
          <w:rFonts w:asciiTheme="majorHAnsi" w:hAnsiTheme="majorHAnsi"/>
          <w:i/>
          <w:sz w:val="24"/>
          <w:lang w:val="sr-Latn-CS"/>
        </w:rPr>
        <w:t xml:space="preserve">Deficit stručnog muzičkog kadra; </w:t>
      </w:r>
    </w:p>
    <w:p w:rsidR="00655608" w:rsidRPr="0064648C" w:rsidRDefault="00655608" w:rsidP="00655608">
      <w:pPr>
        <w:numPr>
          <w:ilvl w:val="0"/>
          <w:numId w:val="6"/>
        </w:numPr>
        <w:jc w:val="both"/>
        <w:rPr>
          <w:rFonts w:asciiTheme="majorHAnsi" w:hAnsiTheme="majorHAnsi"/>
          <w:i/>
          <w:sz w:val="24"/>
          <w:lang w:val="sr-Latn-CS"/>
        </w:rPr>
      </w:pPr>
      <w:r w:rsidRPr="0064648C">
        <w:rPr>
          <w:rFonts w:asciiTheme="majorHAnsi" w:hAnsiTheme="majorHAnsi"/>
          <w:i/>
          <w:sz w:val="24"/>
          <w:lang w:val="sr-Latn-CS"/>
        </w:rPr>
        <w:t>Ne</w:t>
      </w:r>
      <w:r w:rsidR="003D42E9">
        <w:rPr>
          <w:rFonts w:asciiTheme="majorHAnsi" w:hAnsiTheme="majorHAnsi"/>
          <w:i/>
          <w:sz w:val="24"/>
          <w:lang w:val="sr-Latn-CS"/>
        </w:rPr>
        <w:t xml:space="preserve"> postoji baza</w:t>
      </w:r>
      <w:r w:rsidRPr="0064648C">
        <w:rPr>
          <w:rFonts w:asciiTheme="majorHAnsi" w:hAnsiTheme="majorHAnsi"/>
          <w:i/>
          <w:sz w:val="24"/>
          <w:lang w:val="sr-Latn-CS"/>
        </w:rPr>
        <w:t xml:space="preserve"> podataka o subjektima i aktivnostima savremene muzičke scene u Crnoj Gori;</w:t>
      </w:r>
    </w:p>
    <w:p w:rsidR="00E22C80" w:rsidRPr="0064648C" w:rsidRDefault="00D0110C" w:rsidP="00E22C80">
      <w:pPr>
        <w:numPr>
          <w:ilvl w:val="0"/>
          <w:numId w:val="6"/>
        </w:numPr>
        <w:jc w:val="both"/>
        <w:rPr>
          <w:rFonts w:asciiTheme="majorHAnsi" w:hAnsiTheme="majorHAnsi"/>
          <w:i/>
          <w:sz w:val="24"/>
          <w:lang w:val="sr-Latn-CS"/>
        </w:rPr>
      </w:pPr>
      <w:r>
        <w:rPr>
          <w:rFonts w:asciiTheme="majorHAnsi" w:hAnsiTheme="majorHAnsi"/>
          <w:i/>
          <w:sz w:val="24"/>
          <w:lang w:val="sr-Latn-CS"/>
        </w:rPr>
        <w:t>S</w:t>
      </w:r>
      <w:r w:rsidR="00655608" w:rsidRPr="0064648C">
        <w:rPr>
          <w:rFonts w:asciiTheme="majorHAnsi" w:hAnsiTheme="majorHAnsi"/>
          <w:i/>
          <w:sz w:val="24"/>
          <w:lang w:val="sr-Latn-CS"/>
        </w:rPr>
        <w:t>trukovno udruženj</w:t>
      </w:r>
      <w:r>
        <w:rPr>
          <w:rFonts w:asciiTheme="majorHAnsi" w:hAnsiTheme="majorHAnsi"/>
          <w:i/>
          <w:sz w:val="24"/>
          <w:lang w:val="sr-Cyrl-CS"/>
        </w:rPr>
        <w:t>e</w:t>
      </w:r>
      <w:r w:rsidR="00A619DF">
        <w:rPr>
          <w:rFonts w:asciiTheme="majorHAnsi" w:hAnsiTheme="majorHAnsi"/>
          <w:i/>
          <w:sz w:val="24"/>
          <w:lang w:val="sl-SI"/>
        </w:rPr>
        <w:t xml:space="preserve"> nije dobro organizovano;</w:t>
      </w:r>
    </w:p>
    <w:p w:rsidR="00F87BBC" w:rsidRPr="0064648C" w:rsidRDefault="00F87BBC" w:rsidP="00F87BBC">
      <w:pPr>
        <w:jc w:val="both"/>
        <w:rPr>
          <w:rFonts w:asciiTheme="majorHAnsi" w:hAnsiTheme="majorHAnsi"/>
          <w:sz w:val="24"/>
          <w:lang w:val="sr-Latn-CS"/>
        </w:rPr>
      </w:pPr>
    </w:p>
    <w:p w:rsidR="00F87BBC" w:rsidRPr="0064648C" w:rsidRDefault="002E5F79" w:rsidP="00F87BBC">
      <w:pPr>
        <w:jc w:val="center"/>
        <w:rPr>
          <w:rFonts w:asciiTheme="majorHAnsi" w:hAnsiTheme="majorHAnsi"/>
          <w:b/>
          <w:sz w:val="24"/>
          <w:lang w:val="sr-Latn-CS"/>
        </w:rPr>
      </w:pPr>
      <w:r w:rsidRPr="0064648C">
        <w:rPr>
          <w:rFonts w:asciiTheme="majorHAnsi" w:hAnsiTheme="majorHAnsi"/>
          <w:b/>
          <w:sz w:val="24"/>
          <w:lang w:val="sr-Latn-CS"/>
        </w:rPr>
        <w:t>4</w:t>
      </w:r>
      <w:r w:rsidR="00F87BBC" w:rsidRPr="0064648C">
        <w:rPr>
          <w:rFonts w:asciiTheme="majorHAnsi" w:hAnsiTheme="majorHAnsi"/>
          <w:b/>
          <w:sz w:val="24"/>
          <w:lang w:val="sr-Latn-CS"/>
        </w:rPr>
        <w:t>.4. IZDAVAČKA DJELATNOST</w:t>
      </w:r>
    </w:p>
    <w:p w:rsidR="00B31799" w:rsidRPr="0064648C" w:rsidRDefault="00B31799" w:rsidP="00F87BBC">
      <w:pPr>
        <w:jc w:val="center"/>
        <w:rPr>
          <w:rFonts w:asciiTheme="majorHAnsi" w:hAnsiTheme="majorHAnsi"/>
          <w:b/>
          <w:sz w:val="24"/>
          <w:lang w:val="sr-Latn-CS"/>
        </w:rPr>
      </w:pPr>
    </w:p>
    <w:p w:rsidR="009E1E3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Specifičn</w:t>
      </w:r>
      <w:r w:rsidR="007C7226" w:rsidRPr="0064648C">
        <w:rPr>
          <w:rFonts w:asciiTheme="majorHAnsi" w:hAnsiTheme="majorHAnsi"/>
          <w:sz w:val="24"/>
          <w:lang w:val="sr-Latn-CS"/>
        </w:rPr>
        <w:t>ost crnogorskog izdavaštva je u tome što</w:t>
      </w:r>
      <w:r w:rsidRPr="0064648C">
        <w:rPr>
          <w:rFonts w:asciiTheme="majorHAnsi" w:hAnsiTheme="majorHAnsi"/>
          <w:sz w:val="24"/>
          <w:lang w:val="sr-Latn-CS"/>
        </w:rPr>
        <w:t xml:space="preserve"> se</w:t>
      </w:r>
      <w:r w:rsidR="00717AF8" w:rsidRPr="0064648C">
        <w:rPr>
          <w:rFonts w:asciiTheme="majorHAnsi" w:hAnsiTheme="majorHAnsi"/>
          <w:sz w:val="24"/>
          <w:lang w:val="sr-Latn-CS"/>
        </w:rPr>
        <w:t>, usljed nedo</w:t>
      </w:r>
      <w:r w:rsidR="00E22C80" w:rsidRPr="0064648C">
        <w:rPr>
          <w:rFonts w:asciiTheme="majorHAnsi" w:hAnsiTheme="majorHAnsi"/>
          <w:sz w:val="24"/>
          <w:lang w:val="sr-Latn-CS"/>
        </w:rPr>
        <w:t>statka adekvatn</w:t>
      </w:r>
      <w:r w:rsidR="00E22C80" w:rsidRPr="0064648C">
        <w:rPr>
          <w:rFonts w:asciiTheme="majorHAnsi" w:hAnsiTheme="majorHAnsi"/>
          <w:sz w:val="24"/>
          <w:lang w:val="sr-Cyrl-CS"/>
        </w:rPr>
        <w:t>og</w:t>
      </w:r>
      <w:r w:rsidR="00B37644" w:rsidRPr="0064648C">
        <w:rPr>
          <w:rFonts w:asciiTheme="majorHAnsi" w:hAnsiTheme="majorHAnsi"/>
          <w:sz w:val="24"/>
          <w:lang w:val="sr-Latn-CS"/>
        </w:rPr>
        <w:t xml:space="preserve"> institucionalnog</w:t>
      </w:r>
      <w:r w:rsidR="00717AF8" w:rsidRPr="0064648C">
        <w:rPr>
          <w:rFonts w:asciiTheme="majorHAnsi" w:hAnsiTheme="majorHAnsi"/>
          <w:sz w:val="24"/>
          <w:lang w:val="sr-Latn-CS"/>
        </w:rPr>
        <w:t xml:space="preserve"> i </w:t>
      </w:r>
      <w:r w:rsidR="00B37644" w:rsidRPr="0064648C">
        <w:rPr>
          <w:rFonts w:asciiTheme="majorHAnsi" w:hAnsiTheme="majorHAnsi"/>
          <w:sz w:val="24"/>
          <w:lang w:val="sr-Latn-CS"/>
        </w:rPr>
        <w:t>normativnog okvira</w:t>
      </w:r>
      <w:r w:rsidR="00717AF8" w:rsidRPr="0064648C">
        <w:rPr>
          <w:rFonts w:asciiTheme="majorHAnsi" w:hAnsiTheme="majorHAnsi"/>
          <w:sz w:val="24"/>
          <w:lang w:val="sr-Latn-CS"/>
        </w:rPr>
        <w:t>,</w:t>
      </w:r>
      <w:r w:rsidRPr="0064648C">
        <w:rPr>
          <w:rFonts w:asciiTheme="majorHAnsi" w:hAnsiTheme="majorHAnsi"/>
          <w:sz w:val="24"/>
          <w:lang w:val="sr-Latn-CS"/>
        </w:rPr>
        <w:t xml:space="preserve"> velikim dijelom odvija u </w:t>
      </w:r>
      <w:r w:rsidR="00B31799" w:rsidRPr="0064648C">
        <w:rPr>
          <w:rFonts w:asciiTheme="majorHAnsi" w:hAnsiTheme="majorHAnsi"/>
          <w:sz w:val="24"/>
          <w:lang w:val="sr-Latn-CS"/>
        </w:rPr>
        <w:t>okviru nevladinog sektora.</w:t>
      </w:r>
      <w:r w:rsidR="00717AF8" w:rsidRPr="0064648C">
        <w:rPr>
          <w:rFonts w:asciiTheme="majorHAnsi" w:hAnsiTheme="majorHAnsi"/>
          <w:sz w:val="24"/>
          <w:lang w:val="sr-Latn-CS"/>
        </w:rPr>
        <w:t xml:space="preserve"> Izostanak odgovarajućeg zakona </w:t>
      </w:r>
      <w:r w:rsidR="009E1E3C" w:rsidRPr="0064648C">
        <w:rPr>
          <w:rFonts w:asciiTheme="majorHAnsi" w:hAnsiTheme="majorHAnsi"/>
          <w:sz w:val="24"/>
          <w:lang w:val="sr-Latn-CS"/>
        </w:rPr>
        <w:t>baziranog na</w:t>
      </w:r>
      <w:r w:rsidR="00717AF8" w:rsidRPr="0064648C">
        <w:rPr>
          <w:rFonts w:asciiTheme="majorHAnsi" w:hAnsiTheme="majorHAnsi"/>
          <w:sz w:val="24"/>
          <w:lang w:val="sr-Latn-CS"/>
        </w:rPr>
        <w:t xml:space="preserve"> </w:t>
      </w:r>
      <w:r w:rsidR="00B37644" w:rsidRPr="0064648C">
        <w:rPr>
          <w:rFonts w:asciiTheme="majorHAnsi" w:hAnsiTheme="majorHAnsi"/>
          <w:sz w:val="24"/>
          <w:lang w:val="sr-Latn-CS"/>
        </w:rPr>
        <w:t>standardima i praksi</w:t>
      </w:r>
      <w:r w:rsidR="00717AF8" w:rsidRPr="0064648C">
        <w:rPr>
          <w:rFonts w:asciiTheme="majorHAnsi" w:hAnsiTheme="majorHAnsi"/>
          <w:sz w:val="24"/>
          <w:lang w:val="sr-Latn-CS"/>
        </w:rPr>
        <w:t xml:space="preserve"> uređenja ove djelatnosti, te izostanak normi </w:t>
      </w:r>
      <w:r w:rsidR="007C7226" w:rsidRPr="0064648C">
        <w:rPr>
          <w:rFonts w:asciiTheme="majorHAnsi" w:hAnsiTheme="majorHAnsi"/>
          <w:sz w:val="24"/>
          <w:lang w:val="sr-Latn-CS"/>
        </w:rPr>
        <w:t xml:space="preserve">i </w:t>
      </w:r>
      <w:r w:rsidR="00717AF8" w:rsidRPr="0064648C">
        <w:rPr>
          <w:rFonts w:asciiTheme="majorHAnsi" w:hAnsiTheme="majorHAnsi"/>
          <w:sz w:val="24"/>
          <w:lang w:val="sr-Latn-CS"/>
        </w:rPr>
        <w:t>nadzor</w:t>
      </w:r>
      <w:r w:rsidR="007C7226" w:rsidRPr="0064648C">
        <w:rPr>
          <w:rFonts w:asciiTheme="majorHAnsi" w:hAnsiTheme="majorHAnsi"/>
          <w:sz w:val="24"/>
          <w:lang w:val="sr-Latn-CS"/>
        </w:rPr>
        <w:t>a</w:t>
      </w:r>
      <w:r w:rsidR="00717AF8" w:rsidRPr="0064648C">
        <w:rPr>
          <w:rFonts w:asciiTheme="majorHAnsi" w:hAnsiTheme="majorHAnsi"/>
          <w:sz w:val="24"/>
          <w:lang w:val="sr-Latn-CS"/>
        </w:rPr>
        <w:t xml:space="preserve"> nad njenim sprovođenjem</w:t>
      </w:r>
      <w:r w:rsidR="009E1E3C" w:rsidRPr="0064648C">
        <w:rPr>
          <w:rFonts w:asciiTheme="majorHAnsi" w:hAnsiTheme="majorHAnsi"/>
          <w:sz w:val="24"/>
          <w:lang w:val="sr-Latn-CS"/>
        </w:rPr>
        <w:t>, rezultirali su</w:t>
      </w:r>
      <w:r w:rsidR="00717AF8" w:rsidRPr="0064648C">
        <w:rPr>
          <w:rFonts w:asciiTheme="majorHAnsi" w:hAnsiTheme="majorHAnsi"/>
          <w:sz w:val="24"/>
          <w:lang w:val="sr-Latn-CS"/>
        </w:rPr>
        <w:t xml:space="preserve"> dugogodišnjom stagnacijom u ovoj oblasti</w:t>
      </w:r>
      <w:r w:rsidR="009E1E3C" w:rsidRPr="0064648C">
        <w:rPr>
          <w:rFonts w:asciiTheme="majorHAnsi" w:hAnsiTheme="majorHAnsi"/>
          <w:sz w:val="24"/>
          <w:lang w:val="sr-Latn-CS"/>
        </w:rPr>
        <w:t>, koja je uslovila nekontrolisanu realizaciju velikog broja izadavačkih projekata.</w:t>
      </w:r>
      <w:r w:rsidR="00006002" w:rsidRPr="0064648C">
        <w:rPr>
          <w:rFonts w:asciiTheme="majorHAnsi" w:hAnsiTheme="majorHAnsi"/>
          <w:sz w:val="24"/>
          <w:lang w:val="sr-Latn-CS"/>
        </w:rPr>
        <w:t xml:space="preserve"> </w:t>
      </w:r>
    </w:p>
    <w:p w:rsidR="00006002" w:rsidRPr="0064648C" w:rsidRDefault="00006002" w:rsidP="00F87BBC">
      <w:pPr>
        <w:jc w:val="both"/>
        <w:rPr>
          <w:rFonts w:asciiTheme="majorHAnsi" w:hAnsiTheme="majorHAnsi"/>
          <w:sz w:val="24"/>
          <w:lang w:val="sr-Latn-CS"/>
        </w:rPr>
      </w:pPr>
      <w:r w:rsidRPr="0064648C">
        <w:rPr>
          <w:rFonts w:asciiTheme="majorHAnsi" w:hAnsiTheme="majorHAnsi"/>
          <w:sz w:val="24"/>
          <w:lang w:val="sr-Latn-CS"/>
        </w:rPr>
        <w:t xml:space="preserve">Ministarstvo kulture redovnim godišnjim konkursima za sufinansiranje projekata iz oblasti kulture pomaže i podstiče izdavačku djelatnost, produkciju novih književnih djela i prevodilačke projekte. </w:t>
      </w:r>
    </w:p>
    <w:p w:rsidR="00F35012" w:rsidRPr="0064648C" w:rsidRDefault="00B31799" w:rsidP="00F87BBC">
      <w:pPr>
        <w:jc w:val="both"/>
        <w:rPr>
          <w:rFonts w:asciiTheme="majorHAnsi" w:hAnsiTheme="majorHAnsi"/>
          <w:sz w:val="24"/>
          <w:lang w:val="sr-Cyrl-CS"/>
        </w:rPr>
      </w:pPr>
      <w:r w:rsidRPr="0064648C">
        <w:rPr>
          <w:rFonts w:asciiTheme="majorHAnsi" w:hAnsiTheme="majorHAnsi"/>
          <w:sz w:val="24"/>
          <w:lang w:val="sr-Latn-CS"/>
        </w:rPr>
        <w:t>Z</w:t>
      </w:r>
      <w:r w:rsidR="00F87BBC" w:rsidRPr="0064648C">
        <w:rPr>
          <w:rFonts w:asciiTheme="majorHAnsi" w:hAnsiTheme="majorHAnsi"/>
          <w:sz w:val="24"/>
          <w:lang w:val="sr-Latn-CS"/>
        </w:rPr>
        <w:t xml:space="preserve">a </w:t>
      </w:r>
      <w:r w:rsidR="00D8019F" w:rsidRPr="0064648C">
        <w:rPr>
          <w:rFonts w:asciiTheme="majorHAnsi" w:hAnsiTheme="majorHAnsi"/>
          <w:sz w:val="24"/>
          <w:lang w:val="sr-Latn-CS"/>
        </w:rPr>
        <w:t xml:space="preserve">razvoj izdavačke djelatnosti </w:t>
      </w:r>
      <w:r w:rsidR="00F87BBC" w:rsidRPr="0064648C">
        <w:rPr>
          <w:rFonts w:asciiTheme="majorHAnsi" w:hAnsiTheme="majorHAnsi"/>
          <w:sz w:val="24"/>
          <w:lang w:val="sr-Latn-CS"/>
        </w:rPr>
        <w:t xml:space="preserve">nužno </w:t>
      </w:r>
      <w:r w:rsidR="00D8019F" w:rsidRPr="0064648C">
        <w:rPr>
          <w:rFonts w:asciiTheme="majorHAnsi" w:hAnsiTheme="majorHAnsi"/>
          <w:sz w:val="24"/>
          <w:lang w:val="sr-Latn-CS"/>
        </w:rPr>
        <w:t xml:space="preserve">je </w:t>
      </w:r>
      <w:r w:rsidR="00F87BBC" w:rsidRPr="0064648C">
        <w:rPr>
          <w:rFonts w:asciiTheme="majorHAnsi" w:hAnsiTheme="majorHAnsi"/>
          <w:sz w:val="24"/>
          <w:lang w:val="sr-Latn-CS"/>
        </w:rPr>
        <w:t>obezbijediti potrebne uslove: institucionalnim organizovanjem, novom legislativom, utvrđivanjem profesionalnih standarda za obavljanje izdavačke djelatnosti i podizanjem kvaliteta izdavačkih projekata, prava i obaveza izdavača, štampara, distributera i obaveze države da koordinira i pripremi konzistentnu politiku razvoja crnogorskog izdavaštva.</w:t>
      </w:r>
    </w:p>
    <w:p w:rsidR="00B31799" w:rsidRPr="0064648C" w:rsidRDefault="00B31799" w:rsidP="00F87BBC">
      <w:pPr>
        <w:jc w:val="both"/>
        <w:rPr>
          <w:rFonts w:asciiTheme="majorHAnsi" w:hAnsiTheme="majorHAnsi"/>
          <w:sz w:val="24"/>
          <w:lang w:val="sr-Latn-CS"/>
        </w:rPr>
      </w:pPr>
    </w:p>
    <w:p w:rsidR="00A619DF" w:rsidRDefault="00A619DF" w:rsidP="00A619DF">
      <w:pPr>
        <w:jc w:val="both"/>
        <w:rPr>
          <w:rFonts w:asciiTheme="majorHAnsi" w:hAnsiTheme="majorHAnsi"/>
          <w:sz w:val="24"/>
          <w:lang w:val="sr-Latn-CS"/>
        </w:rPr>
      </w:pPr>
      <w:r>
        <w:rPr>
          <w:rFonts w:asciiTheme="majorHAnsi" w:hAnsiTheme="majorHAnsi"/>
          <w:sz w:val="24"/>
          <w:lang w:val="sr-Latn-CS"/>
        </w:rPr>
        <w:t>Polazne osnove za unaprjeđenje djelatnosti:</w:t>
      </w:r>
    </w:p>
    <w:p w:rsidR="00F87BBC" w:rsidRPr="0064648C" w:rsidRDefault="00F87BBC" w:rsidP="00F87BBC">
      <w:pPr>
        <w:jc w:val="both"/>
        <w:rPr>
          <w:rFonts w:asciiTheme="majorHAnsi" w:hAnsiTheme="majorHAnsi"/>
          <w:b/>
          <w:i/>
          <w:sz w:val="24"/>
          <w:lang w:val="sr-Latn-CS"/>
        </w:rPr>
      </w:pPr>
    </w:p>
    <w:p w:rsidR="00F87BBC" w:rsidRPr="0064648C" w:rsidRDefault="00B31799" w:rsidP="00F87BBC">
      <w:pPr>
        <w:numPr>
          <w:ilvl w:val="0"/>
          <w:numId w:val="7"/>
        </w:numPr>
        <w:jc w:val="both"/>
        <w:rPr>
          <w:rFonts w:asciiTheme="majorHAnsi" w:hAnsiTheme="majorHAnsi"/>
          <w:i/>
          <w:sz w:val="24"/>
        </w:rPr>
      </w:pPr>
      <w:r w:rsidRPr="0064648C">
        <w:rPr>
          <w:rFonts w:asciiTheme="majorHAnsi" w:hAnsiTheme="majorHAnsi"/>
          <w:i/>
          <w:sz w:val="24"/>
        </w:rPr>
        <w:t>Neadekvatan</w:t>
      </w:r>
      <w:r w:rsidR="00F87BBC" w:rsidRPr="0064648C">
        <w:rPr>
          <w:rFonts w:asciiTheme="majorHAnsi" w:hAnsiTheme="majorHAnsi"/>
          <w:i/>
          <w:sz w:val="24"/>
        </w:rPr>
        <w:t xml:space="preserve"> zakonski okvir; </w:t>
      </w:r>
    </w:p>
    <w:p w:rsidR="00B31799" w:rsidRPr="0064648C" w:rsidRDefault="00F87BBC" w:rsidP="00B31799">
      <w:pPr>
        <w:numPr>
          <w:ilvl w:val="0"/>
          <w:numId w:val="7"/>
        </w:numPr>
        <w:jc w:val="both"/>
        <w:rPr>
          <w:rFonts w:asciiTheme="majorHAnsi" w:hAnsiTheme="majorHAnsi"/>
          <w:i/>
          <w:sz w:val="24"/>
        </w:rPr>
      </w:pPr>
      <w:r w:rsidRPr="0064648C">
        <w:rPr>
          <w:rFonts w:asciiTheme="majorHAnsi" w:hAnsiTheme="majorHAnsi"/>
          <w:i/>
          <w:sz w:val="24"/>
        </w:rPr>
        <w:t xml:space="preserve">Ne postoji </w:t>
      </w:r>
      <w:r w:rsidR="00006002" w:rsidRPr="0064648C">
        <w:rPr>
          <w:rFonts w:asciiTheme="majorHAnsi" w:hAnsiTheme="majorHAnsi"/>
          <w:i/>
          <w:sz w:val="24"/>
        </w:rPr>
        <w:t xml:space="preserve">specijalizovana </w:t>
      </w:r>
      <w:r w:rsidRPr="0064648C">
        <w:rPr>
          <w:rFonts w:asciiTheme="majorHAnsi" w:hAnsiTheme="majorHAnsi"/>
          <w:i/>
          <w:sz w:val="24"/>
        </w:rPr>
        <w:t>ustanova koja se na sistematičan način bavi izučavanjem i prezentacijom crnogorske književnosti</w:t>
      </w:r>
      <w:r w:rsidR="00B31799" w:rsidRPr="0064648C">
        <w:rPr>
          <w:rFonts w:asciiTheme="majorHAnsi" w:hAnsiTheme="majorHAnsi"/>
          <w:i/>
          <w:sz w:val="24"/>
        </w:rPr>
        <w:t>;</w:t>
      </w:r>
    </w:p>
    <w:p w:rsidR="00F87BBC" w:rsidRPr="0064648C" w:rsidRDefault="00F32BE8" w:rsidP="00B31799">
      <w:pPr>
        <w:numPr>
          <w:ilvl w:val="0"/>
          <w:numId w:val="7"/>
        </w:numPr>
        <w:jc w:val="both"/>
        <w:rPr>
          <w:rFonts w:asciiTheme="majorHAnsi" w:hAnsiTheme="majorHAnsi"/>
          <w:i/>
          <w:sz w:val="24"/>
        </w:rPr>
      </w:pPr>
      <w:r>
        <w:rPr>
          <w:rFonts w:asciiTheme="majorHAnsi" w:hAnsiTheme="majorHAnsi"/>
          <w:i/>
          <w:sz w:val="24"/>
        </w:rPr>
        <w:t xml:space="preserve">Strategija </w:t>
      </w:r>
      <w:r w:rsidR="00B31799" w:rsidRPr="0064648C">
        <w:rPr>
          <w:rFonts w:asciiTheme="majorHAnsi" w:hAnsiTheme="majorHAnsi"/>
          <w:i/>
          <w:sz w:val="24"/>
        </w:rPr>
        <w:t>prevođenja crnogorske književnosti na svjetske jezike i prevođenja djela svjetske književnosti na crnogorski jezik</w:t>
      </w:r>
      <w:r>
        <w:rPr>
          <w:rFonts w:asciiTheme="majorHAnsi" w:hAnsiTheme="majorHAnsi"/>
          <w:i/>
          <w:sz w:val="24"/>
        </w:rPr>
        <w:t>, nije definisana</w:t>
      </w:r>
      <w:r w:rsidR="00B31799" w:rsidRPr="0064648C">
        <w:rPr>
          <w:rFonts w:asciiTheme="majorHAnsi" w:hAnsiTheme="majorHAnsi"/>
          <w:i/>
          <w:sz w:val="24"/>
        </w:rPr>
        <w:t>;</w:t>
      </w:r>
    </w:p>
    <w:p w:rsidR="00F87BBC" w:rsidRPr="0064648C" w:rsidRDefault="00F87BBC" w:rsidP="00F87BBC">
      <w:pPr>
        <w:numPr>
          <w:ilvl w:val="0"/>
          <w:numId w:val="7"/>
        </w:numPr>
        <w:jc w:val="both"/>
        <w:rPr>
          <w:rFonts w:asciiTheme="majorHAnsi" w:hAnsiTheme="majorHAnsi"/>
          <w:i/>
          <w:sz w:val="24"/>
          <w:lang w:val="sr-Latn-CS"/>
        </w:rPr>
      </w:pPr>
      <w:r w:rsidRPr="0064648C">
        <w:rPr>
          <w:rFonts w:asciiTheme="majorHAnsi" w:hAnsiTheme="majorHAnsi"/>
          <w:i/>
          <w:sz w:val="24"/>
        </w:rPr>
        <w:t xml:space="preserve">Izdavanjem publikacija bave se </w:t>
      </w:r>
      <w:r w:rsidR="00006002" w:rsidRPr="0064648C">
        <w:rPr>
          <w:rFonts w:asciiTheme="majorHAnsi" w:hAnsiTheme="majorHAnsi"/>
          <w:i/>
          <w:sz w:val="24"/>
        </w:rPr>
        <w:t>izdavačke kuće,</w:t>
      </w:r>
      <w:r w:rsidRPr="0064648C">
        <w:rPr>
          <w:rFonts w:asciiTheme="majorHAnsi" w:hAnsiTheme="majorHAnsi"/>
          <w:i/>
          <w:sz w:val="24"/>
        </w:rPr>
        <w:t xml:space="preserve"> javne ustanove i preduzeća, nevladine organizacije, mediji i pojedinci; </w:t>
      </w:r>
    </w:p>
    <w:p w:rsidR="00F87BBC" w:rsidRPr="0064648C" w:rsidRDefault="00F87BBC" w:rsidP="00F87BBC">
      <w:pPr>
        <w:numPr>
          <w:ilvl w:val="0"/>
          <w:numId w:val="8"/>
        </w:numPr>
        <w:jc w:val="both"/>
        <w:rPr>
          <w:rFonts w:asciiTheme="majorHAnsi" w:hAnsiTheme="majorHAnsi"/>
          <w:i/>
          <w:strike/>
          <w:sz w:val="24"/>
          <w:lang w:val="sr-Latn-CS"/>
        </w:rPr>
      </w:pPr>
      <w:r w:rsidRPr="0064648C">
        <w:rPr>
          <w:rFonts w:asciiTheme="majorHAnsi" w:hAnsiTheme="majorHAnsi"/>
          <w:i/>
          <w:sz w:val="24"/>
          <w:lang w:val="sr-Latn-CS"/>
        </w:rPr>
        <w:t>Najveći dio izdavačke produkcije se odnosi na nova književna djela domaćih autora i autora iz okruženja;</w:t>
      </w:r>
    </w:p>
    <w:p w:rsidR="00F87BBC" w:rsidRPr="0064648C" w:rsidRDefault="00F87BBC" w:rsidP="00F87BBC">
      <w:pPr>
        <w:numPr>
          <w:ilvl w:val="0"/>
          <w:numId w:val="8"/>
        </w:numPr>
        <w:jc w:val="both"/>
        <w:rPr>
          <w:rFonts w:asciiTheme="majorHAnsi" w:hAnsiTheme="majorHAnsi"/>
          <w:i/>
          <w:sz w:val="24"/>
          <w:lang w:val="sr-Latn-CS"/>
        </w:rPr>
      </w:pPr>
      <w:r w:rsidRPr="0064648C">
        <w:rPr>
          <w:rFonts w:asciiTheme="majorHAnsi" w:hAnsiTheme="majorHAnsi"/>
          <w:i/>
          <w:sz w:val="24"/>
          <w:lang w:val="sr-Latn-CS"/>
        </w:rPr>
        <w:t xml:space="preserve">Deficit kadra </w:t>
      </w:r>
      <w:r w:rsidR="007C7226" w:rsidRPr="0064648C">
        <w:rPr>
          <w:rFonts w:asciiTheme="majorHAnsi" w:hAnsiTheme="majorHAnsi"/>
          <w:i/>
          <w:sz w:val="24"/>
          <w:lang w:val="sr-Latn-CS"/>
        </w:rPr>
        <w:t xml:space="preserve">u oblasti </w:t>
      </w:r>
      <w:r w:rsidRPr="0064648C">
        <w:rPr>
          <w:rFonts w:asciiTheme="majorHAnsi" w:hAnsiTheme="majorHAnsi"/>
          <w:i/>
          <w:sz w:val="24"/>
          <w:lang w:val="sr-Latn-CS"/>
        </w:rPr>
        <w:t>književno</w:t>
      </w:r>
      <w:r w:rsidR="007C7226" w:rsidRPr="0064648C">
        <w:rPr>
          <w:rFonts w:asciiTheme="majorHAnsi" w:hAnsiTheme="majorHAnsi"/>
          <w:i/>
          <w:sz w:val="24"/>
          <w:lang w:val="sr-Latn-CS"/>
        </w:rPr>
        <w:t>g</w:t>
      </w:r>
      <w:r w:rsidRPr="0064648C">
        <w:rPr>
          <w:rFonts w:asciiTheme="majorHAnsi" w:hAnsiTheme="majorHAnsi"/>
          <w:i/>
          <w:sz w:val="24"/>
          <w:lang w:val="sr-Latn-CS"/>
        </w:rPr>
        <w:t xml:space="preserve"> prevo</w:t>
      </w:r>
      <w:r w:rsidR="007C7226" w:rsidRPr="0064648C">
        <w:rPr>
          <w:rFonts w:asciiTheme="majorHAnsi" w:hAnsiTheme="majorHAnsi"/>
          <w:i/>
          <w:sz w:val="24"/>
          <w:lang w:val="sr-Latn-CS"/>
        </w:rPr>
        <w:t>dilaštva</w:t>
      </w:r>
      <w:r w:rsidR="00E22C80" w:rsidRPr="0064648C">
        <w:rPr>
          <w:rFonts w:asciiTheme="majorHAnsi" w:hAnsiTheme="majorHAnsi"/>
          <w:i/>
          <w:sz w:val="24"/>
          <w:lang w:val="sr-Cyrl-CS"/>
        </w:rPr>
        <w:t>;</w:t>
      </w:r>
    </w:p>
    <w:p w:rsidR="00D8019F" w:rsidRPr="0064648C" w:rsidRDefault="00F87BBC" w:rsidP="00D8019F">
      <w:pPr>
        <w:numPr>
          <w:ilvl w:val="0"/>
          <w:numId w:val="8"/>
        </w:numPr>
        <w:jc w:val="both"/>
        <w:rPr>
          <w:rFonts w:asciiTheme="majorHAnsi" w:hAnsiTheme="majorHAnsi"/>
          <w:i/>
          <w:sz w:val="24"/>
          <w:lang w:val="sr-Latn-CS"/>
        </w:rPr>
      </w:pPr>
      <w:r w:rsidRPr="0064648C">
        <w:rPr>
          <w:rFonts w:asciiTheme="majorHAnsi" w:hAnsiTheme="majorHAnsi"/>
          <w:i/>
          <w:sz w:val="24"/>
          <w:lang w:val="sr-Latn-CS"/>
        </w:rPr>
        <w:t>Projekt</w:t>
      </w:r>
      <w:r w:rsidR="007C7226" w:rsidRPr="0064648C">
        <w:rPr>
          <w:rFonts w:asciiTheme="majorHAnsi" w:hAnsiTheme="majorHAnsi"/>
          <w:i/>
          <w:sz w:val="24"/>
          <w:lang w:val="sr-Latn-CS"/>
        </w:rPr>
        <w:t>i</w:t>
      </w:r>
      <w:r w:rsidRPr="0064648C">
        <w:rPr>
          <w:rFonts w:asciiTheme="majorHAnsi" w:hAnsiTheme="majorHAnsi"/>
          <w:i/>
          <w:sz w:val="24"/>
          <w:lang w:val="sr-Latn-CS"/>
        </w:rPr>
        <w:t xml:space="preserve"> od kapitalnog značaja za crnogorsku kulturu </w:t>
      </w:r>
      <w:r w:rsidR="007C7226" w:rsidRPr="0064648C">
        <w:rPr>
          <w:rFonts w:asciiTheme="majorHAnsi" w:hAnsiTheme="majorHAnsi"/>
          <w:i/>
          <w:sz w:val="24"/>
          <w:lang w:val="sr-Latn-CS"/>
        </w:rPr>
        <w:t>nijesu d</w:t>
      </w:r>
      <w:r w:rsidRPr="0064648C">
        <w:rPr>
          <w:rFonts w:asciiTheme="majorHAnsi" w:hAnsiTheme="majorHAnsi"/>
          <w:i/>
          <w:sz w:val="24"/>
          <w:lang w:val="sr-Latn-CS"/>
        </w:rPr>
        <w:t>ovoljno zastupljen</w:t>
      </w:r>
      <w:r w:rsidR="007C7226" w:rsidRPr="0064648C">
        <w:rPr>
          <w:rFonts w:asciiTheme="majorHAnsi" w:hAnsiTheme="majorHAnsi"/>
          <w:i/>
          <w:sz w:val="24"/>
          <w:lang w:val="sr-Latn-CS"/>
        </w:rPr>
        <w:t>i</w:t>
      </w:r>
      <w:r w:rsidRPr="0064648C">
        <w:rPr>
          <w:rFonts w:asciiTheme="majorHAnsi" w:hAnsiTheme="majorHAnsi"/>
          <w:i/>
          <w:sz w:val="24"/>
          <w:lang w:val="sr-Latn-CS"/>
        </w:rPr>
        <w:t xml:space="preserve"> u izdavačkoj produkciji; </w:t>
      </w:r>
    </w:p>
    <w:p w:rsidR="00F87BBC" w:rsidRPr="0064648C" w:rsidRDefault="00F87BBC" w:rsidP="00F87BBC">
      <w:pPr>
        <w:numPr>
          <w:ilvl w:val="0"/>
          <w:numId w:val="8"/>
        </w:numPr>
        <w:jc w:val="both"/>
        <w:rPr>
          <w:rFonts w:asciiTheme="majorHAnsi" w:hAnsiTheme="majorHAnsi"/>
          <w:i/>
          <w:sz w:val="24"/>
          <w:lang w:val="sr-Latn-CS"/>
        </w:rPr>
      </w:pPr>
      <w:r w:rsidRPr="0064648C">
        <w:rPr>
          <w:rFonts w:asciiTheme="majorHAnsi" w:hAnsiTheme="majorHAnsi"/>
          <w:i/>
          <w:sz w:val="24"/>
          <w:lang w:val="sr-Latn-CS"/>
        </w:rPr>
        <w:t>Knjige se objavljuju bez izdavačkih ugovora i time narušavaju</w:t>
      </w:r>
      <w:r w:rsidR="00E22C80" w:rsidRPr="0064648C">
        <w:rPr>
          <w:rFonts w:asciiTheme="majorHAnsi" w:hAnsiTheme="majorHAnsi"/>
          <w:i/>
          <w:sz w:val="24"/>
          <w:lang w:val="sr-Latn-CS"/>
        </w:rPr>
        <w:t xml:space="preserve"> autorsk</w:t>
      </w:r>
      <w:r w:rsidR="00E22C80" w:rsidRPr="0064648C">
        <w:rPr>
          <w:rFonts w:asciiTheme="majorHAnsi" w:hAnsiTheme="majorHAnsi"/>
          <w:i/>
          <w:sz w:val="24"/>
          <w:lang w:val="sr-Cyrl-CS"/>
        </w:rPr>
        <w:t>a</w:t>
      </w:r>
      <w:r w:rsidR="007C7226" w:rsidRPr="0064648C">
        <w:rPr>
          <w:rFonts w:asciiTheme="majorHAnsi" w:hAnsiTheme="majorHAnsi"/>
          <w:i/>
          <w:sz w:val="24"/>
          <w:lang w:val="sr-Latn-CS"/>
        </w:rPr>
        <w:t xml:space="preserve"> i srodna prava</w:t>
      </w:r>
      <w:r w:rsidRPr="0064648C">
        <w:rPr>
          <w:rFonts w:asciiTheme="majorHAnsi" w:hAnsiTheme="majorHAnsi"/>
          <w:i/>
          <w:sz w:val="24"/>
          <w:lang w:val="sr-Latn-CS"/>
        </w:rPr>
        <w:t xml:space="preserve">; </w:t>
      </w:r>
    </w:p>
    <w:p w:rsidR="00F87BBC" w:rsidRPr="0064648C" w:rsidRDefault="00F87BBC" w:rsidP="00F87BBC">
      <w:pPr>
        <w:numPr>
          <w:ilvl w:val="0"/>
          <w:numId w:val="8"/>
        </w:numPr>
        <w:jc w:val="both"/>
        <w:rPr>
          <w:rFonts w:asciiTheme="majorHAnsi" w:hAnsiTheme="majorHAnsi"/>
          <w:i/>
          <w:sz w:val="24"/>
          <w:lang w:val="sr-Latn-CS"/>
        </w:rPr>
      </w:pPr>
      <w:r w:rsidRPr="0064648C">
        <w:rPr>
          <w:rFonts w:asciiTheme="majorHAnsi" w:hAnsiTheme="majorHAnsi"/>
          <w:i/>
          <w:sz w:val="24"/>
          <w:lang w:val="sr-Latn-CS"/>
        </w:rPr>
        <w:lastRenderedPageBreak/>
        <w:t>Publikacije se često objavljuju bez obaveznih kataloških zapisa i međunarodnih</w:t>
      </w:r>
      <w:r w:rsidR="007C7226" w:rsidRPr="0064648C">
        <w:rPr>
          <w:rFonts w:asciiTheme="majorHAnsi" w:hAnsiTheme="majorHAnsi"/>
          <w:i/>
          <w:sz w:val="24"/>
          <w:lang w:val="sr-Latn-CS"/>
        </w:rPr>
        <w:t xml:space="preserve"> stand</w:t>
      </w:r>
      <w:r w:rsidR="00E22C80" w:rsidRPr="0064648C">
        <w:rPr>
          <w:rFonts w:asciiTheme="majorHAnsi" w:hAnsiTheme="majorHAnsi"/>
          <w:i/>
          <w:sz w:val="24"/>
          <w:lang w:val="sr-Cyrl-CS"/>
        </w:rPr>
        <w:t>a</w:t>
      </w:r>
      <w:r w:rsidR="00E22C80" w:rsidRPr="0064648C">
        <w:rPr>
          <w:rFonts w:asciiTheme="majorHAnsi" w:hAnsiTheme="majorHAnsi"/>
          <w:i/>
          <w:sz w:val="24"/>
          <w:lang w:val="sr-Latn-CS"/>
        </w:rPr>
        <w:t>r</w:t>
      </w:r>
      <w:r w:rsidR="007C7226" w:rsidRPr="0064648C">
        <w:rPr>
          <w:rFonts w:asciiTheme="majorHAnsi" w:hAnsiTheme="majorHAnsi"/>
          <w:i/>
          <w:sz w:val="24"/>
          <w:lang w:val="sr-Latn-CS"/>
        </w:rPr>
        <w:t>dnih oznaka, a obavezni</w:t>
      </w:r>
      <w:r w:rsidRPr="0064648C">
        <w:rPr>
          <w:rFonts w:asciiTheme="majorHAnsi" w:hAnsiTheme="majorHAnsi"/>
          <w:i/>
          <w:sz w:val="24"/>
          <w:lang w:val="sr-Latn-CS"/>
        </w:rPr>
        <w:t xml:space="preserve"> broj primjeraka se ne dostavlja Centralnoj narodnoj biblioteci; </w:t>
      </w:r>
    </w:p>
    <w:p w:rsidR="00F87BBC" w:rsidRPr="0064648C" w:rsidRDefault="00F87BBC" w:rsidP="00F87BBC">
      <w:pPr>
        <w:numPr>
          <w:ilvl w:val="0"/>
          <w:numId w:val="8"/>
        </w:numPr>
        <w:jc w:val="both"/>
        <w:rPr>
          <w:rFonts w:asciiTheme="majorHAnsi" w:hAnsiTheme="majorHAnsi"/>
          <w:i/>
          <w:sz w:val="24"/>
          <w:lang w:val="sr-Latn-CS"/>
        </w:rPr>
      </w:pPr>
      <w:r w:rsidRPr="0064648C">
        <w:rPr>
          <w:rFonts w:asciiTheme="majorHAnsi" w:hAnsiTheme="majorHAnsi"/>
          <w:i/>
          <w:sz w:val="24"/>
          <w:lang w:val="sr-Latn-CS"/>
        </w:rPr>
        <w:t xml:space="preserve">Mali broj knjiga se štampa u crnogorskim štamparijama, zbog visokih cijena usluga i kvaliteta štampe; </w:t>
      </w:r>
    </w:p>
    <w:p w:rsidR="00F87BBC" w:rsidRPr="0064648C" w:rsidRDefault="007C7226" w:rsidP="00F87BBC">
      <w:pPr>
        <w:numPr>
          <w:ilvl w:val="0"/>
          <w:numId w:val="8"/>
        </w:numPr>
        <w:jc w:val="both"/>
        <w:rPr>
          <w:rFonts w:asciiTheme="majorHAnsi" w:hAnsiTheme="majorHAnsi"/>
          <w:i/>
          <w:sz w:val="24"/>
          <w:lang w:val="sr-Latn-CS"/>
        </w:rPr>
      </w:pPr>
      <w:r w:rsidRPr="0064648C">
        <w:rPr>
          <w:rFonts w:asciiTheme="majorHAnsi" w:hAnsiTheme="majorHAnsi"/>
          <w:i/>
          <w:sz w:val="24"/>
          <w:lang w:val="sr-Latn-CS"/>
        </w:rPr>
        <w:t>Evidentan je</w:t>
      </w:r>
      <w:r w:rsidR="00F87BBC" w:rsidRPr="0064648C">
        <w:rPr>
          <w:rFonts w:asciiTheme="majorHAnsi" w:hAnsiTheme="majorHAnsi"/>
          <w:i/>
          <w:sz w:val="24"/>
          <w:lang w:val="sr-Latn-CS"/>
        </w:rPr>
        <w:t xml:space="preserve"> trend opadanja tiraža; </w:t>
      </w:r>
    </w:p>
    <w:p w:rsidR="00F87BBC" w:rsidRPr="0064648C" w:rsidRDefault="007C7226" w:rsidP="00F87BBC">
      <w:pPr>
        <w:numPr>
          <w:ilvl w:val="0"/>
          <w:numId w:val="8"/>
        </w:numPr>
        <w:jc w:val="both"/>
        <w:rPr>
          <w:rFonts w:asciiTheme="majorHAnsi" w:hAnsiTheme="majorHAnsi"/>
          <w:i/>
          <w:sz w:val="24"/>
          <w:lang w:val="sr-Latn-CS"/>
        </w:rPr>
      </w:pPr>
      <w:r w:rsidRPr="0064648C">
        <w:rPr>
          <w:rFonts w:asciiTheme="majorHAnsi" w:hAnsiTheme="majorHAnsi"/>
          <w:i/>
          <w:sz w:val="24"/>
          <w:lang w:val="sr-Latn-CS"/>
        </w:rPr>
        <w:t>Ne postoji dobro organizovano</w:t>
      </w:r>
      <w:r w:rsidR="00E22C80" w:rsidRPr="0064648C">
        <w:rPr>
          <w:rFonts w:asciiTheme="majorHAnsi" w:hAnsiTheme="majorHAnsi"/>
          <w:i/>
          <w:sz w:val="24"/>
          <w:lang w:val="sr-Cyrl-CS"/>
        </w:rPr>
        <w:t xml:space="preserve"> </w:t>
      </w:r>
      <w:r w:rsidR="00F87BBC" w:rsidRPr="0064648C">
        <w:rPr>
          <w:rFonts w:asciiTheme="majorHAnsi" w:hAnsiTheme="majorHAnsi"/>
          <w:i/>
          <w:sz w:val="24"/>
          <w:lang w:val="sr-Latn-CS"/>
        </w:rPr>
        <w:t>strukovno udruženje</w:t>
      </w:r>
      <w:r w:rsidR="00A619DF">
        <w:rPr>
          <w:rFonts w:asciiTheme="majorHAnsi" w:hAnsiTheme="majorHAnsi"/>
          <w:i/>
          <w:sz w:val="24"/>
          <w:lang w:val="sr-Latn-CS"/>
        </w:rPr>
        <w:t>;</w:t>
      </w:r>
    </w:p>
    <w:p w:rsidR="00F87BBC" w:rsidRPr="0064648C" w:rsidRDefault="00F87BBC" w:rsidP="00F87BBC">
      <w:pPr>
        <w:rPr>
          <w:rFonts w:asciiTheme="majorHAnsi" w:hAnsiTheme="majorHAnsi"/>
          <w:b/>
          <w:i/>
          <w:sz w:val="24"/>
          <w:lang w:val="sr-Latn-CS"/>
        </w:rPr>
      </w:pPr>
    </w:p>
    <w:p w:rsidR="00F87BBC" w:rsidRPr="0064648C" w:rsidRDefault="00F87BBC" w:rsidP="00F87BBC">
      <w:pPr>
        <w:rPr>
          <w:rFonts w:asciiTheme="majorHAnsi" w:hAnsiTheme="majorHAnsi"/>
          <w:b/>
          <w:i/>
          <w:sz w:val="24"/>
          <w:lang w:val="sr-Latn-CS"/>
        </w:rPr>
      </w:pPr>
    </w:p>
    <w:p w:rsidR="00F87BBC" w:rsidRPr="0064648C" w:rsidRDefault="002E5F79" w:rsidP="00F87BBC">
      <w:pPr>
        <w:jc w:val="center"/>
        <w:rPr>
          <w:rFonts w:asciiTheme="majorHAnsi" w:hAnsiTheme="majorHAnsi"/>
          <w:b/>
          <w:sz w:val="24"/>
          <w:lang w:val="sr-Latn-CS"/>
        </w:rPr>
      </w:pPr>
      <w:r w:rsidRPr="0064648C">
        <w:rPr>
          <w:rFonts w:asciiTheme="majorHAnsi" w:hAnsiTheme="majorHAnsi"/>
          <w:b/>
          <w:sz w:val="24"/>
          <w:lang w:val="sr-Latn-CS"/>
        </w:rPr>
        <w:t>4</w:t>
      </w:r>
      <w:r w:rsidR="00F87BBC" w:rsidRPr="0064648C">
        <w:rPr>
          <w:rFonts w:asciiTheme="majorHAnsi" w:hAnsiTheme="majorHAnsi"/>
          <w:b/>
          <w:sz w:val="24"/>
          <w:lang w:val="sr-Latn-CS"/>
        </w:rPr>
        <w:t>.5. KINEMATOGRAFIJA</w:t>
      </w:r>
    </w:p>
    <w:p w:rsidR="00F87BBC" w:rsidRPr="0064648C" w:rsidRDefault="00F87BBC" w:rsidP="00F87BBC">
      <w:pPr>
        <w:jc w:val="both"/>
        <w:outlineLvl w:val="0"/>
        <w:rPr>
          <w:rFonts w:asciiTheme="majorHAnsi" w:hAnsiTheme="majorHAnsi"/>
          <w:b/>
          <w:i/>
          <w:sz w:val="24"/>
          <w:lang w:val="sr-Latn-CS"/>
        </w:rPr>
      </w:pPr>
    </w:p>
    <w:p w:rsidR="00F87BBC" w:rsidRPr="0064648C" w:rsidRDefault="00F87BBC" w:rsidP="006D05C2">
      <w:pPr>
        <w:ind w:firstLine="720"/>
        <w:jc w:val="both"/>
        <w:rPr>
          <w:rFonts w:asciiTheme="majorHAnsi" w:hAnsiTheme="majorHAnsi"/>
          <w:sz w:val="24"/>
          <w:lang w:val="sl-SI"/>
        </w:rPr>
      </w:pPr>
      <w:r w:rsidRPr="0064648C">
        <w:rPr>
          <w:rFonts w:asciiTheme="majorHAnsi" w:hAnsiTheme="majorHAnsi"/>
          <w:sz w:val="24"/>
          <w:lang w:val="sr-Latn-CS"/>
        </w:rPr>
        <w:t>Kinematografija je kompleksna djelatnost</w:t>
      </w:r>
      <w:r w:rsidR="007C7226" w:rsidRPr="0064648C">
        <w:rPr>
          <w:rFonts w:asciiTheme="majorHAnsi" w:hAnsiTheme="majorHAnsi"/>
          <w:sz w:val="24"/>
          <w:lang w:val="sr-Latn-CS"/>
        </w:rPr>
        <w:t xml:space="preserve"> i v</w:t>
      </w:r>
      <w:r w:rsidRPr="0064648C">
        <w:rPr>
          <w:rFonts w:asciiTheme="majorHAnsi" w:hAnsiTheme="majorHAnsi"/>
          <w:sz w:val="24"/>
          <w:lang w:val="sl-SI"/>
        </w:rPr>
        <w:t>ažan je razvojni resurs svake države</w:t>
      </w:r>
      <w:r w:rsidR="007C7226" w:rsidRPr="0064648C">
        <w:rPr>
          <w:rFonts w:asciiTheme="majorHAnsi" w:hAnsiTheme="majorHAnsi"/>
          <w:sz w:val="24"/>
          <w:lang w:val="sl-SI"/>
        </w:rPr>
        <w:t>, koji ističe</w:t>
      </w:r>
      <w:r w:rsidRPr="0064648C">
        <w:rPr>
          <w:rFonts w:asciiTheme="majorHAnsi" w:hAnsiTheme="majorHAnsi"/>
          <w:sz w:val="24"/>
          <w:lang w:val="sl-SI"/>
        </w:rPr>
        <w:t xml:space="preserve"> dvojaku prirodu</w:t>
      </w:r>
      <w:r w:rsidR="007C7226" w:rsidRPr="0064648C">
        <w:rPr>
          <w:rFonts w:asciiTheme="majorHAnsi" w:hAnsiTheme="majorHAnsi"/>
          <w:sz w:val="24"/>
          <w:lang w:val="sl-SI"/>
        </w:rPr>
        <w:t xml:space="preserve"> - </w:t>
      </w:r>
      <w:r w:rsidRPr="0064648C">
        <w:rPr>
          <w:rFonts w:asciiTheme="majorHAnsi" w:hAnsiTheme="majorHAnsi"/>
          <w:sz w:val="24"/>
          <w:lang w:val="sl-SI"/>
        </w:rPr>
        <w:t>umjetničko ostvarenj</w:t>
      </w:r>
      <w:r w:rsidR="007C7226" w:rsidRPr="0064648C">
        <w:rPr>
          <w:rFonts w:asciiTheme="majorHAnsi" w:hAnsiTheme="majorHAnsi"/>
          <w:sz w:val="24"/>
          <w:lang w:val="sl-SI"/>
        </w:rPr>
        <w:t>e</w:t>
      </w:r>
      <w:r w:rsidRPr="0064648C">
        <w:rPr>
          <w:rFonts w:asciiTheme="majorHAnsi" w:hAnsiTheme="majorHAnsi"/>
          <w:sz w:val="24"/>
          <w:lang w:val="sl-SI"/>
        </w:rPr>
        <w:t xml:space="preserve"> i komercijaln</w:t>
      </w:r>
      <w:r w:rsidR="007C7226" w:rsidRPr="0064648C">
        <w:rPr>
          <w:rFonts w:asciiTheme="majorHAnsi" w:hAnsiTheme="majorHAnsi"/>
          <w:sz w:val="24"/>
          <w:lang w:val="sl-SI"/>
        </w:rPr>
        <w:t>u vrijednost.</w:t>
      </w:r>
      <w:r w:rsidR="00B37644" w:rsidRPr="0064648C">
        <w:rPr>
          <w:rFonts w:asciiTheme="majorHAnsi" w:hAnsiTheme="majorHAnsi"/>
          <w:sz w:val="24"/>
          <w:lang w:val="sl-SI"/>
        </w:rPr>
        <w:t xml:space="preserve"> </w:t>
      </w:r>
      <w:r w:rsidR="007C7226" w:rsidRPr="0064648C">
        <w:rPr>
          <w:rFonts w:asciiTheme="majorHAnsi" w:hAnsiTheme="majorHAnsi"/>
          <w:sz w:val="24"/>
          <w:lang w:val="sl-SI"/>
        </w:rPr>
        <w:t>Značaj kinematografije nije dovoljno prepoznat.</w:t>
      </w:r>
    </w:p>
    <w:p w:rsidR="00F87BBC" w:rsidRPr="0064648C" w:rsidRDefault="007C7226" w:rsidP="00E22C80">
      <w:pPr>
        <w:ind w:firstLine="720"/>
        <w:jc w:val="both"/>
        <w:rPr>
          <w:rFonts w:asciiTheme="majorHAnsi" w:hAnsiTheme="majorHAnsi"/>
          <w:b/>
          <w:sz w:val="24"/>
          <w:lang w:val="sr-Cyrl-CS"/>
        </w:rPr>
      </w:pPr>
      <w:r w:rsidRPr="0064648C">
        <w:rPr>
          <w:rFonts w:asciiTheme="majorHAnsi" w:hAnsiTheme="majorHAnsi"/>
          <w:sz w:val="24"/>
          <w:lang w:val="sl-SI"/>
        </w:rPr>
        <w:t>Iako podstiče i promoviše turističke i privredne resurse zemlje, kinematografija nema pravni i institucionalni okvir. Zato se moraju obezbijediti uslovi</w:t>
      </w:r>
      <w:r w:rsidR="00E22C80" w:rsidRPr="0064648C">
        <w:rPr>
          <w:rFonts w:asciiTheme="majorHAnsi" w:hAnsiTheme="majorHAnsi"/>
          <w:sz w:val="24"/>
          <w:lang w:val="sr-Cyrl-CS"/>
        </w:rPr>
        <w:t xml:space="preserve"> </w:t>
      </w:r>
      <w:r w:rsidRPr="0064648C">
        <w:rPr>
          <w:rFonts w:asciiTheme="majorHAnsi" w:hAnsiTheme="majorHAnsi"/>
          <w:sz w:val="24"/>
          <w:lang w:val="sl-SI"/>
        </w:rPr>
        <w:t xml:space="preserve">za </w:t>
      </w:r>
      <w:r w:rsidR="00F87BBC" w:rsidRPr="0064648C">
        <w:rPr>
          <w:rFonts w:asciiTheme="majorHAnsi" w:hAnsiTheme="majorHAnsi"/>
          <w:sz w:val="24"/>
          <w:lang w:val="sl-SI"/>
        </w:rPr>
        <w:t xml:space="preserve">njen razvoj, uz uspostavljanje standarda koji se primjenjuju u evropskoj kinematografiji i audiovizuelnoj djelatnosti. </w:t>
      </w:r>
    </w:p>
    <w:p w:rsidR="00E22C80" w:rsidRPr="0064648C" w:rsidRDefault="00E22C80" w:rsidP="00E22C80">
      <w:pPr>
        <w:ind w:firstLine="720"/>
        <w:jc w:val="both"/>
        <w:rPr>
          <w:rFonts w:asciiTheme="majorHAnsi" w:hAnsiTheme="majorHAnsi"/>
          <w:b/>
          <w:sz w:val="24"/>
          <w:lang w:val="sr-Cyrl-CS"/>
        </w:rPr>
      </w:pPr>
    </w:p>
    <w:p w:rsidR="00A619DF" w:rsidRDefault="00A619DF" w:rsidP="00A619DF">
      <w:pPr>
        <w:jc w:val="both"/>
        <w:rPr>
          <w:rFonts w:asciiTheme="majorHAnsi" w:hAnsiTheme="majorHAnsi"/>
          <w:sz w:val="24"/>
          <w:lang w:val="sr-Latn-CS"/>
        </w:rPr>
      </w:pPr>
      <w:r>
        <w:rPr>
          <w:rFonts w:asciiTheme="majorHAnsi" w:hAnsiTheme="majorHAnsi"/>
          <w:sz w:val="24"/>
          <w:lang w:val="sr-Latn-CS"/>
        </w:rPr>
        <w:t>Polazne osnove za unaprjeđenje djelatnosti:</w:t>
      </w:r>
    </w:p>
    <w:p w:rsidR="00F87BBC" w:rsidRPr="0064648C" w:rsidRDefault="00F87BBC" w:rsidP="00F87BBC">
      <w:pPr>
        <w:jc w:val="both"/>
        <w:rPr>
          <w:rFonts w:asciiTheme="majorHAnsi" w:hAnsiTheme="majorHAnsi"/>
          <w:b/>
          <w:sz w:val="24"/>
          <w:lang w:val="sr-Latn-CS"/>
        </w:rPr>
      </w:pPr>
    </w:p>
    <w:p w:rsidR="007C7226" w:rsidRPr="0064648C" w:rsidRDefault="00F87BBC" w:rsidP="00F87BBC">
      <w:pPr>
        <w:numPr>
          <w:ilvl w:val="0"/>
          <w:numId w:val="9"/>
        </w:numPr>
        <w:jc w:val="both"/>
        <w:rPr>
          <w:rFonts w:asciiTheme="majorHAnsi" w:hAnsiTheme="majorHAnsi"/>
          <w:i/>
          <w:sz w:val="24"/>
          <w:lang w:val="sl-SI"/>
        </w:rPr>
      </w:pPr>
      <w:r w:rsidRPr="0064648C">
        <w:rPr>
          <w:rFonts w:asciiTheme="majorHAnsi" w:hAnsiTheme="majorHAnsi"/>
          <w:i/>
          <w:sz w:val="24"/>
          <w:lang w:val="sl-SI"/>
        </w:rPr>
        <w:t xml:space="preserve">Ne postoje institucije koje bi </w:t>
      </w:r>
      <w:r w:rsidR="007C7226" w:rsidRPr="0064648C">
        <w:rPr>
          <w:rFonts w:asciiTheme="majorHAnsi" w:hAnsiTheme="majorHAnsi"/>
          <w:i/>
          <w:sz w:val="24"/>
          <w:lang w:val="sl-SI"/>
        </w:rPr>
        <w:t>razvijale</w:t>
      </w:r>
      <w:r w:rsidRPr="0064648C">
        <w:rPr>
          <w:rFonts w:asciiTheme="majorHAnsi" w:hAnsiTheme="majorHAnsi"/>
          <w:i/>
          <w:sz w:val="24"/>
          <w:lang w:val="sl-SI"/>
        </w:rPr>
        <w:t xml:space="preserve"> kinematografsk</w:t>
      </w:r>
      <w:r w:rsidR="007C7226" w:rsidRPr="0064648C">
        <w:rPr>
          <w:rFonts w:asciiTheme="majorHAnsi" w:hAnsiTheme="majorHAnsi"/>
          <w:i/>
          <w:sz w:val="24"/>
          <w:lang w:val="sl-SI"/>
        </w:rPr>
        <w:t>u</w:t>
      </w:r>
      <w:r w:rsidRPr="0064648C">
        <w:rPr>
          <w:rFonts w:asciiTheme="majorHAnsi" w:hAnsiTheme="majorHAnsi"/>
          <w:i/>
          <w:sz w:val="24"/>
          <w:lang w:val="sl-SI"/>
        </w:rPr>
        <w:t xml:space="preserve"> djelatnost, od proizvodnje do distribucije </w:t>
      </w:r>
      <w:r w:rsidR="007C7226" w:rsidRPr="0064648C">
        <w:rPr>
          <w:rFonts w:asciiTheme="majorHAnsi" w:hAnsiTheme="majorHAnsi"/>
          <w:i/>
          <w:sz w:val="24"/>
          <w:lang w:val="sl-SI"/>
        </w:rPr>
        <w:t>kinematografskog djela;</w:t>
      </w:r>
    </w:p>
    <w:p w:rsidR="007C7226" w:rsidRPr="0064648C" w:rsidRDefault="007C7226" w:rsidP="00F87BBC">
      <w:pPr>
        <w:numPr>
          <w:ilvl w:val="0"/>
          <w:numId w:val="9"/>
        </w:numPr>
        <w:jc w:val="both"/>
        <w:rPr>
          <w:rFonts w:asciiTheme="majorHAnsi" w:hAnsiTheme="majorHAnsi"/>
          <w:i/>
          <w:sz w:val="24"/>
          <w:lang w:val="sl-SI"/>
        </w:rPr>
      </w:pPr>
      <w:r w:rsidRPr="0064648C">
        <w:rPr>
          <w:rFonts w:asciiTheme="majorHAnsi" w:hAnsiTheme="majorHAnsi"/>
          <w:i/>
          <w:sz w:val="24"/>
          <w:lang w:val="sl-SI"/>
        </w:rPr>
        <w:t>Ne postoji odgovarajući zakonski okvir, koji je usklađen sa evropskim standardima u ovoj oblasti;</w:t>
      </w:r>
    </w:p>
    <w:p w:rsidR="00F87BBC" w:rsidRPr="0064648C" w:rsidRDefault="007C7226" w:rsidP="00F87BBC">
      <w:pPr>
        <w:numPr>
          <w:ilvl w:val="0"/>
          <w:numId w:val="9"/>
        </w:numPr>
        <w:jc w:val="both"/>
        <w:rPr>
          <w:rFonts w:asciiTheme="majorHAnsi" w:hAnsiTheme="majorHAnsi"/>
          <w:i/>
          <w:sz w:val="24"/>
          <w:lang w:val="sl-SI"/>
        </w:rPr>
      </w:pPr>
      <w:r w:rsidRPr="0064648C">
        <w:rPr>
          <w:rFonts w:asciiTheme="majorHAnsi" w:hAnsiTheme="majorHAnsi"/>
          <w:i/>
          <w:sz w:val="24"/>
          <w:lang w:val="sl-SI"/>
        </w:rPr>
        <w:t xml:space="preserve">Ukidanjem kinematografske takse prestao je jedini način finansiranja ove djelatnosti u Crnoj Gori; </w:t>
      </w:r>
    </w:p>
    <w:p w:rsidR="00F87BBC" w:rsidRPr="0064648C" w:rsidRDefault="00F87BBC" w:rsidP="007C7226">
      <w:pPr>
        <w:numPr>
          <w:ilvl w:val="0"/>
          <w:numId w:val="9"/>
        </w:numPr>
        <w:jc w:val="both"/>
        <w:rPr>
          <w:rFonts w:asciiTheme="majorHAnsi" w:hAnsiTheme="majorHAnsi"/>
          <w:i/>
          <w:sz w:val="24"/>
          <w:lang w:val="sl-SI"/>
        </w:rPr>
      </w:pPr>
      <w:r w:rsidRPr="0064648C">
        <w:rPr>
          <w:rFonts w:asciiTheme="majorHAnsi" w:hAnsiTheme="majorHAnsi"/>
          <w:i/>
          <w:sz w:val="24"/>
          <w:lang w:val="sl-SI"/>
        </w:rPr>
        <w:t xml:space="preserve">Subjekti koji se bave filmskom proizvodnjom nemaju </w:t>
      </w:r>
      <w:r w:rsidR="007C7226" w:rsidRPr="0064648C">
        <w:rPr>
          <w:rFonts w:asciiTheme="majorHAnsi" w:hAnsiTheme="majorHAnsi"/>
          <w:i/>
          <w:sz w:val="24"/>
          <w:lang w:val="sl-SI"/>
        </w:rPr>
        <w:t>ni nužnu</w:t>
      </w:r>
      <w:r w:rsidRPr="0064648C">
        <w:rPr>
          <w:rFonts w:asciiTheme="majorHAnsi" w:hAnsiTheme="majorHAnsi"/>
          <w:i/>
          <w:sz w:val="24"/>
          <w:lang w:val="sl-SI"/>
        </w:rPr>
        <w:t xml:space="preserve"> tehničko-tehnološku opremu i uslove za rad, što</w:t>
      </w:r>
      <w:r w:rsidR="007C7226" w:rsidRPr="0064648C">
        <w:rPr>
          <w:rFonts w:asciiTheme="majorHAnsi" w:hAnsiTheme="majorHAnsi"/>
          <w:i/>
          <w:sz w:val="24"/>
          <w:lang w:val="sl-SI"/>
        </w:rPr>
        <w:t xml:space="preserve"> podrazumijeva angažovanje stranih kompanija</w:t>
      </w:r>
      <w:r w:rsidRPr="0064648C">
        <w:rPr>
          <w:rFonts w:asciiTheme="majorHAnsi" w:hAnsiTheme="majorHAnsi"/>
          <w:i/>
          <w:sz w:val="24"/>
          <w:lang w:val="sl-SI"/>
        </w:rPr>
        <w:t xml:space="preserve"> u različitim fazama filmske produkcije</w:t>
      </w:r>
      <w:r w:rsidR="00E22C80" w:rsidRPr="0064648C">
        <w:rPr>
          <w:rFonts w:asciiTheme="majorHAnsi" w:hAnsiTheme="majorHAnsi"/>
          <w:i/>
          <w:sz w:val="24"/>
          <w:lang w:val="sr-Cyrl-CS"/>
        </w:rPr>
        <w:t xml:space="preserve"> </w:t>
      </w:r>
      <w:r w:rsidRPr="0064648C">
        <w:rPr>
          <w:rFonts w:asciiTheme="majorHAnsi" w:hAnsiTheme="majorHAnsi"/>
          <w:i/>
          <w:sz w:val="24"/>
          <w:lang w:val="sl-SI"/>
        </w:rPr>
        <w:t>(oprema, finalna obrada zvuka, laboratorija)</w:t>
      </w:r>
      <w:r w:rsidR="007C7226" w:rsidRPr="0064648C">
        <w:rPr>
          <w:rFonts w:asciiTheme="majorHAnsi" w:hAnsiTheme="majorHAnsi"/>
          <w:i/>
          <w:sz w:val="24"/>
          <w:lang w:val="sl-SI"/>
        </w:rPr>
        <w:t>, čime se uvećavaju troškovi</w:t>
      </w:r>
      <w:r w:rsidRPr="0064648C">
        <w:rPr>
          <w:rFonts w:asciiTheme="majorHAnsi" w:hAnsiTheme="majorHAnsi"/>
          <w:i/>
          <w:sz w:val="24"/>
          <w:lang w:val="sl-SI"/>
        </w:rPr>
        <w:t xml:space="preserve"> realizacije</w:t>
      </w:r>
      <w:r w:rsidRPr="0064648C">
        <w:rPr>
          <w:rFonts w:asciiTheme="majorHAnsi" w:hAnsiTheme="majorHAnsi"/>
          <w:i/>
          <w:sz w:val="24"/>
          <w:lang w:val="sr-Latn-CS"/>
        </w:rPr>
        <w:t>;</w:t>
      </w:r>
    </w:p>
    <w:p w:rsidR="00F87BBC" w:rsidRPr="0064648C" w:rsidRDefault="00F87BBC" w:rsidP="00F87BBC">
      <w:pPr>
        <w:numPr>
          <w:ilvl w:val="0"/>
          <w:numId w:val="9"/>
        </w:numPr>
        <w:jc w:val="both"/>
        <w:rPr>
          <w:rFonts w:asciiTheme="majorHAnsi" w:hAnsiTheme="majorHAnsi"/>
          <w:i/>
          <w:sz w:val="24"/>
          <w:lang w:val="sl-SI"/>
        </w:rPr>
      </w:pPr>
      <w:r w:rsidRPr="0064648C">
        <w:rPr>
          <w:rFonts w:asciiTheme="majorHAnsi" w:hAnsiTheme="majorHAnsi"/>
          <w:i/>
          <w:sz w:val="24"/>
          <w:lang w:val="sl-SI"/>
        </w:rPr>
        <w:t xml:space="preserve">Otkup, uvoz, umnožavanje i izvoz filmova obavlja se u skladu sa interesima distributera iz okruženja i slobodnoj inicijativi prikazivača, jer ne postoje ovlašćeni </w:t>
      </w:r>
      <w:r w:rsidR="007C7226" w:rsidRPr="0064648C">
        <w:rPr>
          <w:rFonts w:asciiTheme="majorHAnsi" w:hAnsiTheme="majorHAnsi"/>
          <w:i/>
          <w:sz w:val="24"/>
          <w:lang w:val="sl-SI"/>
        </w:rPr>
        <w:t xml:space="preserve">domaći </w:t>
      </w:r>
      <w:r w:rsidRPr="0064648C">
        <w:rPr>
          <w:rFonts w:asciiTheme="majorHAnsi" w:hAnsiTheme="majorHAnsi"/>
          <w:i/>
          <w:sz w:val="24"/>
          <w:lang w:val="sl-SI"/>
        </w:rPr>
        <w:t xml:space="preserve">distributeri; </w:t>
      </w:r>
    </w:p>
    <w:p w:rsidR="00F87BBC" w:rsidRPr="0064648C" w:rsidRDefault="00F87BBC" w:rsidP="00F87BBC">
      <w:pPr>
        <w:numPr>
          <w:ilvl w:val="0"/>
          <w:numId w:val="9"/>
        </w:numPr>
        <w:jc w:val="both"/>
        <w:rPr>
          <w:rFonts w:asciiTheme="majorHAnsi" w:hAnsiTheme="majorHAnsi"/>
          <w:i/>
          <w:sz w:val="24"/>
          <w:lang w:val="sl-SI"/>
        </w:rPr>
      </w:pPr>
      <w:r w:rsidRPr="0064648C">
        <w:rPr>
          <w:rFonts w:asciiTheme="majorHAnsi" w:hAnsiTheme="majorHAnsi"/>
          <w:i/>
          <w:sz w:val="24"/>
          <w:lang w:val="sl-SI"/>
        </w:rPr>
        <w:t>Bioskopi ne zadovoljavaju tehničko – tehnološke uslove</w:t>
      </w:r>
      <w:r w:rsidR="007C7226" w:rsidRPr="0064648C">
        <w:rPr>
          <w:rFonts w:asciiTheme="majorHAnsi" w:hAnsiTheme="majorHAnsi"/>
          <w:i/>
          <w:sz w:val="24"/>
          <w:lang w:val="sl-SI"/>
        </w:rPr>
        <w:t>,</w:t>
      </w:r>
      <w:r w:rsidRPr="0064648C">
        <w:rPr>
          <w:rFonts w:asciiTheme="majorHAnsi" w:hAnsiTheme="majorHAnsi"/>
          <w:i/>
          <w:sz w:val="24"/>
          <w:lang w:val="sl-SI"/>
        </w:rPr>
        <w:t xml:space="preserve"> a </w:t>
      </w:r>
      <w:r w:rsidR="007C7226" w:rsidRPr="0064648C">
        <w:rPr>
          <w:rFonts w:asciiTheme="majorHAnsi" w:hAnsiTheme="majorHAnsi"/>
          <w:i/>
          <w:sz w:val="24"/>
          <w:lang w:val="sl-SI"/>
        </w:rPr>
        <w:t xml:space="preserve">njihov </w:t>
      </w:r>
      <w:r w:rsidRPr="0064648C">
        <w:rPr>
          <w:rFonts w:asciiTheme="majorHAnsi" w:hAnsiTheme="majorHAnsi"/>
          <w:i/>
          <w:sz w:val="24"/>
          <w:lang w:val="sl-SI"/>
        </w:rPr>
        <w:t>broj u Crnoj Gori</w:t>
      </w:r>
      <w:r w:rsidR="007C7226" w:rsidRPr="0064648C">
        <w:rPr>
          <w:rFonts w:asciiTheme="majorHAnsi" w:hAnsiTheme="majorHAnsi"/>
          <w:i/>
          <w:sz w:val="24"/>
          <w:lang w:val="sl-SI"/>
        </w:rPr>
        <w:t xml:space="preserve"> </w:t>
      </w:r>
      <w:r w:rsidRPr="0064648C">
        <w:rPr>
          <w:rFonts w:asciiTheme="majorHAnsi" w:hAnsiTheme="majorHAnsi"/>
          <w:i/>
          <w:sz w:val="24"/>
          <w:lang w:val="sl-SI"/>
        </w:rPr>
        <w:t xml:space="preserve"> manji je nego sredinom prošlog vijeka;</w:t>
      </w:r>
    </w:p>
    <w:p w:rsidR="00F87BBC" w:rsidRPr="0064648C" w:rsidRDefault="00F87BBC" w:rsidP="00F87BBC">
      <w:pPr>
        <w:numPr>
          <w:ilvl w:val="0"/>
          <w:numId w:val="9"/>
        </w:numPr>
        <w:jc w:val="both"/>
        <w:rPr>
          <w:rFonts w:asciiTheme="majorHAnsi" w:hAnsiTheme="majorHAnsi"/>
          <w:i/>
          <w:sz w:val="24"/>
          <w:lang w:val="sl-SI"/>
        </w:rPr>
      </w:pPr>
      <w:r w:rsidRPr="0064648C">
        <w:rPr>
          <w:rFonts w:asciiTheme="majorHAnsi" w:hAnsiTheme="majorHAnsi"/>
          <w:i/>
          <w:sz w:val="24"/>
          <w:lang w:val="sl-SI"/>
        </w:rPr>
        <w:t xml:space="preserve">Piraterija, i pored preuzetih normativnih i organizacionih mjera za njeno suzbijanje, negativno utiče na sve segmente kinematografije; </w:t>
      </w:r>
    </w:p>
    <w:p w:rsidR="00F87BBC" w:rsidRPr="0064648C" w:rsidRDefault="007C7226" w:rsidP="00F87BBC">
      <w:pPr>
        <w:numPr>
          <w:ilvl w:val="0"/>
          <w:numId w:val="9"/>
        </w:numPr>
        <w:jc w:val="both"/>
        <w:rPr>
          <w:rFonts w:asciiTheme="majorHAnsi" w:hAnsiTheme="majorHAnsi"/>
          <w:i/>
          <w:sz w:val="24"/>
          <w:lang w:val="sl-SI"/>
        </w:rPr>
      </w:pPr>
      <w:r w:rsidRPr="0064648C">
        <w:rPr>
          <w:rFonts w:asciiTheme="majorHAnsi" w:hAnsiTheme="majorHAnsi"/>
          <w:i/>
          <w:sz w:val="24"/>
          <w:lang w:val="sl-SI"/>
        </w:rPr>
        <w:t>Nedovoljno razvijena regionalna saradnja na filmskim koprodukcijama;</w:t>
      </w:r>
    </w:p>
    <w:p w:rsidR="007C7226" w:rsidRPr="0064648C" w:rsidRDefault="007C7226" w:rsidP="00F87BBC">
      <w:pPr>
        <w:numPr>
          <w:ilvl w:val="0"/>
          <w:numId w:val="9"/>
        </w:numPr>
        <w:jc w:val="both"/>
        <w:rPr>
          <w:rFonts w:asciiTheme="majorHAnsi" w:hAnsiTheme="majorHAnsi"/>
          <w:i/>
          <w:sz w:val="24"/>
          <w:lang w:val="sl-SI"/>
        </w:rPr>
      </w:pPr>
      <w:r w:rsidRPr="0064648C">
        <w:rPr>
          <w:rFonts w:asciiTheme="majorHAnsi" w:hAnsiTheme="majorHAnsi"/>
          <w:i/>
          <w:sz w:val="24"/>
          <w:lang w:val="sl-SI"/>
        </w:rPr>
        <w:t>Crna Gora nije članica nijednog međunarodnog programa podrške ovoj djelatnosti;</w:t>
      </w:r>
    </w:p>
    <w:p w:rsidR="00F87BBC" w:rsidRPr="0064648C" w:rsidRDefault="00F87BBC" w:rsidP="00F87BBC">
      <w:pPr>
        <w:numPr>
          <w:ilvl w:val="0"/>
          <w:numId w:val="9"/>
        </w:numPr>
        <w:jc w:val="both"/>
        <w:rPr>
          <w:rFonts w:asciiTheme="majorHAnsi" w:hAnsiTheme="majorHAnsi"/>
          <w:i/>
          <w:sz w:val="24"/>
          <w:lang w:val="sl-SI"/>
        </w:rPr>
      </w:pPr>
      <w:r w:rsidRPr="0064648C">
        <w:rPr>
          <w:rFonts w:asciiTheme="majorHAnsi" w:hAnsiTheme="majorHAnsi"/>
          <w:i/>
          <w:sz w:val="24"/>
          <w:lang w:val="sl-SI"/>
        </w:rPr>
        <w:t xml:space="preserve">Crnogorskim kinematografskim kadrovima </w:t>
      </w:r>
      <w:r w:rsidR="00D8019F" w:rsidRPr="0064648C">
        <w:rPr>
          <w:rFonts w:asciiTheme="majorHAnsi" w:hAnsiTheme="majorHAnsi"/>
          <w:i/>
          <w:sz w:val="24"/>
          <w:lang w:val="sl-SI"/>
        </w:rPr>
        <w:t>nije</w:t>
      </w:r>
      <w:r w:rsidRPr="0064648C">
        <w:rPr>
          <w:rFonts w:asciiTheme="majorHAnsi" w:hAnsiTheme="majorHAnsi"/>
          <w:i/>
          <w:sz w:val="24"/>
          <w:lang w:val="sl-SI"/>
        </w:rPr>
        <w:t xml:space="preserve"> obezbijeđen adekvatan profesionalni agažman;</w:t>
      </w:r>
    </w:p>
    <w:p w:rsidR="00F87BBC" w:rsidRPr="0064648C" w:rsidRDefault="00F87BBC" w:rsidP="00F87BBC">
      <w:pPr>
        <w:numPr>
          <w:ilvl w:val="0"/>
          <w:numId w:val="9"/>
        </w:numPr>
        <w:jc w:val="both"/>
        <w:rPr>
          <w:rFonts w:asciiTheme="majorHAnsi" w:hAnsiTheme="majorHAnsi"/>
          <w:i/>
          <w:sz w:val="24"/>
          <w:lang w:val="sl-SI"/>
        </w:rPr>
      </w:pPr>
      <w:r w:rsidRPr="0064648C">
        <w:rPr>
          <w:rFonts w:asciiTheme="majorHAnsi" w:hAnsiTheme="majorHAnsi"/>
          <w:i/>
          <w:sz w:val="24"/>
          <w:lang w:val="sl-SI"/>
        </w:rPr>
        <w:t xml:space="preserve">Ne postoji jasno definisana i organizovana strategija </w:t>
      </w:r>
      <w:r w:rsidR="007C7226" w:rsidRPr="0064648C">
        <w:rPr>
          <w:rFonts w:asciiTheme="majorHAnsi" w:hAnsiTheme="majorHAnsi"/>
          <w:i/>
          <w:sz w:val="24"/>
          <w:lang w:val="sl-SI"/>
        </w:rPr>
        <w:t xml:space="preserve">promocije Crne Gore kao filmske destinacije; </w:t>
      </w:r>
    </w:p>
    <w:p w:rsidR="00F87BBC" w:rsidRPr="0064648C" w:rsidRDefault="00F87BBC" w:rsidP="00F87BBC">
      <w:pPr>
        <w:numPr>
          <w:ilvl w:val="0"/>
          <w:numId w:val="9"/>
        </w:numPr>
        <w:jc w:val="both"/>
        <w:rPr>
          <w:rFonts w:asciiTheme="majorHAnsi" w:hAnsiTheme="majorHAnsi"/>
          <w:i/>
          <w:sz w:val="24"/>
          <w:lang w:val="sl-SI"/>
        </w:rPr>
      </w:pPr>
      <w:r w:rsidRPr="0064648C">
        <w:rPr>
          <w:rFonts w:asciiTheme="majorHAnsi" w:hAnsiTheme="majorHAnsi"/>
          <w:i/>
          <w:sz w:val="24"/>
          <w:lang w:val="sl-SI"/>
        </w:rPr>
        <w:lastRenderedPageBreak/>
        <w:t xml:space="preserve">Postoji Udruženje filmskih stvaralaca Crne Gore </w:t>
      </w:r>
      <w:r w:rsidR="007C7226" w:rsidRPr="0064648C">
        <w:rPr>
          <w:rFonts w:asciiTheme="majorHAnsi" w:hAnsiTheme="majorHAnsi"/>
          <w:i/>
          <w:sz w:val="24"/>
          <w:lang w:val="sl-SI"/>
        </w:rPr>
        <w:t>koje</w:t>
      </w:r>
      <w:r w:rsidR="00BE6C9F" w:rsidRPr="0064648C">
        <w:rPr>
          <w:rFonts w:asciiTheme="majorHAnsi" w:hAnsiTheme="majorHAnsi"/>
          <w:i/>
          <w:sz w:val="24"/>
          <w:lang w:val="sl-SI"/>
        </w:rPr>
        <w:t xml:space="preserve"> dobro funkcioniše</w:t>
      </w:r>
      <w:r w:rsidR="00065AF0" w:rsidRPr="0064648C">
        <w:rPr>
          <w:rFonts w:asciiTheme="majorHAnsi" w:hAnsiTheme="majorHAnsi"/>
          <w:i/>
          <w:sz w:val="24"/>
          <w:lang w:val="sl-SI"/>
        </w:rPr>
        <w:t xml:space="preserve">, s obzirom na trenutne uslove u </w:t>
      </w:r>
      <w:r w:rsidR="00BE6C9F" w:rsidRPr="0064648C">
        <w:rPr>
          <w:rFonts w:asciiTheme="majorHAnsi" w:hAnsiTheme="majorHAnsi"/>
          <w:i/>
          <w:sz w:val="24"/>
          <w:lang w:val="sl-SI"/>
        </w:rPr>
        <w:t>ovoj djelatnosti</w:t>
      </w:r>
      <w:r w:rsidR="00E22C80" w:rsidRPr="0064648C">
        <w:rPr>
          <w:rFonts w:asciiTheme="majorHAnsi" w:hAnsiTheme="majorHAnsi"/>
          <w:i/>
          <w:sz w:val="24"/>
          <w:lang w:val="sr-Cyrl-CS"/>
        </w:rPr>
        <w:t>;</w:t>
      </w:r>
    </w:p>
    <w:p w:rsidR="00F87BBC" w:rsidRPr="0064648C" w:rsidRDefault="00F87BBC" w:rsidP="00F87BBC">
      <w:pPr>
        <w:jc w:val="both"/>
        <w:rPr>
          <w:rFonts w:asciiTheme="majorHAnsi" w:hAnsiTheme="majorHAnsi"/>
          <w:i/>
          <w:sz w:val="24"/>
          <w:lang w:val="sl-SI"/>
        </w:rPr>
      </w:pPr>
    </w:p>
    <w:p w:rsidR="00F87BBC" w:rsidRPr="0064648C" w:rsidRDefault="00F87BBC" w:rsidP="00F87BBC">
      <w:pPr>
        <w:jc w:val="both"/>
        <w:rPr>
          <w:rFonts w:asciiTheme="majorHAnsi" w:hAnsiTheme="majorHAnsi"/>
          <w:i/>
          <w:sz w:val="24"/>
          <w:lang w:val="sl-SI"/>
        </w:rPr>
      </w:pPr>
    </w:p>
    <w:p w:rsidR="00F87BBC" w:rsidRPr="0064648C" w:rsidRDefault="002E5F79" w:rsidP="00F87BBC">
      <w:pPr>
        <w:jc w:val="center"/>
        <w:rPr>
          <w:rFonts w:asciiTheme="majorHAnsi" w:hAnsiTheme="majorHAnsi"/>
          <w:b/>
          <w:sz w:val="24"/>
          <w:lang w:val="sl-SI"/>
        </w:rPr>
      </w:pPr>
      <w:r w:rsidRPr="0064648C">
        <w:rPr>
          <w:rFonts w:asciiTheme="majorHAnsi" w:hAnsiTheme="majorHAnsi"/>
          <w:b/>
          <w:sz w:val="24"/>
          <w:lang w:val="sl-SI"/>
        </w:rPr>
        <w:t>4</w:t>
      </w:r>
      <w:r w:rsidR="00F87BBC" w:rsidRPr="0064648C">
        <w:rPr>
          <w:rFonts w:asciiTheme="majorHAnsi" w:hAnsiTheme="majorHAnsi"/>
          <w:b/>
          <w:sz w:val="24"/>
          <w:lang w:val="sl-SI"/>
        </w:rPr>
        <w:t>.6. MANIFESTACIJE I FESTIVALI</w:t>
      </w:r>
    </w:p>
    <w:p w:rsidR="00F87BBC" w:rsidRPr="0064648C" w:rsidRDefault="00F87BBC" w:rsidP="00F87BBC">
      <w:pPr>
        <w:jc w:val="both"/>
        <w:rPr>
          <w:rFonts w:asciiTheme="majorHAnsi" w:hAnsiTheme="majorHAnsi"/>
          <w:sz w:val="24"/>
          <w:lang w:val="sr-Latn-CS"/>
        </w:rPr>
      </w:pPr>
    </w:p>
    <w:p w:rsidR="00F87BBC" w:rsidRPr="0064648C" w:rsidRDefault="007C7226" w:rsidP="007C7226">
      <w:pPr>
        <w:ind w:firstLine="720"/>
        <w:jc w:val="both"/>
        <w:rPr>
          <w:rFonts w:asciiTheme="majorHAnsi" w:hAnsiTheme="majorHAnsi"/>
          <w:sz w:val="24"/>
          <w:lang w:val="sr-Latn-CS"/>
        </w:rPr>
      </w:pPr>
      <w:r w:rsidRPr="0064648C">
        <w:rPr>
          <w:rFonts w:asciiTheme="majorHAnsi" w:hAnsiTheme="majorHAnsi"/>
          <w:sz w:val="24"/>
          <w:lang w:val="sr-Latn-CS"/>
        </w:rPr>
        <w:t>U Crnoj Gori postoji</w:t>
      </w:r>
      <w:r w:rsidR="00F87BBC" w:rsidRPr="0064648C">
        <w:rPr>
          <w:rFonts w:asciiTheme="majorHAnsi" w:hAnsiTheme="majorHAnsi"/>
          <w:sz w:val="24"/>
          <w:lang w:val="sr-Latn-CS"/>
        </w:rPr>
        <w:t xml:space="preserve"> više od stotinu festivala i manifestacija, čiji su osnivači opštine ili nevladine organizacije.</w:t>
      </w:r>
      <w:r w:rsidRPr="0064648C">
        <w:rPr>
          <w:rFonts w:asciiTheme="majorHAnsi" w:hAnsiTheme="majorHAnsi"/>
          <w:sz w:val="24"/>
          <w:lang w:val="sr-Latn-CS"/>
        </w:rPr>
        <w:t xml:space="preserve"> Na osnovu Zakona o kulturi, crnogorska Vlada usvojila je Uredbu o </w:t>
      </w:r>
      <w:r w:rsidRPr="0064648C">
        <w:rPr>
          <w:rFonts w:asciiTheme="majorHAnsi" w:hAnsiTheme="majorHAnsi"/>
          <w:sz w:val="24"/>
        </w:rPr>
        <w:t xml:space="preserve">  kriterijumima za određivanje manifestacija i festivala od posebnog značaja za kulturu Crne Gore.</w:t>
      </w:r>
      <w:r w:rsidR="00B37644" w:rsidRPr="0064648C">
        <w:rPr>
          <w:rFonts w:asciiTheme="majorHAnsi" w:hAnsiTheme="majorHAnsi"/>
          <w:sz w:val="24"/>
        </w:rPr>
        <w:t xml:space="preserve"> </w:t>
      </w:r>
      <w:r w:rsidRPr="0064648C">
        <w:rPr>
          <w:rFonts w:asciiTheme="majorHAnsi" w:hAnsiTheme="majorHAnsi"/>
          <w:sz w:val="24"/>
          <w:lang w:val="sr-Latn-CS"/>
        </w:rPr>
        <w:t xml:space="preserve">Dobijanjem statusa od posebnog značaja, festivalima je utvrđena nova organizaciona i produkciona šema, primjerena upravljačka struktura i obezbijeđeni sigurni izvori finansiranja (državni i opštinski). </w:t>
      </w:r>
      <w:r w:rsidR="00F87BBC" w:rsidRPr="0064648C">
        <w:rPr>
          <w:rFonts w:asciiTheme="majorHAnsi" w:hAnsiTheme="majorHAnsi"/>
          <w:sz w:val="24"/>
          <w:lang w:val="sr-Latn-CS"/>
        </w:rPr>
        <w:t>U prethodne dvije godine, status festivala od posebnog značaja za kulturu Crne Gore dobili su: Filmski fest</w:t>
      </w:r>
      <w:r w:rsidRPr="0064648C">
        <w:rPr>
          <w:rFonts w:asciiTheme="majorHAnsi" w:hAnsiTheme="majorHAnsi"/>
          <w:sz w:val="24"/>
          <w:lang w:val="sr-Latn-CS"/>
        </w:rPr>
        <w:t>ival u Herceg Novom, Kotor Art,</w:t>
      </w:r>
      <w:r w:rsidR="00F87BBC" w:rsidRPr="0064648C">
        <w:rPr>
          <w:rFonts w:asciiTheme="majorHAnsi" w:hAnsiTheme="majorHAnsi"/>
          <w:sz w:val="24"/>
          <w:lang w:val="sr-Latn-CS"/>
        </w:rPr>
        <w:t xml:space="preserve"> Međunarodni TV festival u Baru</w:t>
      </w:r>
      <w:r w:rsidRPr="0064648C">
        <w:rPr>
          <w:rFonts w:asciiTheme="majorHAnsi" w:hAnsiTheme="majorHAnsi"/>
          <w:sz w:val="24"/>
          <w:lang w:val="sr-Latn-CS"/>
        </w:rPr>
        <w:t xml:space="preserve"> i Ratkovićeve večeri poezije u Bijelom Polju</w:t>
      </w:r>
      <w:r w:rsidR="00F87BBC" w:rsidRPr="0064648C">
        <w:rPr>
          <w:rFonts w:asciiTheme="majorHAnsi" w:hAnsiTheme="majorHAnsi"/>
          <w:sz w:val="24"/>
          <w:lang w:val="sr-Latn-CS"/>
        </w:rPr>
        <w:t xml:space="preserve">, kao </w:t>
      </w:r>
      <w:r w:rsidRPr="0064648C">
        <w:rPr>
          <w:rFonts w:asciiTheme="majorHAnsi" w:hAnsiTheme="majorHAnsi"/>
          <w:sz w:val="24"/>
          <w:lang w:val="sr-Latn-CS"/>
        </w:rPr>
        <w:t>četiri</w:t>
      </w:r>
      <w:r w:rsidR="00F87BBC" w:rsidRPr="0064648C">
        <w:rPr>
          <w:rFonts w:asciiTheme="majorHAnsi" w:hAnsiTheme="majorHAnsi"/>
          <w:sz w:val="24"/>
          <w:lang w:val="sr-Latn-CS"/>
        </w:rPr>
        <w:t xml:space="preserve"> festivala koja su se svojom specifičnom programskom profilacijom, dugom tradicijom i dobrim produkcionim i organizacionom uslovima, utemeljili na crnogorskoj kulturnoj sceni. </w:t>
      </w:r>
    </w:p>
    <w:p w:rsidR="00F87BBC" w:rsidRPr="0064648C" w:rsidRDefault="007C7226" w:rsidP="007C7226">
      <w:pPr>
        <w:ind w:firstLine="720"/>
        <w:jc w:val="both"/>
        <w:rPr>
          <w:rFonts w:asciiTheme="majorHAnsi" w:hAnsiTheme="majorHAnsi"/>
          <w:sz w:val="24"/>
          <w:lang w:val="sr-Latn-CS"/>
        </w:rPr>
      </w:pPr>
      <w:r w:rsidRPr="0064648C">
        <w:rPr>
          <w:rFonts w:asciiTheme="majorHAnsi" w:hAnsiTheme="majorHAnsi"/>
          <w:sz w:val="24"/>
          <w:lang w:val="sr-Latn-CS"/>
        </w:rPr>
        <w:t>Festivali</w:t>
      </w:r>
      <w:r w:rsidR="00F87BBC" w:rsidRPr="0064648C">
        <w:rPr>
          <w:rFonts w:asciiTheme="majorHAnsi" w:hAnsiTheme="majorHAnsi"/>
          <w:sz w:val="24"/>
          <w:lang w:val="sr-Latn-CS"/>
        </w:rPr>
        <w:t xml:space="preserve"> i manifestacij</w:t>
      </w:r>
      <w:r w:rsidRPr="0064648C">
        <w:rPr>
          <w:rFonts w:asciiTheme="majorHAnsi" w:hAnsiTheme="majorHAnsi"/>
          <w:sz w:val="24"/>
          <w:lang w:val="sr-Latn-CS"/>
        </w:rPr>
        <w:t>e</w:t>
      </w:r>
      <w:r w:rsidR="00B37644" w:rsidRPr="0064648C">
        <w:rPr>
          <w:rFonts w:asciiTheme="majorHAnsi" w:hAnsiTheme="majorHAnsi"/>
          <w:sz w:val="24"/>
          <w:lang w:val="sr-Latn-CS"/>
        </w:rPr>
        <w:t xml:space="preserve"> </w:t>
      </w:r>
      <w:r w:rsidRPr="0064648C">
        <w:rPr>
          <w:rFonts w:asciiTheme="majorHAnsi" w:hAnsiTheme="majorHAnsi"/>
          <w:sz w:val="24"/>
          <w:lang w:val="sr-Latn-CS"/>
        </w:rPr>
        <w:t xml:space="preserve">od posebnog značaja </w:t>
      </w:r>
      <w:r w:rsidR="00F87BBC" w:rsidRPr="0064648C">
        <w:rPr>
          <w:rFonts w:asciiTheme="majorHAnsi" w:hAnsiTheme="majorHAnsi"/>
          <w:sz w:val="24"/>
          <w:lang w:val="sr-Latn-CS"/>
        </w:rPr>
        <w:t>i kvalitet njihovih programskih sadržaja, ukazuje na to da će oni, ubuduće, naći različite izvore finans</w:t>
      </w:r>
      <w:r w:rsidRPr="0064648C">
        <w:rPr>
          <w:rFonts w:asciiTheme="majorHAnsi" w:hAnsiTheme="majorHAnsi"/>
          <w:sz w:val="24"/>
          <w:lang w:val="sr-Latn-CS"/>
        </w:rPr>
        <w:t xml:space="preserve">iranja i postići samoodrživost, kao i da će biti  definisana adekvatna institucionalna organizacija. </w:t>
      </w:r>
    </w:p>
    <w:p w:rsidR="00F87BBC" w:rsidRPr="0064648C" w:rsidRDefault="00F87BBC" w:rsidP="007C7226">
      <w:pPr>
        <w:ind w:firstLine="720"/>
        <w:jc w:val="both"/>
        <w:rPr>
          <w:rFonts w:asciiTheme="majorHAnsi" w:hAnsiTheme="majorHAnsi"/>
          <w:sz w:val="24"/>
          <w:lang w:val="sr-Latn-CS"/>
        </w:rPr>
      </w:pPr>
      <w:r w:rsidRPr="0064648C">
        <w:rPr>
          <w:rFonts w:asciiTheme="majorHAnsi" w:hAnsiTheme="majorHAnsi"/>
          <w:sz w:val="24"/>
          <w:lang w:val="sl-SI"/>
        </w:rPr>
        <w:t>Raznovrsnost i brojnost festivala</w:t>
      </w:r>
      <w:r w:rsidR="00B37644" w:rsidRPr="0064648C">
        <w:rPr>
          <w:rFonts w:asciiTheme="majorHAnsi" w:hAnsiTheme="majorHAnsi"/>
          <w:sz w:val="24"/>
          <w:lang w:val="sl-SI"/>
        </w:rPr>
        <w:t xml:space="preserve"> </w:t>
      </w:r>
      <w:r w:rsidRPr="0064648C">
        <w:rPr>
          <w:rFonts w:asciiTheme="majorHAnsi" w:hAnsiTheme="majorHAnsi"/>
          <w:sz w:val="24"/>
          <w:lang w:val="sl-SI"/>
        </w:rPr>
        <w:t>u Crnoj Gori ukazuje na potrebu da se sagleda mogućnost da status festivala od posebnog značaja dobiju i drugi festivali iz oblasti kulture, koji su dosadašnjim produkcionim i organizacionim standardima i kontinutetom stekli prepoznatljiv imidž</w:t>
      </w:r>
      <w:r w:rsidRPr="0064648C">
        <w:rPr>
          <w:rFonts w:asciiTheme="majorHAnsi" w:hAnsiTheme="majorHAnsi"/>
          <w:sz w:val="24"/>
          <w:lang w:val="sr-Latn-CS"/>
        </w:rPr>
        <w:t>.</w:t>
      </w:r>
      <w:r w:rsidR="007C7226" w:rsidRPr="0064648C">
        <w:rPr>
          <w:rFonts w:asciiTheme="majorHAnsi" w:hAnsiTheme="majorHAnsi"/>
          <w:sz w:val="24"/>
          <w:lang w:val="sr-Latn-CS"/>
        </w:rPr>
        <w:t xml:space="preserve"> Ostali festivali i manifestacije finansiraju se iz sopstvenih sredstava, kao i preko redovnih godišnjih konkursa Ministarstva kulture.</w:t>
      </w:r>
    </w:p>
    <w:p w:rsidR="00F87BBC" w:rsidRPr="0064648C" w:rsidRDefault="00F87BBC" w:rsidP="00F87BBC">
      <w:pPr>
        <w:jc w:val="both"/>
        <w:rPr>
          <w:rFonts w:asciiTheme="majorHAnsi" w:hAnsiTheme="majorHAnsi"/>
          <w:sz w:val="24"/>
          <w:lang w:val="sr-Latn-CS"/>
        </w:rPr>
      </w:pPr>
    </w:p>
    <w:p w:rsidR="00A619DF" w:rsidRDefault="00A619DF" w:rsidP="00A619DF">
      <w:pPr>
        <w:jc w:val="both"/>
        <w:rPr>
          <w:rFonts w:asciiTheme="majorHAnsi" w:hAnsiTheme="majorHAnsi"/>
          <w:sz w:val="24"/>
          <w:lang w:val="sr-Latn-CS"/>
        </w:rPr>
      </w:pPr>
      <w:r>
        <w:rPr>
          <w:rFonts w:asciiTheme="majorHAnsi" w:hAnsiTheme="majorHAnsi"/>
          <w:sz w:val="24"/>
          <w:lang w:val="sr-Latn-CS"/>
        </w:rPr>
        <w:t>Polazne osnove za unaprjeđenje djelatnosti:</w:t>
      </w:r>
    </w:p>
    <w:p w:rsidR="00F87BBC" w:rsidRPr="0064648C" w:rsidRDefault="00F87BBC" w:rsidP="007C7226">
      <w:pPr>
        <w:jc w:val="both"/>
        <w:rPr>
          <w:rFonts w:asciiTheme="majorHAnsi" w:hAnsiTheme="majorHAnsi"/>
          <w:i/>
          <w:sz w:val="24"/>
          <w:lang w:val="sr-Latn-CS"/>
        </w:rPr>
      </w:pPr>
    </w:p>
    <w:p w:rsidR="00F87BBC" w:rsidRPr="0064648C" w:rsidRDefault="00F87BBC" w:rsidP="00F87BBC">
      <w:pPr>
        <w:numPr>
          <w:ilvl w:val="0"/>
          <w:numId w:val="10"/>
        </w:numPr>
        <w:jc w:val="both"/>
        <w:rPr>
          <w:rFonts w:asciiTheme="majorHAnsi" w:hAnsiTheme="majorHAnsi"/>
          <w:i/>
          <w:sz w:val="24"/>
          <w:lang w:val="sr-Latn-CS"/>
        </w:rPr>
      </w:pPr>
      <w:r w:rsidRPr="0064648C">
        <w:rPr>
          <w:rFonts w:asciiTheme="majorHAnsi" w:hAnsiTheme="majorHAnsi"/>
          <w:i/>
          <w:sz w:val="24"/>
          <w:lang w:val="sr-Latn-CS"/>
        </w:rPr>
        <w:t xml:space="preserve">Mali broj crnogorskih festivala </w:t>
      </w:r>
      <w:r w:rsidR="007C7226" w:rsidRPr="0064648C">
        <w:rPr>
          <w:rFonts w:asciiTheme="majorHAnsi" w:hAnsiTheme="majorHAnsi"/>
          <w:i/>
          <w:sz w:val="24"/>
          <w:lang w:val="sr-Latn-CS"/>
        </w:rPr>
        <w:t xml:space="preserve">ima jasnu </w:t>
      </w:r>
      <w:r w:rsidRPr="0064648C">
        <w:rPr>
          <w:rFonts w:asciiTheme="majorHAnsi" w:hAnsiTheme="majorHAnsi"/>
          <w:i/>
          <w:sz w:val="24"/>
          <w:lang w:val="sr-Latn-CS"/>
        </w:rPr>
        <w:t>programsk</w:t>
      </w:r>
      <w:r w:rsidR="007C7226" w:rsidRPr="0064648C">
        <w:rPr>
          <w:rFonts w:asciiTheme="majorHAnsi" w:hAnsiTheme="majorHAnsi"/>
          <w:i/>
          <w:sz w:val="24"/>
          <w:lang w:val="sr-Latn-CS"/>
        </w:rPr>
        <w:t>u</w:t>
      </w:r>
      <w:r w:rsidRPr="0064648C">
        <w:rPr>
          <w:rFonts w:asciiTheme="majorHAnsi" w:hAnsiTheme="majorHAnsi"/>
          <w:i/>
          <w:sz w:val="24"/>
          <w:lang w:val="sr-Latn-CS"/>
        </w:rPr>
        <w:t>, produkcijsk</w:t>
      </w:r>
      <w:r w:rsidR="007C7226" w:rsidRPr="0064648C">
        <w:rPr>
          <w:rFonts w:asciiTheme="majorHAnsi" w:hAnsiTheme="majorHAnsi"/>
          <w:i/>
          <w:sz w:val="24"/>
          <w:lang w:val="sr-Latn-CS"/>
        </w:rPr>
        <w:t>u</w:t>
      </w:r>
      <w:r w:rsidRPr="0064648C">
        <w:rPr>
          <w:rFonts w:asciiTheme="majorHAnsi" w:hAnsiTheme="majorHAnsi"/>
          <w:i/>
          <w:sz w:val="24"/>
          <w:lang w:val="sr-Latn-CS"/>
        </w:rPr>
        <w:t xml:space="preserve"> i organizacion</w:t>
      </w:r>
      <w:r w:rsidR="007C7226" w:rsidRPr="0064648C">
        <w:rPr>
          <w:rFonts w:asciiTheme="majorHAnsi" w:hAnsiTheme="majorHAnsi"/>
          <w:i/>
          <w:sz w:val="24"/>
          <w:lang w:val="sr-Latn-CS"/>
        </w:rPr>
        <w:t>u koncepciju;</w:t>
      </w:r>
    </w:p>
    <w:p w:rsidR="00006002" w:rsidRPr="0064648C" w:rsidRDefault="00006002" w:rsidP="00F87BBC">
      <w:pPr>
        <w:numPr>
          <w:ilvl w:val="0"/>
          <w:numId w:val="10"/>
        </w:numPr>
        <w:jc w:val="both"/>
        <w:rPr>
          <w:rFonts w:asciiTheme="majorHAnsi" w:hAnsiTheme="majorHAnsi"/>
          <w:i/>
          <w:sz w:val="24"/>
          <w:lang w:val="sr-Latn-CS"/>
        </w:rPr>
      </w:pPr>
      <w:r w:rsidRPr="0064648C">
        <w:rPr>
          <w:rFonts w:asciiTheme="majorHAnsi" w:hAnsiTheme="majorHAnsi"/>
          <w:i/>
          <w:sz w:val="24"/>
          <w:lang w:val="sr-Latn-CS"/>
        </w:rPr>
        <w:t>Organizatori festivala i manifestacija su opštine i nevladine organizacije;</w:t>
      </w:r>
    </w:p>
    <w:p w:rsidR="00F87BBC" w:rsidRPr="0064648C" w:rsidRDefault="007C7226" w:rsidP="00F87BBC">
      <w:pPr>
        <w:numPr>
          <w:ilvl w:val="0"/>
          <w:numId w:val="10"/>
        </w:numPr>
        <w:jc w:val="both"/>
        <w:rPr>
          <w:rFonts w:asciiTheme="majorHAnsi" w:hAnsiTheme="majorHAnsi"/>
          <w:i/>
          <w:sz w:val="24"/>
          <w:lang w:val="sr-Latn-CS"/>
        </w:rPr>
      </w:pPr>
      <w:r w:rsidRPr="0064648C">
        <w:rPr>
          <w:rFonts w:asciiTheme="majorHAnsi" w:hAnsiTheme="majorHAnsi"/>
          <w:i/>
          <w:sz w:val="24"/>
          <w:lang w:val="sr-Latn-CS"/>
        </w:rPr>
        <w:t>Festivali</w:t>
      </w:r>
      <w:r w:rsidR="00F87BBC" w:rsidRPr="0064648C">
        <w:rPr>
          <w:rFonts w:asciiTheme="majorHAnsi" w:hAnsiTheme="majorHAnsi"/>
          <w:i/>
          <w:sz w:val="24"/>
          <w:lang w:val="sr-Latn-CS"/>
        </w:rPr>
        <w:t xml:space="preserve"> i manifestacij</w:t>
      </w:r>
      <w:r w:rsidRPr="0064648C">
        <w:rPr>
          <w:rFonts w:asciiTheme="majorHAnsi" w:hAnsiTheme="majorHAnsi"/>
          <w:i/>
          <w:sz w:val="24"/>
          <w:lang w:val="sr-Latn-CS"/>
        </w:rPr>
        <w:t>e</w:t>
      </w:r>
      <w:r w:rsidR="00F87BBC" w:rsidRPr="0064648C">
        <w:rPr>
          <w:rFonts w:asciiTheme="majorHAnsi" w:hAnsiTheme="majorHAnsi"/>
          <w:i/>
          <w:sz w:val="24"/>
          <w:lang w:val="sr-Latn-CS"/>
        </w:rPr>
        <w:t xml:space="preserve"> od posebnog znača</w:t>
      </w:r>
      <w:r w:rsidRPr="0064648C">
        <w:rPr>
          <w:rFonts w:asciiTheme="majorHAnsi" w:hAnsiTheme="majorHAnsi"/>
          <w:i/>
          <w:sz w:val="24"/>
          <w:lang w:val="sr-Latn-CS"/>
        </w:rPr>
        <w:t>ja za kulturu Crne Gore doprinose</w:t>
      </w:r>
      <w:r w:rsidR="000900BC" w:rsidRPr="0064648C">
        <w:rPr>
          <w:rFonts w:asciiTheme="majorHAnsi" w:hAnsiTheme="majorHAnsi"/>
          <w:i/>
          <w:sz w:val="24"/>
          <w:lang w:val="sr-Latn-CS"/>
        </w:rPr>
        <w:t xml:space="preserve"> unap</w:t>
      </w:r>
      <w:r w:rsidR="000900BC" w:rsidRPr="0064648C">
        <w:rPr>
          <w:rFonts w:asciiTheme="majorHAnsi" w:hAnsiTheme="majorHAnsi"/>
          <w:i/>
          <w:sz w:val="24"/>
          <w:lang w:val="sr-Cyrl-CS"/>
        </w:rPr>
        <w:t>ređivanju</w:t>
      </w:r>
      <w:r w:rsidR="00F87BBC" w:rsidRPr="0064648C">
        <w:rPr>
          <w:rFonts w:asciiTheme="majorHAnsi" w:hAnsiTheme="majorHAnsi"/>
          <w:i/>
          <w:sz w:val="24"/>
          <w:lang w:val="sr-Latn-CS"/>
        </w:rPr>
        <w:t xml:space="preserve"> kulture i pozicioniranju Crne Gore na mapi međunarodnih kulturnih događanja</w:t>
      </w:r>
      <w:r w:rsidR="00A619DF">
        <w:rPr>
          <w:rFonts w:asciiTheme="majorHAnsi" w:hAnsiTheme="majorHAnsi"/>
          <w:i/>
          <w:sz w:val="24"/>
          <w:lang w:val="sr-Latn-CS"/>
        </w:rPr>
        <w:t>;</w:t>
      </w:r>
    </w:p>
    <w:p w:rsidR="00F87BBC" w:rsidRPr="0064648C" w:rsidRDefault="00F87BBC" w:rsidP="00F87BBC">
      <w:pPr>
        <w:jc w:val="both"/>
        <w:rPr>
          <w:rFonts w:asciiTheme="majorHAnsi" w:hAnsiTheme="majorHAnsi"/>
          <w:sz w:val="24"/>
          <w:lang w:val="sr-Latn-CS"/>
        </w:rPr>
      </w:pPr>
    </w:p>
    <w:p w:rsidR="007C7226" w:rsidRPr="0064648C" w:rsidRDefault="007C7226" w:rsidP="00F87BBC">
      <w:pPr>
        <w:jc w:val="center"/>
        <w:rPr>
          <w:rFonts w:asciiTheme="majorHAnsi" w:hAnsiTheme="majorHAnsi"/>
          <w:b/>
          <w:sz w:val="24"/>
          <w:lang w:val="sr-Latn-CS"/>
        </w:rPr>
      </w:pPr>
    </w:p>
    <w:p w:rsidR="002E5F79" w:rsidRPr="0064648C" w:rsidRDefault="002E5F79" w:rsidP="00F87BBC">
      <w:pPr>
        <w:jc w:val="center"/>
        <w:rPr>
          <w:rFonts w:asciiTheme="majorHAnsi" w:hAnsiTheme="majorHAnsi"/>
          <w:b/>
          <w:sz w:val="24"/>
          <w:lang w:val="sr-Latn-CS"/>
        </w:rPr>
      </w:pPr>
    </w:p>
    <w:p w:rsidR="002E5F79" w:rsidRPr="0064648C" w:rsidRDefault="002E5F79" w:rsidP="00F87BBC">
      <w:pPr>
        <w:jc w:val="center"/>
        <w:rPr>
          <w:rFonts w:asciiTheme="majorHAnsi" w:hAnsiTheme="majorHAnsi"/>
          <w:b/>
          <w:sz w:val="24"/>
          <w:lang w:val="sr-Cyrl-CS"/>
        </w:rPr>
      </w:pPr>
    </w:p>
    <w:p w:rsidR="000900BC" w:rsidRPr="0064648C" w:rsidRDefault="000900BC" w:rsidP="00F87BBC">
      <w:pPr>
        <w:jc w:val="center"/>
        <w:rPr>
          <w:rFonts w:asciiTheme="majorHAnsi" w:hAnsiTheme="majorHAnsi"/>
          <w:b/>
          <w:sz w:val="24"/>
          <w:lang w:val="sr-Cyrl-CS"/>
        </w:rPr>
      </w:pPr>
    </w:p>
    <w:p w:rsidR="000900BC" w:rsidRPr="0064648C" w:rsidRDefault="000900BC" w:rsidP="00F87BBC">
      <w:pPr>
        <w:jc w:val="center"/>
        <w:rPr>
          <w:rFonts w:asciiTheme="majorHAnsi" w:hAnsiTheme="majorHAnsi"/>
          <w:b/>
          <w:sz w:val="24"/>
          <w:lang w:val="sr-Cyrl-CS"/>
        </w:rPr>
      </w:pPr>
    </w:p>
    <w:p w:rsidR="000900BC" w:rsidRPr="0064648C" w:rsidRDefault="000900BC" w:rsidP="00F87BBC">
      <w:pPr>
        <w:jc w:val="center"/>
        <w:rPr>
          <w:rFonts w:asciiTheme="majorHAnsi" w:hAnsiTheme="majorHAnsi"/>
          <w:b/>
          <w:sz w:val="24"/>
          <w:lang w:val="sr-Cyrl-CS"/>
        </w:rPr>
      </w:pPr>
    </w:p>
    <w:p w:rsidR="000900BC" w:rsidRDefault="000900BC" w:rsidP="00F87BBC">
      <w:pPr>
        <w:jc w:val="center"/>
        <w:rPr>
          <w:rFonts w:asciiTheme="majorHAnsi" w:hAnsiTheme="majorHAnsi"/>
          <w:b/>
          <w:sz w:val="24"/>
          <w:lang w:val="sl-SI"/>
        </w:rPr>
      </w:pPr>
    </w:p>
    <w:p w:rsidR="00BB6F16" w:rsidRDefault="00BB6F16" w:rsidP="00F87BBC">
      <w:pPr>
        <w:jc w:val="center"/>
        <w:rPr>
          <w:rFonts w:asciiTheme="majorHAnsi" w:hAnsiTheme="majorHAnsi"/>
          <w:b/>
          <w:sz w:val="24"/>
          <w:lang w:val="sl-SI"/>
        </w:rPr>
      </w:pPr>
    </w:p>
    <w:p w:rsidR="00BB6F16" w:rsidRPr="00BB6F16" w:rsidRDefault="00BB6F16" w:rsidP="00F87BBC">
      <w:pPr>
        <w:jc w:val="center"/>
        <w:rPr>
          <w:rFonts w:asciiTheme="majorHAnsi" w:hAnsiTheme="majorHAnsi"/>
          <w:b/>
          <w:sz w:val="24"/>
          <w:lang w:val="sl-SI"/>
        </w:rPr>
      </w:pPr>
    </w:p>
    <w:p w:rsidR="002E5F79" w:rsidRPr="0064648C" w:rsidRDefault="002E5F79" w:rsidP="00F87BBC">
      <w:pPr>
        <w:jc w:val="center"/>
        <w:rPr>
          <w:rFonts w:asciiTheme="majorHAnsi" w:hAnsiTheme="majorHAnsi"/>
          <w:b/>
          <w:sz w:val="24"/>
          <w:lang w:val="sr-Latn-CS"/>
        </w:rPr>
      </w:pPr>
    </w:p>
    <w:p w:rsidR="00F87BBC" w:rsidRPr="0064648C" w:rsidRDefault="002E5F79" w:rsidP="00F87BBC">
      <w:pPr>
        <w:jc w:val="center"/>
        <w:rPr>
          <w:rFonts w:asciiTheme="majorHAnsi" w:hAnsiTheme="majorHAnsi"/>
          <w:b/>
          <w:sz w:val="24"/>
          <w:lang w:val="sr-Latn-CS"/>
        </w:rPr>
      </w:pPr>
      <w:r w:rsidRPr="0064648C">
        <w:rPr>
          <w:rFonts w:asciiTheme="majorHAnsi" w:hAnsiTheme="majorHAnsi"/>
          <w:b/>
          <w:sz w:val="24"/>
          <w:lang w:val="sr-Latn-CS"/>
        </w:rPr>
        <w:lastRenderedPageBreak/>
        <w:t>4</w:t>
      </w:r>
      <w:r w:rsidR="00F87BBC" w:rsidRPr="0064648C">
        <w:rPr>
          <w:rFonts w:asciiTheme="majorHAnsi" w:hAnsiTheme="majorHAnsi"/>
          <w:b/>
          <w:sz w:val="24"/>
          <w:lang w:val="sr-Latn-CS"/>
        </w:rPr>
        <w:t>.7. AMATERSKA DJELATNOST</w:t>
      </w:r>
    </w:p>
    <w:p w:rsidR="00F87BBC" w:rsidRPr="0064648C" w:rsidRDefault="00F87BBC" w:rsidP="00F87BBC">
      <w:pPr>
        <w:jc w:val="both"/>
        <w:rPr>
          <w:rFonts w:asciiTheme="majorHAnsi" w:hAnsiTheme="majorHAnsi"/>
          <w:b/>
          <w:sz w:val="24"/>
          <w:lang w:val="sl-SI"/>
        </w:rPr>
      </w:pPr>
    </w:p>
    <w:p w:rsidR="00F87BBC" w:rsidRPr="0064648C" w:rsidRDefault="0034313B" w:rsidP="00065AF0">
      <w:pPr>
        <w:ind w:firstLine="720"/>
        <w:jc w:val="both"/>
        <w:rPr>
          <w:rFonts w:asciiTheme="majorHAnsi" w:hAnsiTheme="majorHAnsi"/>
          <w:sz w:val="24"/>
          <w:lang w:val="sr-Latn-CS"/>
        </w:rPr>
      </w:pPr>
      <w:r w:rsidRPr="0064648C">
        <w:rPr>
          <w:rFonts w:asciiTheme="majorHAnsi" w:hAnsiTheme="majorHAnsi"/>
          <w:sz w:val="24"/>
          <w:lang w:val="sr-Latn-CS"/>
        </w:rPr>
        <w:t>A</w:t>
      </w:r>
      <w:r w:rsidR="00F87BBC" w:rsidRPr="0064648C">
        <w:rPr>
          <w:rFonts w:asciiTheme="majorHAnsi" w:hAnsiTheme="majorHAnsi"/>
          <w:sz w:val="24"/>
          <w:lang w:val="sr-Latn-CS"/>
        </w:rPr>
        <w:t>materska djelatnost u kulturi ostvaruje se kroz kulturno-umjetnička društva,</w:t>
      </w:r>
      <w:r w:rsidR="007C7226" w:rsidRPr="0064648C">
        <w:rPr>
          <w:rFonts w:asciiTheme="majorHAnsi" w:hAnsiTheme="majorHAnsi"/>
          <w:sz w:val="24"/>
          <w:lang w:val="sr-Latn-CS"/>
        </w:rPr>
        <w:t xml:space="preserve"> amaterska pozorišta i ansamble. Najčešće imaju</w:t>
      </w:r>
      <w:r w:rsidR="00F87BBC" w:rsidRPr="0064648C">
        <w:rPr>
          <w:rFonts w:asciiTheme="majorHAnsi" w:hAnsiTheme="majorHAnsi"/>
          <w:sz w:val="24"/>
          <w:lang w:val="sr-Latn-CS"/>
        </w:rPr>
        <w:t xml:space="preserve"> status nevladinih organizacija, </w:t>
      </w:r>
      <w:r w:rsidR="007C7226" w:rsidRPr="0064648C">
        <w:rPr>
          <w:rFonts w:asciiTheme="majorHAnsi" w:hAnsiTheme="majorHAnsi"/>
          <w:sz w:val="24"/>
          <w:lang w:val="sr-Latn-CS"/>
        </w:rPr>
        <w:t>među kojima je najveći broj onih koji se bave</w:t>
      </w:r>
      <w:r w:rsidR="00F87BBC" w:rsidRPr="0064648C">
        <w:rPr>
          <w:rFonts w:asciiTheme="majorHAnsi" w:hAnsiTheme="majorHAnsi"/>
          <w:sz w:val="24"/>
          <w:lang w:val="sr-Latn-CS"/>
        </w:rPr>
        <w:t xml:space="preserve"> muzičko-scenskom djelatnošću i folklorom. Kulturno-umjetnička društva postoje u svim opštinama u Crnoj Gori, ali nemaju rije</w:t>
      </w:r>
      <w:r w:rsidR="00B37644" w:rsidRPr="0064648C">
        <w:rPr>
          <w:rFonts w:asciiTheme="majorHAnsi" w:hAnsiTheme="majorHAnsi"/>
          <w:sz w:val="24"/>
          <w:lang w:val="sr-Latn-CS"/>
        </w:rPr>
        <w:t>šene izvore finansiranja, kao ni</w:t>
      </w:r>
      <w:r w:rsidR="00F87BBC" w:rsidRPr="0064648C">
        <w:rPr>
          <w:rFonts w:asciiTheme="majorHAnsi" w:hAnsiTheme="majorHAnsi"/>
          <w:sz w:val="24"/>
          <w:lang w:val="sr-Latn-CS"/>
        </w:rPr>
        <w:t xml:space="preserve"> scenske i prostorno-tehničke uslove za rad. </w:t>
      </w:r>
    </w:p>
    <w:p w:rsidR="00B37644" w:rsidRPr="0064648C" w:rsidRDefault="00B37644" w:rsidP="00065AF0">
      <w:pPr>
        <w:ind w:firstLine="720"/>
        <w:jc w:val="both"/>
        <w:rPr>
          <w:rFonts w:asciiTheme="majorHAnsi" w:hAnsiTheme="majorHAnsi"/>
          <w:sz w:val="24"/>
          <w:lang w:val="sr-Latn-CS"/>
        </w:rPr>
      </w:pPr>
      <w:r w:rsidRPr="0064648C">
        <w:rPr>
          <w:rFonts w:asciiTheme="majorHAnsi" w:hAnsiTheme="majorHAnsi"/>
          <w:sz w:val="24"/>
          <w:lang w:val="sr-Latn-CS"/>
        </w:rPr>
        <w:t>Amaterska djelatnost je dobar način animacije mladih ljudi, koji kroz angažman u različitim formama amaterizma mogu artikulisati svoje kulturne potrebe i, eventualno, opredijeliti svoj budući profesionalni put.</w:t>
      </w:r>
    </w:p>
    <w:p w:rsidR="00B37644" w:rsidRPr="0064648C" w:rsidRDefault="00B37644" w:rsidP="00065AF0">
      <w:pPr>
        <w:ind w:firstLine="720"/>
        <w:jc w:val="both"/>
        <w:rPr>
          <w:rFonts w:asciiTheme="majorHAnsi" w:hAnsiTheme="majorHAnsi"/>
          <w:sz w:val="24"/>
          <w:lang w:val="sr-Latn-CS"/>
        </w:rPr>
      </w:pPr>
      <w:r w:rsidRPr="0064648C">
        <w:rPr>
          <w:rFonts w:asciiTheme="majorHAnsi" w:hAnsiTheme="majorHAnsi"/>
          <w:sz w:val="24"/>
          <w:lang w:val="sr-Latn-CS"/>
        </w:rPr>
        <w:t xml:space="preserve">Veliki broj amaterskih društava u Crnoj Gori i njihov značaj za društvo ukazuju na potrebu boljeg međusobnog povezivanja, poboljšanje saradnje sa profesionalcima, nacionalnim i lokalnim institucijama kulture, privrednim društvima, kao i širenje međunarodne saradnje.  </w:t>
      </w:r>
    </w:p>
    <w:p w:rsidR="00B37644" w:rsidRPr="0064648C" w:rsidRDefault="00B37644" w:rsidP="00065AF0">
      <w:pPr>
        <w:ind w:firstLine="720"/>
        <w:jc w:val="both"/>
        <w:rPr>
          <w:rFonts w:asciiTheme="majorHAnsi" w:hAnsiTheme="majorHAnsi"/>
          <w:sz w:val="24"/>
          <w:lang w:val="sr-Latn-CS"/>
        </w:rPr>
      </w:pPr>
      <w:r w:rsidRPr="0064648C">
        <w:rPr>
          <w:rFonts w:asciiTheme="majorHAnsi" w:hAnsiTheme="majorHAnsi"/>
          <w:sz w:val="24"/>
          <w:lang w:val="sr-Latn-CS"/>
        </w:rPr>
        <w:t xml:space="preserve">Kulturno-umjetnička društva čuvaju i promovišu bogatstvo kulturne različitosti. Savremeni oblici amaterskog djelovanja u kulturi predstavljaju dobar model promocije tradicionalnih vrijednosti. </w:t>
      </w:r>
    </w:p>
    <w:p w:rsidR="00B37644" w:rsidRPr="0064648C" w:rsidRDefault="00B37644" w:rsidP="00065AF0">
      <w:pPr>
        <w:ind w:firstLine="720"/>
        <w:jc w:val="both"/>
        <w:rPr>
          <w:rFonts w:asciiTheme="majorHAnsi" w:hAnsiTheme="majorHAnsi"/>
          <w:sz w:val="24"/>
          <w:lang w:val="sr-Latn-CS"/>
        </w:rPr>
      </w:pPr>
      <w:r w:rsidRPr="0064648C">
        <w:rPr>
          <w:rFonts w:asciiTheme="majorHAnsi" w:hAnsiTheme="majorHAnsi"/>
          <w:sz w:val="24"/>
          <w:lang w:val="sr-Latn-CS"/>
        </w:rPr>
        <w:t xml:space="preserve">Ministarstvo kulture redovnim godišnjim konkursima za sufinansiranje projekata u kulturi značajno pomaže amatersku djelatnost. </w:t>
      </w:r>
    </w:p>
    <w:p w:rsidR="00F87BBC" w:rsidRPr="0064648C" w:rsidRDefault="00F87BBC" w:rsidP="00F87BBC">
      <w:pPr>
        <w:jc w:val="both"/>
        <w:rPr>
          <w:rFonts w:asciiTheme="majorHAnsi" w:hAnsiTheme="majorHAnsi"/>
          <w:sz w:val="24"/>
          <w:lang w:val="sr-Latn-CS"/>
        </w:rPr>
      </w:pPr>
    </w:p>
    <w:p w:rsidR="00A619DF" w:rsidRDefault="00A619DF" w:rsidP="00A619DF">
      <w:pPr>
        <w:jc w:val="both"/>
        <w:rPr>
          <w:rFonts w:asciiTheme="majorHAnsi" w:hAnsiTheme="majorHAnsi"/>
          <w:sz w:val="24"/>
          <w:lang w:val="sr-Latn-CS"/>
        </w:rPr>
      </w:pPr>
      <w:r>
        <w:rPr>
          <w:rFonts w:asciiTheme="majorHAnsi" w:hAnsiTheme="majorHAnsi"/>
          <w:sz w:val="24"/>
          <w:lang w:val="sr-Latn-CS"/>
        </w:rPr>
        <w:t>Polazne osnove za unaprjeđenje djelatnosti:</w:t>
      </w:r>
    </w:p>
    <w:p w:rsidR="00F87BBC" w:rsidRPr="0064648C" w:rsidRDefault="00F87BBC" w:rsidP="00F87BBC">
      <w:pPr>
        <w:jc w:val="both"/>
        <w:rPr>
          <w:rFonts w:asciiTheme="majorHAnsi" w:hAnsiTheme="majorHAnsi"/>
          <w:i/>
          <w:sz w:val="24"/>
          <w:lang w:val="sr-Latn-CS"/>
        </w:rPr>
      </w:pPr>
    </w:p>
    <w:p w:rsidR="00F87BBC" w:rsidRPr="0064648C" w:rsidRDefault="00F87BBC" w:rsidP="00F87BBC">
      <w:pPr>
        <w:numPr>
          <w:ilvl w:val="0"/>
          <w:numId w:val="11"/>
        </w:numPr>
        <w:jc w:val="both"/>
        <w:rPr>
          <w:rFonts w:asciiTheme="majorHAnsi" w:hAnsiTheme="majorHAnsi"/>
          <w:i/>
          <w:sz w:val="24"/>
          <w:lang w:val="sr-Latn-CS"/>
        </w:rPr>
      </w:pPr>
      <w:r w:rsidRPr="0064648C">
        <w:rPr>
          <w:rFonts w:asciiTheme="majorHAnsi" w:hAnsiTheme="majorHAnsi"/>
          <w:i/>
          <w:sz w:val="24"/>
          <w:lang w:val="sr-Latn-CS"/>
        </w:rPr>
        <w:t xml:space="preserve">Kulturno-umjetnički amaterizam ima dugu tradiciju u Crnoj Gori; </w:t>
      </w:r>
    </w:p>
    <w:p w:rsidR="00B37644" w:rsidRPr="0064648C" w:rsidRDefault="00B37644" w:rsidP="00F87BBC">
      <w:pPr>
        <w:numPr>
          <w:ilvl w:val="0"/>
          <w:numId w:val="11"/>
        </w:numPr>
        <w:jc w:val="both"/>
        <w:rPr>
          <w:rFonts w:asciiTheme="majorHAnsi" w:hAnsiTheme="majorHAnsi"/>
          <w:i/>
          <w:sz w:val="24"/>
          <w:lang w:val="sr-Latn-CS"/>
        </w:rPr>
      </w:pPr>
      <w:r w:rsidRPr="0064648C">
        <w:rPr>
          <w:rFonts w:asciiTheme="majorHAnsi" w:hAnsiTheme="majorHAnsi"/>
          <w:i/>
          <w:sz w:val="24"/>
          <w:lang w:val="sr-Latn-CS"/>
        </w:rPr>
        <w:t>Ne postoji nacionalno udruženje amatera, koje bi pospješivalo rad u ovoj oblasti;</w:t>
      </w:r>
    </w:p>
    <w:p w:rsidR="00F87BBC" w:rsidRPr="0064648C" w:rsidRDefault="00F87BBC" w:rsidP="00F87BBC">
      <w:pPr>
        <w:numPr>
          <w:ilvl w:val="0"/>
          <w:numId w:val="11"/>
        </w:numPr>
        <w:jc w:val="both"/>
        <w:rPr>
          <w:rFonts w:asciiTheme="majorHAnsi" w:hAnsiTheme="majorHAnsi"/>
          <w:i/>
          <w:sz w:val="24"/>
          <w:lang w:val="sr-Latn-CS"/>
        </w:rPr>
      </w:pPr>
      <w:r w:rsidRPr="0064648C">
        <w:rPr>
          <w:rFonts w:asciiTheme="majorHAnsi" w:hAnsiTheme="majorHAnsi"/>
          <w:i/>
          <w:sz w:val="24"/>
          <w:lang w:val="sr-Latn-CS"/>
        </w:rPr>
        <w:t>Najveći broj kulturno-umjetničkih društava u Crnoj Gori njeguj</w:t>
      </w:r>
      <w:r w:rsidR="00065AF0" w:rsidRPr="0064648C">
        <w:rPr>
          <w:rFonts w:asciiTheme="majorHAnsi" w:hAnsiTheme="majorHAnsi"/>
          <w:i/>
          <w:sz w:val="24"/>
          <w:lang w:val="sr-Latn-CS"/>
        </w:rPr>
        <w:t>e</w:t>
      </w:r>
      <w:r w:rsidRPr="0064648C">
        <w:rPr>
          <w:rFonts w:asciiTheme="majorHAnsi" w:hAnsiTheme="majorHAnsi"/>
          <w:i/>
          <w:sz w:val="24"/>
          <w:lang w:val="sr-Latn-CS"/>
        </w:rPr>
        <w:t xml:space="preserve"> izvornu muziku i folklor, trad</w:t>
      </w:r>
      <w:r w:rsidR="00A619DF">
        <w:rPr>
          <w:rFonts w:asciiTheme="majorHAnsi" w:hAnsiTheme="majorHAnsi"/>
          <w:i/>
          <w:sz w:val="24"/>
          <w:lang w:val="sr-Latn-CS"/>
        </w:rPr>
        <w:t>iciju i narodne običaje;</w:t>
      </w:r>
    </w:p>
    <w:p w:rsidR="00006002" w:rsidRPr="0064648C" w:rsidRDefault="00006002" w:rsidP="00006002">
      <w:pPr>
        <w:ind w:left="360"/>
        <w:jc w:val="both"/>
        <w:rPr>
          <w:rFonts w:asciiTheme="majorHAnsi" w:hAnsiTheme="majorHAnsi"/>
          <w:i/>
          <w:sz w:val="24"/>
          <w:lang w:val="sr-Latn-CS"/>
        </w:rPr>
      </w:pPr>
    </w:p>
    <w:p w:rsidR="00F87BBC" w:rsidRPr="0064648C" w:rsidRDefault="00F87BBC" w:rsidP="00F87BBC">
      <w:pPr>
        <w:jc w:val="both"/>
        <w:rPr>
          <w:rFonts w:asciiTheme="majorHAnsi" w:hAnsiTheme="majorHAnsi"/>
          <w:i/>
          <w:sz w:val="24"/>
          <w:lang w:val="sr-Latn-CS"/>
        </w:rPr>
      </w:pPr>
    </w:p>
    <w:p w:rsidR="00B419BE" w:rsidRPr="0064648C" w:rsidRDefault="002E5F79" w:rsidP="00B419BE">
      <w:pPr>
        <w:jc w:val="center"/>
        <w:rPr>
          <w:rFonts w:asciiTheme="majorHAnsi" w:hAnsiTheme="majorHAnsi"/>
          <w:b/>
          <w:sz w:val="24"/>
          <w:lang w:val="sr-Latn-CS"/>
        </w:rPr>
      </w:pPr>
      <w:r w:rsidRPr="0064648C">
        <w:rPr>
          <w:rFonts w:asciiTheme="majorHAnsi" w:hAnsiTheme="majorHAnsi"/>
          <w:b/>
          <w:sz w:val="24"/>
          <w:lang w:val="sr-Latn-CS"/>
        </w:rPr>
        <w:t>4</w:t>
      </w:r>
      <w:r w:rsidR="00B419BE" w:rsidRPr="0064648C">
        <w:rPr>
          <w:rFonts w:asciiTheme="majorHAnsi" w:hAnsiTheme="majorHAnsi"/>
          <w:b/>
          <w:sz w:val="24"/>
          <w:lang w:val="sr-Latn-CS"/>
        </w:rPr>
        <w:t>.8. SOCIJALNI STATUS UMJETNIKA I STRUČNJAKA U KULTURI</w:t>
      </w:r>
    </w:p>
    <w:p w:rsidR="00B419BE" w:rsidRPr="0064648C" w:rsidRDefault="00B419BE" w:rsidP="00B419BE">
      <w:pPr>
        <w:jc w:val="center"/>
        <w:rPr>
          <w:rFonts w:asciiTheme="majorHAnsi" w:hAnsiTheme="majorHAnsi"/>
          <w:b/>
          <w:sz w:val="24"/>
          <w:lang w:val="sr-Latn-CS"/>
        </w:rPr>
      </w:pPr>
    </w:p>
    <w:p w:rsidR="00B419BE" w:rsidRPr="0064648C" w:rsidRDefault="00B419BE" w:rsidP="00B419BE">
      <w:pPr>
        <w:ind w:firstLine="720"/>
        <w:jc w:val="both"/>
        <w:rPr>
          <w:rFonts w:asciiTheme="majorHAnsi" w:hAnsiTheme="majorHAnsi"/>
          <w:sz w:val="24"/>
          <w:lang w:val="sr-Latn-CS"/>
        </w:rPr>
      </w:pPr>
      <w:r w:rsidRPr="0064648C">
        <w:rPr>
          <w:rFonts w:asciiTheme="majorHAnsi" w:hAnsiTheme="majorHAnsi"/>
          <w:sz w:val="24"/>
          <w:lang w:val="sr-Latn-CS"/>
        </w:rPr>
        <w:t xml:space="preserve">Umjetnici i stručnjaci iz oblasti kulture najčešće ne raspolažu adekvatnim prostorima i </w:t>
      </w:r>
      <w:r w:rsidR="00A619DF">
        <w:rPr>
          <w:rFonts w:asciiTheme="majorHAnsi" w:hAnsiTheme="majorHAnsi"/>
          <w:sz w:val="24"/>
          <w:lang w:val="sr-Latn-CS"/>
        </w:rPr>
        <w:t>uslovima za rad, a njihov</w:t>
      </w:r>
      <w:r w:rsidRPr="0064648C">
        <w:rPr>
          <w:rFonts w:asciiTheme="majorHAnsi" w:hAnsiTheme="majorHAnsi"/>
          <w:sz w:val="24"/>
          <w:lang w:val="sr-Latn-CS"/>
        </w:rPr>
        <w:t xml:space="preserve"> nezavidan </w:t>
      </w:r>
      <w:r w:rsidR="00640C6D">
        <w:rPr>
          <w:rFonts w:asciiTheme="majorHAnsi" w:hAnsiTheme="majorHAnsi"/>
          <w:sz w:val="24"/>
          <w:lang w:val="sr-Latn-CS"/>
        </w:rPr>
        <w:t>socijalan status</w:t>
      </w:r>
      <w:r w:rsidRPr="0064648C">
        <w:rPr>
          <w:rFonts w:asciiTheme="majorHAnsi" w:hAnsiTheme="majorHAnsi"/>
          <w:sz w:val="24"/>
          <w:lang w:val="sr-Latn-CS"/>
        </w:rPr>
        <w:t xml:space="preserve">, </w:t>
      </w:r>
      <w:r w:rsidR="00640C6D">
        <w:rPr>
          <w:rFonts w:asciiTheme="majorHAnsi" w:hAnsiTheme="majorHAnsi"/>
          <w:sz w:val="24"/>
          <w:lang w:val="sr-Latn-CS"/>
        </w:rPr>
        <w:t>često je rezultat</w:t>
      </w:r>
      <w:r w:rsidRPr="0064648C">
        <w:rPr>
          <w:rFonts w:asciiTheme="majorHAnsi" w:hAnsiTheme="majorHAnsi"/>
          <w:sz w:val="24"/>
          <w:lang w:val="sr-Latn-CS"/>
        </w:rPr>
        <w:t xml:space="preserve"> nedovoljne brige </w:t>
      </w:r>
      <w:r w:rsidR="00640C6D">
        <w:rPr>
          <w:rFonts w:asciiTheme="majorHAnsi" w:hAnsiTheme="majorHAnsi"/>
          <w:sz w:val="24"/>
          <w:lang w:val="sr-Latn-CS"/>
        </w:rPr>
        <w:t>društva</w:t>
      </w:r>
      <w:r w:rsidR="00640C6D" w:rsidRPr="0064648C">
        <w:rPr>
          <w:rFonts w:asciiTheme="majorHAnsi" w:hAnsiTheme="majorHAnsi"/>
          <w:sz w:val="24"/>
          <w:lang w:val="sr-Latn-CS"/>
        </w:rPr>
        <w:t xml:space="preserve"> </w:t>
      </w:r>
      <w:r w:rsidRPr="0064648C">
        <w:rPr>
          <w:rFonts w:asciiTheme="majorHAnsi" w:hAnsiTheme="majorHAnsi"/>
          <w:sz w:val="24"/>
          <w:lang w:val="sr-Latn-CS"/>
        </w:rPr>
        <w:t>o kulturnim vrijednostima. Kako bi se socijalni status umjetnika i stručnjaka pob</w:t>
      </w:r>
      <w:r w:rsidR="00B37644" w:rsidRPr="0064648C">
        <w:rPr>
          <w:rFonts w:asciiTheme="majorHAnsi" w:hAnsiTheme="majorHAnsi"/>
          <w:sz w:val="24"/>
          <w:lang w:val="sr-Latn-CS"/>
        </w:rPr>
        <w:t>oljšao, Vlada Crne Gore donijela</w:t>
      </w:r>
      <w:r w:rsidRPr="0064648C">
        <w:rPr>
          <w:rFonts w:asciiTheme="majorHAnsi" w:hAnsiTheme="majorHAnsi"/>
          <w:sz w:val="24"/>
          <w:lang w:val="sr-Latn-CS"/>
        </w:rPr>
        <w:t xml:space="preserve"> je Uredbu o kriterijumima i načinu dodjele statusa istaknuti kulturni stvaralac</w:t>
      </w:r>
      <w:r w:rsidR="00B37644" w:rsidRPr="0064648C">
        <w:rPr>
          <w:rFonts w:asciiTheme="majorHAnsi" w:hAnsiTheme="majorHAnsi"/>
          <w:sz w:val="24"/>
          <w:lang w:val="sr-Latn-CS"/>
        </w:rPr>
        <w:t xml:space="preserve"> („Službeni list Crne Gore“</w:t>
      </w:r>
      <w:r w:rsidRPr="0064648C">
        <w:rPr>
          <w:rFonts w:asciiTheme="majorHAnsi" w:hAnsiTheme="majorHAnsi"/>
          <w:sz w:val="24"/>
          <w:lang w:val="sr-Latn-CS"/>
        </w:rPr>
        <w:t>,</w:t>
      </w:r>
      <w:r w:rsidR="00B37644" w:rsidRPr="0064648C">
        <w:rPr>
          <w:rFonts w:asciiTheme="majorHAnsi" w:hAnsiTheme="majorHAnsi"/>
          <w:sz w:val="24"/>
          <w:lang w:val="sr-Latn-CS"/>
        </w:rPr>
        <w:t xml:space="preserve">78/09), </w:t>
      </w:r>
      <w:r w:rsidR="000900BC" w:rsidRPr="0064648C">
        <w:rPr>
          <w:rFonts w:asciiTheme="majorHAnsi" w:hAnsiTheme="majorHAnsi"/>
          <w:sz w:val="24"/>
          <w:lang w:val="sr-Cyrl-CS"/>
        </w:rPr>
        <w:t>a n</w:t>
      </w:r>
      <w:r w:rsidR="00B37644" w:rsidRPr="0064648C">
        <w:rPr>
          <w:rFonts w:asciiTheme="majorHAnsi" w:hAnsiTheme="majorHAnsi"/>
          <w:sz w:val="24"/>
          <w:lang w:val="sr-Latn-CS"/>
        </w:rPr>
        <w:t>jom se</w:t>
      </w:r>
      <w:r w:rsidR="000900BC" w:rsidRPr="0064648C">
        <w:rPr>
          <w:rFonts w:asciiTheme="majorHAnsi" w:hAnsiTheme="majorHAnsi"/>
          <w:sz w:val="24"/>
          <w:lang w:val="sr-Cyrl-CS"/>
        </w:rPr>
        <w:t>,</w:t>
      </w:r>
      <w:r w:rsidR="00B37644" w:rsidRPr="0064648C">
        <w:rPr>
          <w:rFonts w:asciiTheme="majorHAnsi" w:hAnsiTheme="majorHAnsi"/>
          <w:sz w:val="24"/>
          <w:lang w:val="sr-Latn-CS"/>
        </w:rPr>
        <w:t xml:space="preserve"> između ostalog</w:t>
      </w:r>
      <w:r w:rsidR="000900BC" w:rsidRPr="0064648C">
        <w:rPr>
          <w:rFonts w:asciiTheme="majorHAnsi" w:hAnsiTheme="majorHAnsi"/>
          <w:sz w:val="24"/>
          <w:lang w:val="sr-Cyrl-CS"/>
        </w:rPr>
        <w:t>,</w:t>
      </w:r>
      <w:r w:rsidR="00B37644" w:rsidRPr="0064648C">
        <w:rPr>
          <w:rFonts w:asciiTheme="majorHAnsi" w:hAnsiTheme="majorHAnsi"/>
          <w:sz w:val="24"/>
          <w:lang w:val="sr-Latn-CS"/>
        </w:rPr>
        <w:t xml:space="preserve"> utvrđuju uslovi i kriterijumi za utvrđivanje visine i način</w:t>
      </w:r>
      <w:r w:rsidR="000900BC" w:rsidRPr="0064648C">
        <w:rPr>
          <w:rFonts w:asciiTheme="majorHAnsi" w:hAnsiTheme="majorHAnsi"/>
          <w:sz w:val="24"/>
          <w:lang w:val="sr-Cyrl-CS"/>
        </w:rPr>
        <w:t>a</w:t>
      </w:r>
      <w:r w:rsidR="00B37644" w:rsidRPr="0064648C">
        <w:rPr>
          <w:rFonts w:asciiTheme="majorHAnsi" w:hAnsiTheme="majorHAnsi"/>
          <w:sz w:val="24"/>
          <w:lang w:val="sr-Latn-CS"/>
        </w:rPr>
        <w:t xml:space="preserve"> isplate doživotne naknade </w:t>
      </w:r>
      <w:r w:rsidR="000900BC" w:rsidRPr="0064648C">
        <w:rPr>
          <w:rFonts w:asciiTheme="majorHAnsi" w:hAnsiTheme="majorHAnsi"/>
          <w:sz w:val="24"/>
          <w:lang w:val="sr-Cyrl-CS"/>
        </w:rPr>
        <w:t>na</w:t>
      </w:r>
      <w:r w:rsidR="00B37644" w:rsidRPr="0064648C">
        <w:rPr>
          <w:rFonts w:asciiTheme="majorHAnsi" w:hAnsiTheme="majorHAnsi"/>
          <w:sz w:val="24"/>
          <w:lang w:val="sr-Latn-CS"/>
        </w:rPr>
        <w:t xml:space="preserve"> osnovu tog statusa, </w:t>
      </w:r>
      <w:r w:rsidRPr="0064648C">
        <w:rPr>
          <w:rFonts w:asciiTheme="majorHAnsi" w:hAnsiTheme="majorHAnsi"/>
          <w:sz w:val="24"/>
          <w:lang w:val="sr-Latn-CS"/>
        </w:rPr>
        <w:t xml:space="preserve">čime je znatno poboljšan status značajnog broja stvaralaca. </w:t>
      </w:r>
      <w:r w:rsidR="00B37644" w:rsidRPr="0064648C">
        <w:rPr>
          <w:rFonts w:asciiTheme="majorHAnsi" w:hAnsiTheme="majorHAnsi"/>
          <w:sz w:val="24"/>
          <w:lang w:val="sr-Latn-CS"/>
        </w:rPr>
        <w:t xml:space="preserve">Pravo po ovom osnovu u toku 2010. godine ostvarilo je 35 umjetnika i stvaralaca u kulturi, a svake godine ovaj status biće dodijeljen onima koji ispune uslove propisane Uredbom. </w:t>
      </w:r>
    </w:p>
    <w:p w:rsidR="00B37644" w:rsidRPr="0064648C" w:rsidRDefault="00B37644" w:rsidP="00B419BE">
      <w:pPr>
        <w:ind w:firstLine="720"/>
        <w:jc w:val="both"/>
        <w:rPr>
          <w:rFonts w:asciiTheme="majorHAnsi" w:hAnsiTheme="majorHAnsi"/>
          <w:sz w:val="24"/>
          <w:lang w:val="sr-Latn-CS"/>
        </w:rPr>
      </w:pPr>
      <w:r w:rsidRPr="0064648C">
        <w:rPr>
          <w:rFonts w:asciiTheme="majorHAnsi" w:hAnsiTheme="majorHAnsi"/>
          <w:sz w:val="24"/>
          <w:lang w:val="sr-Latn-CS"/>
        </w:rPr>
        <w:t xml:space="preserve">Samostalnim umjetnicima država uplaćuje zdravstveno osiguranje. Ministarstvo kulture će u narednom periodu u saradnji sa Crnogorskim fondom za solidarnu stambenu izgradnju zaključiti ugovor za izgradnju stanova, koji će se otkupljivati po povoljnim uslovima, radi rješavanja stambenih potreba angažovanih u kulturi. </w:t>
      </w:r>
    </w:p>
    <w:p w:rsidR="00B419BE" w:rsidRPr="0064648C" w:rsidRDefault="00B419BE" w:rsidP="00B419BE">
      <w:pPr>
        <w:ind w:firstLine="720"/>
        <w:jc w:val="both"/>
        <w:rPr>
          <w:rFonts w:asciiTheme="majorHAnsi" w:hAnsiTheme="majorHAnsi"/>
          <w:sz w:val="24"/>
          <w:lang w:val="sr-Latn-CS"/>
        </w:rPr>
      </w:pPr>
      <w:r w:rsidRPr="0064648C">
        <w:rPr>
          <w:rFonts w:asciiTheme="majorHAnsi" w:hAnsiTheme="majorHAnsi"/>
          <w:sz w:val="24"/>
          <w:lang w:val="sr-Latn-CS"/>
        </w:rPr>
        <w:t xml:space="preserve">Ne postoji sistem dodjele </w:t>
      </w:r>
      <w:r w:rsidR="00B37644" w:rsidRPr="0064648C">
        <w:rPr>
          <w:rFonts w:asciiTheme="majorHAnsi" w:hAnsiTheme="majorHAnsi"/>
          <w:sz w:val="24"/>
          <w:lang w:val="sr-Latn-CS"/>
        </w:rPr>
        <w:t>radnih prostora</w:t>
      </w:r>
      <w:r w:rsidRPr="0064648C">
        <w:rPr>
          <w:rFonts w:asciiTheme="majorHAnsi" w:hAnsiTheme="majorHAnsi"/>
          <w:sz w:val="24"/>
          <w:lang w:val="sr-Latn-CS"/>
        </w:rPr>
        <w:t xml:space="preserve"> umjetnicima</w:t>
      </w:r>
      <w:r w:rsidR="00B37644" w:rsidRPr="0064648C">
        <w:rPr>
          <w:rFonts w:asciiTheme="majorHAnsi" w:hAnsiTheme="majorHAnsi"/>
          <w:sz w:val="24"/>
          <w:lang w:val="sr-Latn-CS"/>
        </w:rPr>
        <w:t>.</w:t>
      </w:r>
    </w:p>
    <w:p w:rsidR="00B419BE" w:rsidRPr="0064648C" w:rsidRDefault="00B419BE" w:rsidP="00B419BE">
      <w:pPr>
        <w:ind w:firstLine="720"/>
        <w:jc w:val="both"/>
        <w:rPr>
          <w:rFonts w:asciiTheme="majorHAnsi" w:hAnsiTheme="majorHAnsi"/>
          <w:sz w:val="24"/>
          <w:lang w:val="sr-Latn-CS"/>
        </w:rPr>
      </w:pPr>
    </w:p>
    <w:p w:rsidR="00A619DF" w:rsidRDefault="00A619DF" w:rsidP="00A619DF">
      <w:pPr>
        <w:jc w:val="both"/>
        <w:rPr>
          <w:rFonts w:asciiTheme="majorHAnsi" w:hAnsiTheme="majorHAnsi"/>
          <w:sz w:val="24"/>
          <w:lang w:val="sr-Latn-CS"/>
        </w:rPr>
      </w:pPr>
      <w:r w:rsidRPr="003A74E0">
        <w:rPr>
          <w:rFonts w:asciiTheme="majorHAnsi" w:hAnsiTheme="majorHAnsi"/>
          <w:sz w:val="24"/>
          <w:lang w:val="sr-Latn-CS"/>
        </w:rPr>
        <w:lastRenderedPageBreak/>
        <w:t>Polazne osnove za unaprjeđenje:</w:t>
      </w:r>
    </w:p>
    <w:p w:rsidR="00B419BE" w:rsidRPr="0064648C" w:rsidRDefault="00B419BE" w:rsidP="00B419BE">
      <w:pPr>
        <w:ind w:firstLine="720"/>
        <w:jc w:val="both"/>
        <w:rPr>
          <w:rFonts w:asciiTheme="majorHAnsi" w:hAnsiTheme="majorHAnsi"/>
          <w:sz w:val="24"/>
          <w:lang w:val="sr-Latn-CS"/>
        </w:rPr>
      </w:pPr>
    </w:p>
    <w:p w:rsidR="00B37644" w:rsidRDefault="00B37644" w:rsidP="003D2B6E">
      <w:pPr>
        <w:pStyle w:val="ListParagraph"/>
        <w:numPr>
          <w:ilvl w:val="0"/>
          <w:numId w:val="42"/>
        </w:numPr>
        <w:jc w:val="both"/>
        <w:rPr>
          <w:rFonts w:asciiTheme="majorHAnsi" w:hAnsiTheme="majorHAnsi"/>
          <w:i/>
          <w:sz w:val="24"/>
          <w:lang w:val="sr-Latn-CS"/>
        </w:rPr>
      </w:pPr>
      <w:r w:rsidRPr="0064648C">
        <w:rPr>
          <w:rFonts w:asciiTheme="majorHAnsi" w:hAnsiTheme="majorHAnsi"/>
          <w:i/>
          <w:sz w:val="24"/>
          <w:lang w:val="sr-Latn-CS"/>
        </w:rPr>
        <w:t>Djelimično je riješen socijalni status umjetnika;</w:t>
      </w:r>
    </w:p>
    <w:p w:rsidR="007E2F46" w:rsidRPr="0064648C" w:rsidRDefault="007E2F46" w:rsidP="003D2B6E">
      <w:pPr>
        <w:pStyle w:val="ListParagraph"/>
        <w:numPr>
          <w:ilvl w:val="0"/>
          <w:numId w:val="42"/>
        </w:numPr>
        <w:jc w:val="both"/>
        <w:rPr>
          <w:rFonts w:asciiTheme="majorHAnsi" w:hAnsiTheme="majorHAnsi"/>
          <w:i/>
          <w:sz w:val="24"/>
          <w:lang w:val="sr-Latn-CS"/>
        </w:rPr>
      </w:pPr>
      <w:r>
        <w:rPr>
          <w:rFonts w:asciiTheme="majorHAnsi" w:hAnsiTheme="majorHAnsi"/>
          <w:i/>
          <w:sz w:val="24"/>
          <w:lang w:val="sr-Latn-CS"/>
        </w:rPr>
        <w:t>Nedovoljna briga društva o socijalnom statusu umjetnika i angažovanih u kulturi;</w:t>
      </w:r>
    </w:p>
    <w:p w:rsidR="00006002" w:rsidRPr="0064648C" w:rsidRDefault="00006002" w:rsidP="003D2B6E">
      <w:pPr>
        <w:pStyle w:val="ListParagraph"/>
        <w:numPr>
          <w:ilvl w:val="0"/>
          <w:numId w:val="42"/>
        </w:numPr>
        <w:jc w:val="both"/>
        <w:rPr>
          <w:rFonts w:asciiTheme="majorHAnsi" w:hAnsiTheme="majorHAnsi"/>
          <w:i/>
          <w:sz w:val="24"/>
          <w:lang w:val="sr-Latn-CS"/>
        </w:rPr>
      </w:pPr>
      <w:r w:rsidRPr="0064648C">
        <w:rPr>
          <w:rFonts w:asciiTheme="majorHAnsi" w:hAnsiTheme="majorHAnsi"/>
          <w:i/>
          <w:sz w:val="24"/>
          <w:lang w:val="sr-Latn-CS"/>
        </w:rPr>
        <w:t>Definisan status istaknuti kulturni stvaralac;</w:t>
      </w:r>
    </w:p>
    <w:p w:rsidR="00B37644" w:rsidRPr="0064648C" w:rsidRDefault="00B37644" w:rsidP="003D2B6E">
      <w:pPr>
        <w:pStyle w:val="ListParagraph"/>
        <w:numPr>
          <w:ilvl w:val="0"/>
          <w:numId w:val="42"/>
        </w:numPr>
        <w:jc w:val="both"/>
        <w:rPr>
          <w:rFonts w:asciiTheme="majorHAnsi" w:hAnsiTheme="majorHAnsi"/>
          <w:i/>
          <w:sz w:val="24"/>
          <w:lang w:val="sr-Latn-CS"/>
        </w:rPr>
      </w:pPr>
      <w:r w:rsidRPr="0064648C">
        <w:rPr>
          <w:rFonts w:asciiTheme="majorHAnsi" w:hAnsiTheme="majorHAnsi"/>
          <w:i/>
          <w:sz w:val="24"/>
          <w:lang w:val="sr-Latn-CS"/>
        </w:rPr>
        <w:t>Samostalnim umjetnicima država plaća zdravstveno osiguranje;</w:t>
      </w:r>
    </w:p>
    <w:p w:rsidR="00006002" w:rsidRPr="0064648C" w:rsidRDefault="00006002" w:rsidP="003D2B6E">
      <w:pPr>
        <w:pStyle w:val="ListParagraph"/>
        <w:numPr>
          <w:ilvl w:val="0"/>
          <w:numId w:val="42"/>
        </w:numPr>
        <w:jc w:val="both"/>
        <w:rPr>
          <w:rFonts w:asciiTheme="majorHAnsi" w:hAnsiTheme="majorHAnsi"/>
          <w:i/>
          <w:sz w:val="24"/>
          <w:lang w:val="sr-Latn-CS"/>
        </w:rPr>
      </w:pPr>
      <w:r w:rsidRPr="0064648C">
        <w:rPr>
          <w:rFonts w:asciiTheme="majorHAnsi" w:hAnsiTheme="majorHAnsi"/>
          <w:i/>
          <w:sz w:val="24"/>
          <w:lang w:val="sr-Latn-CS"/>
        </w:rPr>
        <w:t>Neregulisane stambene potrebe angažovanih u kulturi;</w:t>
      </w:r>
    </w:p>
    <w:p w:rsidR="00B419BE" w:rsidRPr="0064648C" w:rsidRDefault="00B419BE" w:rsidP="003D2B6E">
      <w:pPr>
        <w:pStyle w:val="ListParagraph"/>
        <w:numPr>
          <w:ilvl w:val="0"/>
          <w:numId w:val="42"/>
        </w:numPr>
        <w:jc w:val="both"/>
        <w:rPr>
          <w:rFonts w:asciiTheme="majorHAnsi" w:hAnsiTheme="majorHAnsi"/>
          <w:i/>
          <w:sz w:val="24"/>
          <w:lang w:val="sr-Latn-CS"/>
        </w:rPr>
      </w:pPr>
      <w:r w:rsidRPr="0064648C">
        <w:rPr>
          <w:rFonts w:asciiTheme="majorHAnsi" w:hAnsiTheme="majorHAnsi"/>
          <w:i/>
          <w:sz w:val="24"/>
          <w:lang w:val="sr-Latn-CS"/>
        </w:rPr>
        <w:t>N</w:t>
      </w:r>
      <w:r w:rsidR="00B37644" w:rsidRPr="0064648C">
        <w:rPr>
          <w:rFonts w:asciiTheme="majorHAnsi" w:hAnsiTheme="majorHAnsi"/>
          <w:i/>
          <w:sz w:val="24"/>
          <w:lang w:val="sr-Latn-CS"/>
        </w:rPr>
        <w:t>e postoji sistem dodjele radnih prostora</w:t>
      </w:r>
      <w:r w:rsidR="00A619DF">
        <w:rPr>
          <w:rFonts w:asciiTheme="majorHAnsi" w:hAnsiTheme="majorHAnsi"/>
          <w:i/>
          <w:sz w:val="24"/>
          <w:lang w:val="sl-SI"/>
        </w:rPr>
        <w:t>;</w:t>
      </w:r>
    </w:p>
    <w:p w:rsidR="00B419BE" w:rsidRPr="0064648C" w:rsidRDefault="00B419BE" w:rsidP="00F87BBC">
      <w:pPr>
        <w:jc w:val="both"/>
        <w:rPr>
          <w:rFonts w:asciiTheme="majorHAnsi" w:hAnsiTheme="majorHAnsi"/>
          <w:i/>
          <w:sz w:val="24"/>
          <w:lang w:val="sr-Latn-CS"/>
        </w:rPr>
      </w:pPr>
    </w:p>
    <w:p w:rsidR="00B419BE" w:rsidRPr="0064648C" w:rsidRDefault="00B419BE" w:rsidP="00F87BBC">
      <w:pPr>
        <w:jc w:val="both"/>
        <w:rPr>
          <w:rFonts w:asciiTheme="majorHAnsi" w:hAnsiTheme="majorHAnsi"/>
          <w:i/>
          <w:sz w:val="24"/>
          <w:lang w:val="sr-Latn-CS"/>
        </w:rPr>
      </w:pPr>
    </w:p>
    <w:p w:rsidR="00F87BBC" w:rsidRPr="0064648C" w:rsidRDefault="002E5F79" w:rsidP="00065AF0">
      <w:pPr>
        <w:jc w:val="center"/>
        <w:rPr>
          <w:rFonts w:asciiTheme="majorHAnsi" w:hAnsiTheme="majorHAnsi"/>
          <w:sz w:val="24"/>
          <w:lang w:val="sr-Latn-CS"/>
        </w:rPr>
      </w:pPr>
      <w:r w:rsidRPr="0064648C">
        <w:rPr>
          <w:rFonts w:asciiTheme="majorHAnsi" w:hAnsiTheme="majorHAnsi"/>
          <w:b/>
          <w:sz w:val="24"/>
          <w:lang w:val="hr-HR"/>
        </w:rPr>
        <w:t>4</w:t>
      </w:r>
      <w:r w:rsidR="00F87BBC" w:rsidRPr="0064648C">
        <w:rPr>
          <w:rFonts w:asciiTheme="majorHAnsi" w:hAnsiTheme="majorHAnsi"/>
          <w:b/>
          <w:sz w:val="24"/>
          <w:lang w:val="hr-HR"/>
        </w:rPr>
        <w:t xml:space="preserve">.8. </w:t>
      </w:r>
      <w:r w:rsidR="00D65456">
        <w:rPr>
          <w:rFonts w:asciiTheme="majorHAnsi" w:hAnsiTheme="majorHAnsi"/>
          <w:b/>
          <w:sz w:val="24"/>
          <w:lang w:val="hr-HR"/>
        </w:rPr>
        <w:t>STRATEŠKI IZAZOVI</w:t>
      </w:r>
    </w:p>
    <w:p w:rsidR="00F87BBC" w:rsidRPr="0064648C" w:rsidRDefault="00F87BBC" w:rsidP="00F87BBC">
      <w:pPr>
        <w:jc w:val="both"/>
        <w:outlineLvl w:val="0"/>
        <w:rPr>
          <w:rFonts w:asciiTheme="majorHAnsi" w:hAnsiTheme="majorHAnsi"/>
          <w:b/>
          <w:sz w:val="24"/>
          <w:lang w:val="hr-HR"/>
        </w:rPr>
      </w:pPr>
    </w:p>
    <w:p w:rsidR="00F87BBC" w:rsidRPr="0064648C" w:rsidRDefault="00F87BBC" w:rsidP="00F87BBC">
      <w:pPr>
        <w:numPr>
          <w:ilvl w:val="0"/>
          <w:numId w:val="12"/>
        </w:numPr>
        <w:jc w:val="both"/>
        <w:rPr>
          <w:rFonts w:asciiTheme="majorHAnsi" w:hAnsiTheme="majorHAnsi"/>
          <w:sz w:val="24"/>
          <w:lang w:val="sr-Latn-CS"/>
        </w:rPr>
      </w:pPr>
      <w:r w:rsidRPr="0064648C">
        <w:rPr>
          <w:rFonts w:asciiTheme="majorHAnsi" w:hAnsiTheme="majorHAnsi"/>
          <w:sz w:val="24"/>
          <w:lang w:val="sr-Latn-CS"/>
        </w:rPr>
        <w:t>Uslovi pod kojima se ostvaruju kulturno-umjetn</w:t>
      </w:r>
      <w:r w:rsidR="002A7490">
        <w:rPr>
          <w:rFonts w:asciiTheme="majorHAnsi" w:hAnsiTheme="majorHAnsi"/>
          <w:sz w:val="24"/>
          <w:lang w:val="sr-Latn-CS"/>
        </w:rPr>
        <w:t>ičke djelatnosti u Crnoj Gori nijesu u skladu sa misijom</w:t>
      </w:r>
      <w:r w:rsidRPr="0064648C">
        <w:rPr>
          <w:rFonts w:asciiTheme="majorHAnsi" w:hAnsiTheme="majorHAnsi"/>
          <w:sz w:val="24"/>
          <w:lang w:val="sr-Latn-CS"/>
        </w:rPr>
        <w:t xml:space="preserve"> kulture </w:t>
      </w:r>
      <w:r w:rsidR="002A7490">
        <w:rPr>
          <w:rFonts w:asciiTheme="majorHAnsi" w:hAnsiTheme="majorHAnsi"/>
          <w:sz w:val="24"/>
          <w:lang w:val="sr-Latn-CS"/>
        </w:rPr>
        <w:t xml:space="preserve">u razvoju </w:t>
      </w:r>
      <w:r w:rsidRPr="0064648C">
        <w:rPr>
          <w:rFonts w:asciiTheme="majorHAnsi" w:hAnsiTheme="majorHAnsi"/>
          <w:sz w:val="24"/>
          <w:lang w:val="sr-Latn-CS"/>
        </w:rPr>
        <w:t xml:space="preserve">društva; </w:t>
      </w:r>
    </w:p>
    <w:p w:rsidR="00F87BBC" w:rsidRPr="0064648C" w:rsidRDefault="00B419BE" w:rsidP="00F87BBC">
      <w:pPr>
        <w:numPr>
          <w:ilvl w:val="0"/>
          <w:numId w:val="12"/>
        </w:numPr>
        <w:jc w:val="both"/>
        <w:rPr>
          <w:rFonts w:asciiTheme="majorHAnsi" w:hAnsiTheme="majorHAnsi"/>
          <w:sz w:val="24"/>
          <w:lang w:val="sr-Latn-CS"/>
        </w:rPr>
      </w:pPr>
      <w:r w:rsidRPr="0064648C">
        <w:rPr>
          <w:rFonts w:asciiTheme="majorHAnsi" w:hAnsiTheme="majorHAnsi"/>
          <w:sz w:val="24"/>
          <w:lang w:val="sr-Latn-CS"/>
        </w:rPr>
        <w:t>Kompleksnost k</w:t>
      </w:r>
      <w:r w:rsidR="00F87BBC" w:rsidRPr="0064648C">
        <w:rPr>
          <w:rFonts w:asciiTheme="majorHAnsi" w:hAnsiTheme="majorHAnsi"/>
          <w:sz w:val="24"/>
          <w:lang w:val="sr-Latn-CS"/>
        </w:rPr>
        <w:t>ulturno-umjetničko</w:t>
      </w:r>
      <w:r w:rsidRPr="0064648C">
        <w:rPr>
          <w:rFonts w:asciiTheme="majorHAnsi" w:hAnsiTheme="majorHAnsi"/>
          <w:sz w:val="24"/>
          <w:lang w:val="sr-Latn-CS"/>
        </w:rPr>
        <w:t>g</w:t>
      </w:r>
      <w:r w:rsidR="00F87BBC" w:rsidRPr="0064648C">
        <w:rPr>
          <w:rFonts w:asciiTheme="majorHAnsi" w:hAnsiTheme="majorHAnsi"/>
          <w:sz w:val="24"/>
          <w:lang w:val="sr-Latn-CS"/>
        </w:rPr>
        <w:t xml:space="preserve"> stvaralaštv</w:t>
      </w:r>
      <w:r w:rsidRPr="0064648C">
        <w:rPr>
          <w:rFonts w:asciiTheme="majorHAnsi" w:hAnsiTheme="majorHAnsi"/>
          <w:sz w:val="24"/>
          <w:lang w:val="sr-Latn-CS"/>
        </w:rPr>
        <w:t>a</w:t>
      </w:r>
      <w:r w:rsidR="00B37644" w:rsidRPr="0064648C">
        <w:rPr>
          <w:rFonts w:asciiTheme="majorHAnsi" w:hAnsiTheme="majorHAnsi"/>
          <w:sz w:val="24"/>
          <w:lang w:val="sr-Latn-CS"/>
        </w:rPr>
        <w:t xml:space="preserve"> </w:t>
      </w:r>
      <w:r w:rsidRPr="0064648C">
        <w:rPr>
          <w:rFonts w:asciiTheme="majorHAnsi" w:hAnsiTheme="majorHAnsi"/>
          <w:sz w:val="24"/>
          <w:lang w:val="sr-Latn-CS"/>
        </w:rPr>
        <w:t>zahtijeva reorganizaciju postojećeg institucionalnog</w:t>
      </w:r>
      <w:r w:rsidR="00F87BBC" w:rsidRPr="0064648C">
        <w:rPr>
          <w:rFonts w:asciiTheme="majorHAnsi" w:hAnsiTheme="majorHAnsi"/>
          <w:sz w:val="24"/>
          <w:lang w:val="sr-Latn-CS"/>
        </w:rPr>
        <w:t xml:space="preserve"> sistem</w:t>
      </w:r>
      <w:r w:rsidRPr="0064648C">
        <w:rPr>
          <w:rFonts w:asciiTheme="majorHAnsi" w:hAnsiTheme="majorHAnsi"/>
          <w:sz w:val="24"/>
          <w:lang w:val="sr-Latn-CS"/>
        </w:rPr>
        <w:t>a</w:t>
      </w:r>
      <w:r w:rsidR="00F87BBC" w:rsidRPr="0064648C">
        <w:rPr>
          <w:rFonts w:asciiTheme="majorHAnsi" w:hAnsiTheme="majorHAnsi"/>
          <w:sz w:val="24"/>
          <w:lang w:val="sr-Latn-CS"/>
        </w:rPr>
        <w:t xml:space="preserve"> </w:t>
      </w:r>
      <w:r w:rsidRPr="0064648C">
        <w:rPr>
          <w:rFonts w:asciiTheme="majorHAnsi" w:hAnsiTheme="majorHAnsi"/>
          <w:sz w:val="24"/>
          <w:lang w:val="sr-Latn-CS"/>
        </w:rPr>
        <w:t>(promjenu osnivačkih akata postojećih institucija iz ove oblasti)</w:t>
      </w:r>
      <w:r w:rsidR="000900BC" w:rsidRPr="0064648C">
        <w:rPr>
          <w:rFonts w:asciiTheme="majorHAnsi" w:hAnsiTheme="majorHAnsi"/>
          <w:sz w:val="24"/>
          <w:lang w:val="sr-Cyrl-CS"/>
        </w:rPr>
        <w:t>;</w:t>
      </w:r>
    </w:p>
    <w:p w:rsidR="00F87BBC" w:rsidRPr="0064648C" w:rsidRDefault="00B419BE" w:rsidP="00F87BBC">
      <w:pPr>
        <w:numPr>
          <w:ilvl w:val="0"/>
          <w:numId w:val="12"/>
        </w:numPr>
        <w:jc w:val="both"/>
        <w:rPr>
          <w:rFonts w:asciiTheme="majorHAnsi" w:hAnsiTheme="majorHAnsi"/>
          <w:sz w:val="24"/>
          <w:lang w:val="sr-Latn-CS"/>
        </w:rPr>
      </w:pPr>
      <w:r w:rsidRPr="0064648C">
        <w:rPr>
          <w:rFonts w:asciiTheme="majorHAnsi" w:hAnsiTheme="majorHAnsi"/>
          <w:sz w:val="24"/>
          <w:lang w:val="sr-Latn-CS"/>
        </w:rPr>
        <w:t>Razvoj kulture na teritoriji Crne Gore nije ravnomjeran;</w:t>
      </w:r>
    </w:p>
    <w:p w:rsidR="00F87BBC" w:rsidRPr="0064648C" w:rsidRDefault="00B419BE" w:rsidP="00F87BBC">
      <w:pPr>
        <w:numPr>
          <w:ilvl w:val="0"/>
          <w:numId w:val="12"/>
        </w:numPr>
        <w:jc w:val="both"/>
        <w:rPr>
          <w:rFonts w:asciiTheme="majorHAnsi" w:hAnsiTheme="majorHAnsi"/>
          <w:sz w:val="24"/>
          <w:lang w:val="sr-Latn-CS"/>
        </w:rPr>
      </w:pPr>
      <w:r w:rsidRPr="0064648C">
        <w:rPr>
          <w:rFonts w:asciiTheme="majorHAnsi" w:hAnsiTheme="majorHAnsi"/>
          <w:sz w:val="24"/>
          <w:lang w:val="sr-Latn-CS"/>
        </w:rPr>
        <w:t xml:space="preserve">Mali broj nezavisnih projekata u kulturi; </w:t>
      </w:r>
    </w:p>
    <w:p w:rsidR="00F87BBC" w:rsidRPr="0064648C" w:rsidRDefault="00F87BBC" w:rsidP="00F87BBC">
      <w:pPr>
        <w:numPr>
          <w:ilvl w:val="0"/>
          <w:numId w:val="12"/>
        </w:numPr>
        <w:jc w:val="both"/>
        <w:rPr>
          <w:rFonts w:asciiTheme="majorHAnsi" w:hAnsiTheme="majorHAnsi"/>
          <w:sz w:val="24"/>
          <w:lang w:val="sr-Latn-CS"/>
        </w:rPr>
      </w:pPr>
      <w:r w:rsidRPr="0064648C">
        <w:rPr>
          <w:rFonts w:asciiTheme="majorHAnsi" w:hAnsiTheme="majorHAnsi"/>
          <w:sz w:val="24"/>
          <w:lang w:val="sr-Latn-CS"/>
        </w:rPr>
        <w:t xml:space="preserve">Prostorni uslovi, stanje objekata i njihova tehničko-tehnološka opremljenost </w:t>
      </w:r>
      <w:r w:rsidR="00B419BE" w:rsidRPr="0064648C">
        <w:rPr>
          <w:rFonts w:asciiTheme="majorHAnsi" w:hAnsiTheme="majorHAnsi"/>
          <w:sz w:val="24"/>
          <w:lang w:val="sr-Latn-CS"/>
        </w:rPr>
        <w:t>ograničavaju</w:t>
      </w:r>
      <w:r w:rsidRPr="0064648C">
        <w:rPr>
          <w:rFonts w:asciiTheme="majorHAnsi" w:hAnsiTheme="majorHAnsi"/>
          <w:sz w:val="24"/>
          <w:lang w:val="sr-Latn-CS"/>
        </w:rPr>
        <w:t xml:space="preserve"> ostvarivanj</w:t>
      </w:r>
      <w:r w:rsidR="00B419BE" w:rsidRPr="0064648C">
        <w:rPr>
          <w:rFonts w:asciiTheme="majorHAnsi" w:hAnsiTheme="majorHAnsi"/>
          <w:sz w:val="24"/>
          <w:lang w:val="sr-Latn-CS"/>
        </w:rPr>
        <w:t>e</w:t>
      </w:r>
      <w:r w:rsidRPr="0064648C">
        <w:rPr>
          <w:rFonts w:asciiTheme="majorHAnsi" w:hAnsiTheme="majorHAnsi"/>
          <w:sz w:val="24"/>
          <w:lang w:val="sr-Latn-CS"/>
        </w:rPr>
        <w:t xml:space="preserve"> djelatnosti; </w:t>
      </w:r>
    </w:p>
    <w:p w:rsidR="00F87BBC" w:rsidRPr="0064648C" w:rsidRDefault="00F87BBC" w:rsidP="00F87BBC">
      <w:pPr>
        <w:numPr>
          <w:ilvl w:val="0"/>
          <w:numId w:val="12"/>
        </w:numPr>
        <w:jc w:val="both"/>
        <w:rPr>
          <w:rFonts w:asciiTheme="majorHAnsi" w:hAnsiTheme="majorHAnsi"/>
          <w:sz w:val="24"/>
          <w:lang w:val="sr-Latn-CS"/>
        </w:rPr>
      </w:pPr>
      <w:r w:rsidRPr="0064648C">
        <w:rPr>
          <w:rFonts w:asciiTheme="majorHAnsi" w:hAnsiTheme="majorHAnsi"/>
          <w:sz w:val="24"/>
          <w:lang w:val="sr-Latn-CS"/>
        </w:rPr>
        <w:t xml:space="preserve">Evidentan je deficit stručnog i naučnog kadra u svim segmentima kulturno-umjetničkog stvaralaštva; </w:t>
      </w:r>
    </w:p>
    <w:p w:rsidR="00B37644" w:rsidRPr="0064648C" w:rsidRDefault="002A7490" w:rsidP="00F87BBC">
      <w:pPr>
        <w:numPr>
          <w:ilvl w:val="0"/>
          <w:numId w:val="12"/>
        </w:numPr>
        <w:jc w:val="both"/>
        <w:rPr>
          <w:rFonts w:asciiTheme="majorHAnsi" w:hAnsiTheme="majorHAnsi"/>
          <w:sz w:val="24"/>
          <w:lang w:val="sr-Latn-CS"/>
        </w:rPr>
      </w:pPr>
      <w:r>
        <w:rPr>
          <w:rFonts w:asciiTheme="majorHAnsi" w:hAnsiTheme="majorHAnsi"/>
          <w:sz w:val="24"/>
          <w:lang w:val="sr-Latn-CS"/>
        </w:rPr>
        <w:t>Nedovoljna briga društva o socijalnom</w:t>
      </w:r>
      <w:r w:rsidR="00B37644" w:rsidRPr="0064648C">
        <w:rPr>
          <w:rFonts w:asciiTheme="majorHAnsi" w:hAnsiTheme="majorHAnsi"/>
          <w:sz w:val="24"/>
          <w:lang w:val="sr-Latn-CS"/>
        </w:rPr>
        <w:t xml:space="preserve"> status</w:t>
      </w:r>
      <w:r>
        <w:rPr>
          <w:rFonts w:asciiTheme="majorHAnsi" w:hAnsiTheme="majorHAnsi"/>
          <w:sz w:val="24"/>
          <w:lang w:val="sr-Latn-CS"/>
        </w:rPr>
        <w:t>u</w:t>
      </w:r>
      <w:r w:rsidR="00B37644" w:rsidRPr="0064648C">
        <w:rPr>
          <w:rFonts w:asciiTheme="majorHAnsi" w:hAnsiTheme="majorHAnsi"/>
          <w:sz w:val="24"/>
          <w:lang w:val="sr-Latn-CS"/>
        </w:rPr>
        <w:t xml:space="preserve"> angažovanih u kulturi;</w:t>
      </w:r>
    </w:p>
    <w:p w:rsidR="00F87BBC" w:rsidRPr="0064648C" w:rsidRDefault="00F87BBC" w:rsidP="00F87BBC">
      <w:pPr>
        <w:numPr>
          <w:ilvl w:val="0"/>
          <w:numId w:val="12"/>
        </w:numPr>
        <w:jc w:val="both"/>
        <w:rPr>
          <w:rFonts w:asciiTheme="majorHAnsi" w:hAnsiTheme="majorHAnsi"/>
          <w:sz w:val="24"/>
          <w:lang w:val="sr-Latn-CS"/>
        </w:rPr>
      </w:pPr>
      <w:r w:rsidRPr="0064648C">
        <w:rPr>
          <w:rFonts w:asciiTheme="majorHAnsi" w:hAnsiTheme="majorHAnsi"/>
          <w:sz w:val="24"/>
          <w:lang w:val="sr-Latn-CS"/>
        </w:rPr>
        <w:t>Mali je broj kapitalnih projekata u kulturno-umjetničkoj produ</w:t>
      </w:r>
      <w:r w:rsidR="00B419BE" w:rsidRPr="0064648C">
        <w:rPr>
          <w:rFonts w:asciiTheme="majorHAnsi" w:hAnsiTheme="majorHAnsi"/>
          <w:sz w:val="24"/>
          <w:lang w:val="sr-Latn-CS"/>
        </w:rPr>
        <w:t>kciji koji obezbjeđuju</w:t>
      </w:r>
      <w:r w:rsidRPr="0064648C">
        <w:rPr>
          <w:rFonts w:asciiTheme="majorHAnsi" w:hAnsiTheme="majorHAnsi"/>
          <w:sz w:val="24"/>
          <w:lang w:val="sr-Latn-CS"/>
        </w:rPr>
        <w:t xml:space="preserve"> afirmaciju temeljnih vrijednosti crnogorske kulture; </w:t>
      </w:r>
    </w:p>
    <w:p w:rsidR="00B419BE" w:rsidRPr="0064648C" w:rsidRDefault="00006002" w:rsidP="00F87BBC">
      <w:pPr>
        <w:numPr>
          <w:ilvl w:val="0"/>
          <w:numId w:val="12"/>
        </w:numPr>
        <w:jc w:val="both"/>
        <w:rPr>
          <w:rFonts w:asciiTheme="majorHAnsi" w:hAnsiTheme="majorHAnsi"/>
          <w:sz w:val="24"/>
          <w:lang w:val="sr-Latn-CS"/>
        </w:rPr>
      </w:pPr>
      <w:r w:rsidRPr="0064648C">
        <w:rPr>
          <w:rFonts w:asciiTheme="majorHAnsi" w:hAnsiTheme="majorHAnsi"/>
          <w:sz w:val="24"/>
          <w:lang w:val="sr-Latn-CS"/>
        </w:rPr>
        <w:t>S</w:t>
      </w:r>
      <w:r w:rsidR="00F87BBC" w:rsidRPr="0064648C">
        <w:rPr>
          <w:rFonts w:asciiTheme="majorHAnsi" w:hAnsiTheme="majorHAnsi"/>
          <w:sz w:val="24"/>
          <w:lang w:val="sr-Latn-CS"/>
        </w:rPr>
        <w:t xml:space="preserve">trukovno udruživanje i djelovanje u kulturi nije </w:t>
      </w:r>
      <w:r w:rsidR="00B419BE" w:rsidRPr="0064648C">
        <w:rPr>
          <w:rFonts w:asciiTheme="majorHAnsi" w:hAnsiTheme="majorHAnsi"/>
          <w:sz w:val="24"/>
          <w:lang w:val="sr-Latn-CS"/>
        </w:rPr>
        <w:t>dobro organizovano</w:t>
      </w:r>
      <w:r w:rsidRPr="0064648C">
        <w:rPr>
          <w:rFonts w:asciiTheme="majorHAnsi" w:hAnsiTheme="majorHAnsi"/>
          <w:sz w:val="24"/>
          <w:lang w:val="sr-Latn-CS"/>
        </w:rPr>
        <w:t>;</w:t>
      </w:r>
      <w:r w:rsidR="00F87BBC" w:rsidRPr="0064648C">
        <w:rPr>
          <w:rFonts w:asciiTheme="majorHAnsi" w:hAnsiTheme="majorHAnsi"/>
          <w:sz w:val="24"/>
          <w:lang w:val="sr-Latn-CS"/>
        </w:rPr>
        <w:t xml:space="preserve"> </w:t>
      </w:r>
    </w:p>
    <w:p w:rsidR="003A74E0" w:rsidRDefault="00B419BE" w:rsidP="003A74E0">
      <w:pPr>
        <w:numPr>
          <w:ilvl w:val="0"/>
          <w:numId w:val="12"/>
        </w:numPr>
        <w:jc w:val="both"/>
        <w:rPr>
          <w:rFonts w:asciiTheme="majorHAnsi" w:hAnsiTheme="majorHAnsi"/>
          <w:sz w:val="24"/>
          <w:lang w:val="sr-Latn-CS"/>
        </w:rPr>
      </w:pPr>
      <w:r w:rsidRPr="0064648C">
        <w:rPr>
          <w:rFonts w:asciiTheme="majorHAnsi" w:hAnsiTheme="majorHAnsi"/>
          <w:sz w:val="24"/>
          <w:lang w:val="sr-Latn-CS"/>
        </w:rPr>
        <w:t>S</w:t>
      </w:r>
      <w:r w:rsidR="00F87BBC" w:rsidRPr="0064648C">
        <w:rPr>
          <w:rFonts w:asciiTheme="majorHAnsi" w:hAnsiTheme="majorHAnsi"/>
          <w:sz w:val="24"/>
          <w:lang w:val="sr-Latn-CS"/>
        </w:rPr>
        <w:t>ocijalno</w:t>
      </w:r>
      <w:r w:rsidRPr="0064648C">
        <w:rPr>
          <w:rFonts w:asciiTheme="majorHAnsi" w:hAnsiTheme="majorHAnsi"/>
          <w:sz w:val="24"/>
          <w:lang w:val="sr-Latn-CS"/>
        </w:rPr>
        <w:t>m statusu</w:t>
      </w:r>
      <w:r w:rsidR="00F87BBC" w:rsidRPr="0064648C">
        <w:rPr>
          <w:rFonts w:asciiTheme="majorHAnsi" w:hAnsiTheme="majorHAnsi"/>
          <w:sz w:val="24"/>
          <w:lang w:val="sr-Latn-CS"/>
        </w:rPr>
        <w:t xml:space="preserve"> umjetnika i stvaralaca</w:t>
      </w:r>
      <w:r w:rsidRPr="0064648C">
        <w:rPr>
          <w:rFonts w:asciiTheme="majorHAnsi" w:hAnsiTheme="majorHAnsi"/>
          <w:sz w:val="24"/>
          <w:lang w:val="sr-Latn-CS"/>
        </w:rPr>
        <w:t xml:space="preserve"> nije posvećena dovoljna pažnja;</w:t>
      </w:r>
    </w:p>
    <w:p w:rsidR="00B419BE" w:rsidRPr="003A74E0" w:rsidRDefault="0057196A" w:rsidP="003A74E0">
      <w:pPr>
        <w:numPr>
          <w:ilvl w:val="0"/>
          <w:numId w:val="12"/>
        </w:numPr>
        <w:jc w:val="both"/>
        <w:rPr>
          <w:rFonts w:asciiTheme="majorHAnsi" w:hAnsiTheme="majorHAnsi"/>
          <w:sz w:val="24"/>
          <w:lang w:val="sr-Latn-CS"/>
        </w:rPr>
      </w:pPr>
      <w:r w:rsidRPr="003A74E0">
        <w:rPr>
          <w:rFonts w:asciiTheme="majorHAnsi" w:hAnsiTheme="majorHAnsi"/>
          <w:sz w:val="24"/>
          <w:lang w:val="sr-Latn-CS"/>
        </w:rPr>
        <w:t xml:space="preserve">Zahtjevi </w:t>
      </w:r>
      <w:r w:rsidR="003A74E0" w:rsidRPr="003A74E0">
        <w:rPr>
          <w:rFonts w:asciiTheme="majorHAnsi" w:hAnsiTheme="majorHAnsi"/>
          <w:sz w:val="24"/>
          <w:lang w:val="sr-Latn-CS"/>
        </w:rPr>
        <w:t xml:space="preserve">za kulturnim sadržajima </w:t>
      </w:r>
      <w:r w:rsidR="003A74E0">
        <w:rPr>
          <w:rFonts w:asciiTheme="majorHAnsi" w:hAnsiTheme="majorHAnsi"/>
          <w:sz w:val="24"/>
          <w:lang w:val="sr-Latn-CS"/>
        </w:rPr>
        <w:t>za mlade</w:t>
      </w:r>
      <w:r w:rsidRPr="003A74E0">
        <w:rPr>
          <w:rFonts w:asciiTheme="majorHAnsi" w:hAnsiTheme="majorHAnsi"/>
          <w:sz w:val="24"/>
          <w:lang w:val="sr-Latn-CS"/>
        </w:rPr>
        <w:t xml:space="preserve"> </w:t>
      </w:r>
      <w:r w:rsidR="00F87BBC" w:rsidRPr="003A74E0">
        <w:rPr>
          <w:rFonts w:asciiTheme="majorHAnsi" w:hAnsiTheme="majorHAnsi"/>
          <w:sz w:val="24"/>
          <w:lang w:val="sr-Latn-CS"/>
        </w:rPr>
        <w:t>nije</w:t>
      </w:r>
      <w:r w:rsidRPr="003A74E0">
        <w:rPr>
          <w:rFonts w:asciiTheme="majorHAnsi" w:hAnsiTheme="majorHAnsi"/>
          <w:sz w:val="24"/>
          <w:lang w:val="sr-Latn-CS"/>
        </w:rPr>
        <w:t>su</w:t>
      </w:r>
      <w:r w:rsidR="00F87BBC" w:rsidRPr="003A74E0">
        <w:rPr>
          <w:rFonts w:asciiTheme="majorHAnsi" w:hAnsiTheme="majorHAnsi"/>
          <w:sz w:val="24"/>
          <w:lang w:val="sr-Latn-CS"/>
        </w:rPr>
        <w:t xml:space="preserve"> </w:t>
      </w:r>
      <w:r w:rsidRPr="003A74E0">
        <w:rPr>
          <w:rFonts w:asciiTheme="majorHAnsi" w:hAnsiTheme="majorHAnsi"/>
          <w:sz w:val="24"/>
          <w:lang w:val="sr-Latn-CS"/>
        </w:rPr>
        <w:t>u potpunosti ispunjeni;</w:t>
      </w:r>
    </w:p>
    <w:p w:rsidR="00F87BBC" w:rsidRPr="0064648C" w:rsidRDefault="00B419BE" w:rsidP="00F87BBC">
      <w:pPr>
        <w:numPr>
          <w:ilvl w:val="0"/>
          <w:numId w:val="12"/>
        </w:numPr>
        <w:jc w:val="both"/>
        <w:rPr>
          <w:rFonts w:asciiTheme="majorHAnsi" w:hAnsiTheme="majorHAnsi"/>
          <w:sz w:val="24"/>
          <w:lang w:val="sr-Latn-CS"/>
        </w:rPr>
      </w:pPr>
      <w:r w:rsidRPr="0064648C">
        <w:rPr>
          <w:rFonts w:asciiTheme="majorHAnsi" w:hAnsiTheme="majorHAnsi"/>
          <w:sz w:val="24"/>
          <w:lang w:val="sr-Latn-CS"/>
        </w:rPr>
        <w:t>Amaterizam u kulturno-umjetničkom stvaralaštvu nije dovoljno razvijen;</w:t>
      </w:r>
    </w:p>
    <w:p w:rsidR="00F87BBC" w:rsidRPr="0064648C" w:rsidRDefault="00B419BE" w:rsidP="00F87BBC">
      <w:pPr>
        <w:numPr>
          <w:ilvl w:val="0"/>
          <w:numId w:val="12"/>
        </w:numPr>
        <w:jc w:val="both"/>
        <w:rPr>
          <w:rFonts w:asciiTheme="majorHAnsi" w:hAnsiTheme="majorHAnsi"/>
          <w:sz w:val="24"/>
          <w:lang w:val="sr-Latn-CS"/>
        </w:rPr>
      </w:pPr>
      <w:r w:rsidRPr="0064648C">
        <w:rPr>
          <w:rFonts w:asciiTheme="majorHAnsi" w:hAnsiTheme="majorHAnsi"/>
          <w:sz w:val="24"/>
          <w:lang w:val="sr-Latn-CS"/>
        </w:rPr>
        <w:t>K</w:t>
      </w:r>
      <w:r w:rsidR="00F87BBC" w:rsidRPr="0064648C">
        <w:rPr>
          <w:rFonts w:asciiTheme="majorHAnsi" w:hAnsiTheme="majorHAnsi"/>
          <w:sz w:val="24"/>
          <w:lang w:val="sr-Latn-CS"/>
        </w:rPr>
        <w:t>ulturni sadržaj</w:t>
      </w:r>
      <w:r w:rsidRPr="0064648C">
        <w:rPr>
          <w:rFonts w:asciiTheme="majorHAnsi" w:hAnsiTheme="majorHAnsi"/>
          <w:sz w:val="24"/>
          <w:lang w:val="sr-Latn-CS"/>
        </w:rPr>
        <w:t>i</w:t>
      </w:r>
      <w:r w:rsidR="00B37644" w:rsidRPr="0064648C">
        <w:rPr>
          <w:rFonts w:asciiTheme="majorHAnsi" w:hAnsiTheme="majorHAnsi"/>
          <w:sz w:val="24"/>
          <w:lang w:val="sr-Latn-CS"/>
        </w:rPr>
        <w:t xml:space="preserve"> </w:t>
      </w:r>
      <w:r w:rsidRPr="0064648C">
        <w:rPr>
          <w:rFonts w:asciiTheme="majorHAnsi" w:hAnsiTheme="majorHAnsi"/>
          <w:sz w:val="24"/>
          <w:lang w:val="sr-Latn-CS"/>
        </w:rPr>
        <w:t xml:space="preserve">nijesu dostupni svim </w:t>
      </w:r>
      <w:r w:rsidR="00F87BBC" w:rsidRPr="0064648C">
        <w:rPr>
          <w:rFonts w:asciiTheme="majorHAnsi" w:hAnsiTheme="majorHAnsi"/>
          <w:sz w:val="24"/>
          <w:lang w:val="sr-Latn-CS"/>
        </w:rPr>
        <w:t xml:space="preserve">osobama sa invaliditetom; </w:t>
      </w:r>
    </w:p>
    <w:p w:rsidR="00F87BBC" w:rsidRPr="0064648C" w:rsidRDefault="00F87BBC" w:rsidP="00F87BBC">
      <w:pPr>
        <w:numPr>
          <w:ilvl w:val="0"/>
          <w:numId w:val="12"/>
        </w:numPr>
        <w:jc w:val="both"/>
        <w:rPr>
          <w:rFonts w:asciiTheme="majorHAnsi" w:hAnsiTheme="majorHAnsi"/>
          <w:sz w:val="24"/>
          <w:lang w:val="sr-Latn-CS"/>
        </w:rPr>
      </w:pPr>
      <w:r w:rsidRPr="0064648C">
        <w:rPr>
          <w:rFonts w:asciiTheme="majorHAnsi" w:hAnsiTheme="majorHAnsi"/>
          <w:sz w:val="24"/>
          <w:lang w:val="sr-Latn-CS"/>
        </w:rPr>
        <w:t>N</w:t>
      </w:r>
      <w:r w:rsidR="000900BC" w:rsidRPr="0064648C">
        <w:rPr>
          <w:rFonts w:asciiTheme="majorHAnsi" w:hAnsiTheme="majorHAnsi"/>
          <w:sz w:val="24"/>
          <w:lang w:val="sr-Cyrl-CS"/>
        </w:rPr>
        <w:t>e postoji</w:t>
      </w:r>
      <w:r w:rsidR="000900BC" w:rsidRPr="0064648C">
        <w:rPr>
          <w:rFonts w:asciiTheme="majorHAnsi" w:hAnsiTheme="majorHAnsi"/>
          <w:sz w:val="24"/>
          <w:lang w:val="sr-Latn-CS"/>
        </w:rPr>
        <w:t xml:space="preserve"> baz</w:t>
      </w:r>
      <w:r w:rsidR="000900BC" w:rsidRPr="0064648C">
        <w:rPr>
          <w:rFonts w:asciiTheme="majorHAnsi" w:hAnsiTheme="majorHAnsi"/>
          <w:sz w:val="24"/>
          <w:lang w:val="sr-Cyrl-CS"/>
        </w:rPr>
        <w:t>a</w:t>
      </w:r>
      <w:r w:rsidRPr="0064648C">
        <w:rPr>
          <w:rFonts w:asciiTheme="majorHAnsi" w:hAnsiTheme="majorHAnsi"/>
          <w:sz w:val="24"/>
          <w:lang w:val="sr-Latn-CS"/>
        </w:rPr>
        <w:t xml:space="preserve"> podataka o svim subjektima koji</w:t>
      </w:r>
      <w:r w:rsidR="000900BC" w:rsidRPr="0064648C">
        <w:rPr>
          <w:rFonts w:asciiTheme="majorHAnsi" w:hAnsiTheme="majorHAnsi"/>
          <w:sz w:val="24"/>
          <w:lang w:val="sr-Latn-CS"/>
        </w:rPr>
        <w:t xml:space="preserve"> se bave djelatnostima kulture</w:t>
      </w:r>
      <w:r w:rsidR="0057196A">
        <w:rPr>
          <w:rFonts w:asciiTheme="majorHAnsi" w:hAnsiTheme="majorHAnsi"/>
          <w:sz w:val="24"/>
          <w:lang w:val="sl-SI"/>
        </w:rPr>
        <w:t>.</w:t>
      </w:r>
    </w:p>
    <w:p w:rsidR="00065AF0" w:rsidRPr="0064648C" w:rsidRDefault="00065AF0" w:rsidP="00065AF0">
      <w:pPr>
        <w:jc w:val="both"/>
        <w:rPr>
          <w:rFonts w:asciiTheme="majorHAnsi" w:hAnsiTheme="majorHAnsi"/>
          <w:sz w:val="24"/>
          <w:lang w:val="sr-Latn-CS"/>
        </w:rPr>
      </w:pPr>
    </w:p>
    <w:p w:rsidR="00065AF0" w:rsidRPr="0064648C" w:rsidRDefault="00065AF0" w:rsidP="00065AF0">
      <w:pPr>
        <w:jc w:val="both"/>
        <w:rPr>
          <w:rFonts w:asciiTheme="majorHAnsi" w:hAnsiTheme="majorHAnsi"/>
          <w:sz w:val="24"/>
          <w:lang w:val="sr-Latn-CS"/>
        </w:rPr>
      </w:pPr>
    </w:p>
    <w:p w:rsidR="00065AF0" w:rsidRPr="0064648C" w:rsidRDefault="00065AF0" w:rsidP="00065AF0">
      <w:pPr>
        <w:jc w:val="both"/>
        <w:rPr>
          <w:rFonts w:asciiTheme="majorHAnsi" w:hAnsiTheme="majorHAnsi"/>
          <w:sz w:val="24"/>
          <w:lang w:val="sr-Latn-CS"/>
        </w:rPr>
      </w:pPr>
    </w:p>
    <w:p w:rsidR="002E5F79" w:rsidRPr="0064648C" w:rsidRDefault="002E5F79" w:rsidP="00065AF0">
      <w:pPr>
        <w:jc w:val="both"/>
        <w:rPr>
          <w:rFonts w:asciiTheme="majorHAnsi" w:hAnsiTheme="majorHAnsi"/>
          <w:sz w:val="24"/>
          <w:lang w:val="sr-Latn-CS"/>
        </w:rPr>
      </w:pPr>
    </w:p>
    <w:p w:rsidR="002E5F79" w:rsidRPr="0064648C" w:rsidRDefault="002E5F79" w:rsidP="00065AF0">
      <w:pPr>
        <w:jc w:val="both"/>
        <w:rPr>
          <w:rFonts w:asciiTheme="majorHAnsi" w:hAnsiTheme="majorHAnsi"/>
          <w:sz w:val="24"/>
          <w:lang w:val="sr-Latn-CS"/>
        </w:rPr>
      </w:pPr>
    </w:p>
    <w:p w:rsidR="002E5F79" w:rsidRPr="0064648C" w:rsidRDefault="002E5F79" w:rsidP="00065AF0">
      <w:pPr>
        <w:jc w:val="both"/>
        <w:rPr>
          <w:rFonts w:asciiTheme="majorHAnsi" w:hAnsiTheme="majorHAnsi"/>
          <w:sz w:val="24"/>
          <w:lang w:val="sr-Latn-CS"/>
        </w:rPr>
      </w:pPr>
    </w:p>
    <w:p w:rsidR="002E5F79" w:rsidRPr="0064648C" w:rsidRDefault="002E5F79" w:rsidP="00065AF0">
      <w:pPr>
        <w:jc w:val="both"/>
        <w:rPr>
          <w:rFonts w:asciiTheme="majorHAnsi" w:hAnsiTheme="majorHAnsi"/>
          <w:sz w:val="24"/>
          <w:lang w:val="sr-Latn-CS"/>
        </w:rPr>
      </w:pPr>
    </w:p>
    <w:p w:rsidR="002E5F79" w:rsidRPr="0064648C" w:rsidRDefault="002E5F79" w:rsidP="00065AF0">
      <w:pPr>
        <w:jc w:val="both"/>
        <w:rPr>
          <w:rFonts w:asciiTheme="majorHAnsi" w:hAnsiTheme="majorHAnsi"/>
          <w:sz w:val="24"/>
          <w:lang w:val="sr-Latn-CS"/>
        </w:rPr>
      </w:pPr>
    </w:p>
    <w:p w:rsidR="002E5F79" w:rsidRPr="0064648C" w:rsidRDefault="002E5F79" w:rsidP="00065AF0">
      <w:pPr>
        <w:jc w:val="both"/>
        <w:rPr>
          <w:rFonts w:asciiTheme="majorHAnsi" w:hAnsiTheme="majorHAnsi"/>
          <w:sz w:val="24"/>
          <w:lang w:val="sr-Latn-CS"/>
        </w:rPr>
      </w:pPr>
    </w:p>
    <w:p w:rsidR="002E5F79" w:rsidRPr="0064648C" w:rsidRDefault="002E5F79" w:rsidP="00065AF0">
      <w:pPr>
        <w:jc w:val="both"/>
        <w:rPr>
          <w:rFonts w:asciiTheme="majorHAnsi" w:hAnsiTheme="majorHAnsi"/>
          <w:sz w:val="24"/>
          <w:lang w:val="sr-Latn-CS"/>
        </w:rPr>
      </w:pPr>
    </w:p>
    <w:p w:rsidR="002E5F79" w:rsidRPr="0064648C" w:rsidRDefault="002E5F79" w:rsidP="00065AF0">
      <w:pPr>
        <w:jc w:val="both"/>
        <w:rPr>
          <w:rFonts w:asciiTheme="majorHAnsi" w:hAnsiTheme="majorHAnsi"/>
          <w:sz w:val="24"/>
          <w:lang w:val="sr-Latn-CS"/>
        </w:rPr>
      </w:pPr>
    </w:p>
    <w:p w:rsidR="002E5F79" w:rsidRPr="0064648C" w:rsidRDefault="002E5F79" w:rsidP="00065AF0">
      <w:pPr>
        <w:jc w:val="both"/>
        <w:rPr>
          <w:rFonts w:asciiTheme="majorHAnsi" w:hAnsiTheme="majorHAnsi"/>
          <w:sz w:val="24"/>
          <w:lang w:val="sr-Latn-CS"/>
        </w:rPr>
      </w:pPr>
    </w:p>
    <w:p w:rsidR="002E5F79" w:rsidRPr="0064648C" w:rsidRDefault="002E5F79" w:rsidP="00065AF0">
      <w:pPr>
        <w:jc w:val="both"/>
        <w:rPr>
          <w:rFonts w:asciiTheme="majorHAnsi" w:hAnsiTheme="majorHAnsi"/>
          <w:sz w:val="24"/>
          <w:lang w:val="sr-Latn-CS"/>
        </w:rPr>
      </w:pPr>
    </w:p>
    <w:p w:rsidR="002E5F79" w:rsidRPr="0064648C" w:rsidRDefault="002E5F79" w:rsidP="00065AF0">
      <w:pPr>
        <w:jc w:val="both"/>
        <w:rPr>
          <w:rFonts w:asciiTheme="majorHAnsi" w:hAnsiTheme="majorHAnsi"/>
          <w:sz w:val="24"/>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F87BBC" w:rsidRPr="0064648C" w:rsidRDefault="002E5F79" w:rsidP="00F87BBC">
      <w:pPr>
        <w:jc w:val="center"/>
        <w:rPr>
          <w:rFonts w:asciiTheme="majorHAnsi" w:hAnsiTheme="majorHAnsi"/>
          <w:b/>
          <w:sz w:val="32"/>
          <w:szCs w:val="32"/>
          <w:lang w:val="sr-Latn-CS"/>
        </w:rPr>
      </w:pPr>
      <w:r w:rsidRPr="0064648C">
        <w:rPr>
          <w:rFonts w:asciiTheme="majorHAnsi" w:hAnsiTheme="majorHAnsi"/>
          <w:b/>
          <w:sz w:val="32"/>
          <w:szCs w:val="32"/>
          <w:lang w:val="sr-Latn-CS"/>
        </w:rPr>
        <w:t>V</w:t>
      </w:r>
      <w:r w:rsidR="00F87BBC" w:rsidRPr="0064648C">
        <w:rPr>
          <w:rFonts w:asciiTheme="majorHAnsi" w:hAnsiTheme="majorHAnsi"/>
          <w:b/>
          <w:sz w:val="32"/>
          <w:szCs w:val="32"/>
          <w:lang w:val="sr-Latn-CS"/>
        </w:rPr>
        <w:t xml:space="preserve"> KULTURNA BAŠTINA</w:t>
      </w: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2E5F79" w:rsidRPr="0064648C" w:rsidRDefault="002E5F79" w:rsidP="00F87BBC">
      <w:pPr>
        <w:jc w:val="center"/>
        <w:rPr>
          <w:rFonts w:asciiTheme="majorHAnsi" w:hAnsiTheme="majorHAnsi"/>
          <w:b/>
          <w:sz w:val="32"/>
          <w:szCs w:val="32"/>
          <w:lang w:val="sr-Latn-CS"/>
        </w:rPr>
      </w:pPr>
    </w:p>
    <w:p w:rsidR="00B419BE" w:rsidRPr="0064648C" w:rsidRDefault="00B419BE" w:rsidP="00B419BE">
      <w:pPr>
        <w:ind w:firstLine="720"/>
        <w:jc w:val="both"/>
        <w:rPr>
          <w:rFonts w:asciiTheme="majorHAnsi" w:hAnsiTheme="majorHAnsi"/>
          <w:sz w:val="24"/>
          <w:lang w:val="sl-SI"/>
        </w:rPr>
      </w:pPr>
      <w:r w:rsidRPr="0064648C">
        <w:rPr>
          <w:rFonts w:asciiTheme="majorHAnsi" w:hAnsiTheme="majorHAnsi"/>
          <w:sz w:val="24"/>
          <w:lang w:val="sl-SI"/>
        </w:rPr>
        <w:lastRenderedPageBreak/>
        <w:t>Kulturna baština predstavlja osnov nacionalnog identiteta i njen razvoj mora biti zasnovan na potpunom poznavanju njenih istorijskih, kulturnih i drugih vrijednosti, poznavanju prijetnji i opasnosti, mogućnosti koje pruža status kulturne baštine, kao i</w:t>
      </w:r>
      <w:r w:rsidR="000900BC" w:rsidRPr="0064648C">
        <w:rPr>
          <w:rFonts w:asciiTheme="majorHAnsi" w:hAnsiTheme="majorHAnsi"/>
          <w:sz w:val="24"/>
          <w:lang w:val="sr-Cyrl-CS"/>
        </w:rPr>
        <w:t xml:space="preserve"> </w:t>
      </w:r>
      <w:r w:rsidRPr="0064648C">
        <w:rPr>
          <w:rFonts w:asciiTheme="majorHAnsi" w:hAnsiTheme="majorHAnsi"/>
          <w:sz w:val="24"/>
          <w:lang w:val="sl-SI"/>
        </w:rPr>
        <w:t xml:space="preserve">poznavanju resursa koje ona posjeduje. </w:t>
      </w:r>
    </w:p>
    <w:p w:rsidR="00B419BE" w:rsidRPr="0064648C" w:rsidRDefault="00B419BE" w:rsidP="00B419BE">
      <w:pPr>
        <w:ind w:firstLine="720"/>
        <w:jc w:val="both"/>
        <w:rPr>
          <w:rFonts w:asciiTheme="majorHAnsi" w:hAnsiTheme="majorHAnsi"/>
          <w:sz w:val="24"/>
          <w:lang w:val="sl-SI"/>
        </w:rPr>
      </w:pPr>
      <w:r w:rsidRPr="0064648C">
        <w:rPr>
          <w:rFonts w:asciiTheme="majorHAnsi" w:hAnsiTheme="majorHAnsi"/>
          <w:sz w:val="24"/>
          <w:lang w:val="sr-Latn-CS"/>
        </w:rPr>
        <w:t xml:space="preserve">Društveni interes utemeljen na očuvanju istorijskih vrijednosti i tradicije često je potisnut individualnim potrebama i subjektivnim procjenama za lijepo i korisno. </w:t>
      </w:r>
      <w:r w:rsidRPr="0064648C">
        <w:rPr>
          <w:rFonts w:asciiTheme="majorHAnsi" w:hAnsiTheme="majorHAnsi"/>
          <w:sz w:val="24"/>
          <w:lang w:val="sl-SI"/>
        </w:rPr>
        <w:t>Neadekvatno korišćenje i prezentacija kulturne baštine može nanijeti nepopravljive štete vrijednostima kulturnog identiteta države. Principi očuvanja i zaštite kulturnih vrijednosti</w:t>
      </w:r>
      <w:r w:rsidR="000900BC" w:rsidRPr="0064648C">
        <w:rPr>
          <w:rFonts w:asciiTheme="majorHAnsi" w:hAnsiTheme="majorHAnsi"/>
          <w:sz w:val="24"/>
          <w:lang w:val="sr-Cyrl-CS"/>
        </w:rPr>
        <w:t>,</w:t>
      </w:r>
      <w:r w:rsidRPr="0064648C">
        <w:rPr>
          <w:rFonts w:asciiTheme="majorHAnsi" w:hAnsiTheme="majorHAnsi"/>
          <w:sz w:val="24"/>
          <w:lang w:val="sl-SI"/>
        </w:rPr>
        <w:t xml:space="preserve"> često su suprotstavljeni ekonomskom razvoju, zbog čega je neophodno naći efikasne mehanizme, koji će spriječiti promjene koje mogu nanijeti trajnu štetu kulturnoj baštini.</w:t>
      </w:r>
    </w:p>
    <w:p w:rsidR="00B419BE" w:rsidRPr="0064648C" w:rsidRDefault="00B419BE" w:rsidP="00B419BE">
      <w:pPr>
        <w:ind w:right="57" w:firstLine="720"/>
        <w:jc w:val="both"/>
        <w:rPr>
          <w:rFonts w:asciiTheme="majorHAnsi" w:hAnsiTheme="majorHAnsi"/>
          <w:sz w:val="24"/>
          <w:lang w:val="sl-SI"/>
        </w:rPr>
      </w:pPr>
      <w:r w:rsidRPr="0064648C">
        <w:rPr>
          <w:rFonts w:asciiTheme="majorHAnsi" w:hAnsiTheme="majorHAnsi"/>
          <w:sz w:val="24"/>
          <w:lang w:val="sr-Latn-CS"/>
        </w:rPr>
        <w:t>Ministarstvo kulture i državne institucije koje se bav</w:t>
      </w:r>
      <w:r w:rsidR="00B7437D" w:rsidRPr="0064648C">
        <w:rPr>
          <w:rFonts w:asciiTheme="majorHAnsi" w:hAnsiTheme="majorHAnsi"/>
          <w:sz w:val="24"/>
          <w:lang w:val="sr-Latn-CS"/>
        </w:rPr>
        <w:t>e očuvanjem, prezentacijom i vr</w:t>
      </w:r>
      <w:r w:rsidRPr="0064648C">
        <w:rPr>
          <w:rFonts w:asciiTheme="majorHAnsi" w:hAnsiTheme="majorHAnsi"/>
          <w:sz w:val="24"/>
          <w:lang w:val="sr-Latn-CS"/>
        </w:rPr>
        <w:t>ednovanjem kulturne baštine moraju biti aktivno uključeni u razvojne projekte koji podrazumijevaju promjene na kulturnim dobrima i njihovoj zaštićenoj okolini. Kako bi se taj cilj postigao</w:t>
      </w:r>
      <w:r w:rsidR="00B7437D" w:rsidRPr="0064648C">
        <w:rPr>
          <w:rFonts w:asciiTheme="majorHAnsi" w:hAnsiTheme="majorHAnsi"/>
          <w:sz w:val="24"/>
          <w:lang w:val="sr-Cyrl-CS"/>
        </w:rPr>
        <w:t>,</w:t>
      </w:r>
      <w:r w:rsidRPr="0064648C">
        <w:rPr>
          <w:rFonts w:asciiTheme="majorHAnsi" w:hAnsiTheme="majorHAnsi"/>
          <w:sz w:val="24"/>
          <w:lang w:val="sr-Latn-CS"/>
        </w:rPr>
        <w:t xml:space="preserve"> </w:t>
      </w:r>
      <w:r w:rsidRPr="0064648C">
        <w:rPr>
          <w:rFonts w:asciiTheme="majorHAnsi" w:hAnsiTheme="majorHAnsi"/>
          <w:sz w:val="24"/>
          <w:lang w:val="sl-SI"/>
        </w:rPr>
        <w:t>neophodna je potpuna p</w:t>
      </w:r>
      <w:r w:rsidR="00B7437D" w:rsidRPr="0064648C">
        <w:rPr>
          <w:rFonts w:asciiTheme="majorHAnsi" w:hAnsiTheme="majorHAnsi"/>
          <w:sz w:val="24"/>
          <w:lang w:val="sl-SI"/>
        </w:rPr>
        <w:t>osvećenost i koordinacija među</w:t>
      </w:r>
      <w:r w:rsidR="00B7437D" w:rsidRPr="0064648C">
        <w:rPr>
          <w:rFonts w:asciiTheme="majorHAnsi" w:hAnsiTheme="majorHAnsi"/>
          <w:sz w:val="24"/>
          <w:lang w:val="sr-Cyrl-CS"/>
        </w:rPr>
        <w:t xml:space="preserve"> </w:t>
      </w:r>
      <w:r w:rsidRPr="0064648C">
        <w:rPr>
          <w:rFonts w:asciiTheme="majorHAnsi" w:hAnsiTheme="majorHAnsi"/>
          <w:sz w:val="24"/>
          <w:lang w:val="sl-SI"/>
        </w:rPr>
        <w:t xml:space="preserve">stručnim, političkim, civilnim i privatnim segmentima društva, </w:t>
      </w:r>
      <w:r w:rsidR="00B7437D" w:rsidRPr="0064648C">
        <w:rPr>
          <w:rFonts w:asciiTheme="majorHAnsi" w:hAnsiTheme="majorHAnsi"/>
          <w:sz w:val="24"/>
          <w:lang w:val="sr-Cyrl-CS"/>
        </w:rPr>
        <w:t xml:space="preserve">koja je </w:t>
      </w:r>
      <w:r w:rsidRPr="0064648C">
        <w:rPr>
          <w:rFonts w:asciiTheme="majorHAnsi" w:hAnsiTheme="majorHAnsi"/>
          <w:sz w:val="24"/>
          <w:lang w:val="sl-SI"/>
        </w:rPr>
        <w:t xml:space="preserve">utemeljena na dugoročnoj viziji održivog razvoja. </w:t>
      </w:r>
    </w:p>
    <w:p w:rsidR="00B419BE" w:rsidRPr="0064648C" w:rsidRDefault="00B419BE" w:rsidP="00B419BE">
      <w:pPr>
        <w:ind w:right="57" w:firstLine="720"/>
        <w:jc w:val="both"/>
        <w:rPr>
          <w:rFonts w:asciiTheme="majorHAnsi" w:hAnsiTheme="majorHAnsi"/>
          <w:sz w:val="24"/>
          <w:lang w:val="sl-SI"/>
        </w:rPr>
      </w:pPr>
      <w:r w:rsidRPr="0064648C">
        <w:rPr>
          <w:rFonts w:asciiTheme="majorHAnsi" w:hAnsiTheme="majorHAnsi"/>
          <w:sz w:val="24"/>
          <w:lang w:val="sl-SI"/>
        </w:rPr>
        <w:t xml:space="preserve">Adekvatan tretman kulturna baština dobija uređenim i modernizovanim pravnim i institucionalnim okvirom, kao i postizanjem ravnoteže između javnih i privatnih interesa. </w:t>
      </w:r>
    </w:p>
    <w:p w:rsidR="00B419BE" w:rsidRPr="0064648C" w:rsidRDefault="00B419BE" w:rsidP="00B419BE">
      <w:pPr>
        <w:ind w:firstLine="720"/>
        <w:jc w:val="both"/>
        <w:rPr>
          <w:rFonts w:asciiTheme="majorHAnsi" w:hAnsiTheme="majorHAnsi"/>
          <w:sz w:val="24"/>
          <w:lang w:val="sl-SI"/>
        </w:rPr>
      </w:pPr>
      <w:r w:rsidRPr="0064648C">
        <w:rPr>
          <w:rFonts w:asciiTheme="majorHAnsi" w:hAnsiTheme="majorHAnsi"/>
          <w:sz w:val="24"/>
          <w:lang w:val="sl-SI"/>
        </w:rPr>
        <w:t>Za podizanje svijesti svih građana o značaju kulturne baštine</w:t>
      </w:r>
      <w:r w:rsidR="00B7437D" w:rsidRPr="0064648C">
        <w:rPr>
          <w:rFonts w:asciiTheme="majorHAnsi" w:hAnsiTheme="majorHAnsi"/>
          <w:sz w:val="24"/>
          <w:lang w:val="sr-Cyrl-CS"/>
        </w:rPr>
        <w:t xml:space="preserve">, </w:t>
      </w:r>
      <w:r w:rsidRPr="0064648C">
        <w:rPr>
          <w:rFonts w:asciiTheme="majorHAnsi" w:hAnsiTheme="majorHAnsi"/>
          <w:sz w:val="24"/>
          <w:lang w:val="sl-SI"/>
        </w:rPr>
        <w:t>od važnosti su</w:t>
      </w:r>
      <w:r w:rsidR="00B7437D" w:rsidRPr="0064648C">
        <w:rPr>
          <w:rFonts w:asciiTheme="majorHAnsi" w:hAnsiTheme="majorHAnsi"/>
          <w:sz w:val="24"/>
          <w:lang w:val="sr-Cyrl-CS"/>
        </w:rPr>
        <w:t xml:space="preserve"> </w:t>
      </w:r>
      <w:r w:rsidRPr="0064648C">
        <w:rPr>
          <w:rFonts w:asciiTheme="majorHAnsi" w:hAnsiTheme="majorHAnsi"/>
          <w:sz w:val="24"/>
          <w:lang w:val="sl-SI"/>
        </w:rPr>
        <w:t xml:space="preserve">kvalitetan obrazovni sistem i aktivno učešće medija. U tom smislu, jačanje kadrovskih kapaciteta je jedna od primarnih obaveza države. </w:t>
      </w:r>
    </w:p>
    <w:p w:rsidR="00B419BE" w:rsidRPr="0064648C" w:rsidRDefault="00B419BE" w:rsidP="00B419BE">
      <w:pPr>
        <w:ind w:firstLine="720"/>
        <w:jc w:val="both"/>
        <w:rPr>
          <w:rFonts w:asciiTheme="majorHAnsi" w:hAnsiTheme="majorHAnsi"/>
          <w:sz w:val="24"/>
          <w:lang w:val="sl-SI"/>
        </w:rPr>
      </w:pPr>
      <w:r w:rsidRPr="0064648C">
        <w:rPr>
          <w:rFonts w:asciiTheme="majorHAnsi" w:hAnsiTheme="majorHAnsi"/>
          <w:sz w:val="24"/>
          <w:lang w:val="sl-SI"/>
        </w:rPr>
        <w:t>Me</w:t>
      </w:r>
      <w:r w:rsidRPr="0064648C">
        <w:rPr>
          <w:rFonts w:asciiTheme="majorHAnsi" w:hAnsiTheme="majorHAnsi"/>
          <w:sz w:val="24"/>
          <w:lang w:val="hr-HR"/>
        </w:rPr>
        <w:t>đ</w:t>
      </w:r>
      <w:r w:rsidRPr="0064648C">
        <w:rPr>
          <w:rFonts w:asciiTheme="majorHAnsi" w:hAnsiTheme="majorHAnsi"/>
          <w:sz w:val="24"/>
          <w:lang w:val="sl-SI"/>
        </w:rPr>
        <w:t>unarodni standardi nalažu da se posebna pa</w:t>
      </w:r>
      <w:r w:rsidRPr="0064648C">
        <w:rPr>
          <w:rFonts w:asciiTheme="majorHAnsi" w:hAnsiTheme="majorHAnsi"/>
          <w:sz w:val="24"/>
          <w:lang w:val="hr-HR"/>
        </w:rPr>
        <w:t>ž</w:t>
      </w:r>
      <w:r w:rsidRPr="0064648C">
        <w:rPr>
          <w:rFonts w:asciiTheme="majorHAnsi" w:hAnsiTheme="majorHAnsi"/>
          <w:sz w:val="24"/>
          <w:lang w:val="sl-SI"/>
        </w:rPr>
        <w:t>nja posveti digitalizaciji kulturne ba</w:t>
      </w:r>
      <w:r w:rsidRPr="0064648C">
        <w:rPr>
          <w:rFonts w:asciiTheme="majorHAnsi" w:hAnsiTheme="majorHAnsi"/>
          <w:sz w:val="24"/>
          <w:lang w:val="hr-HR"/>
        </w:rPr>
        <w:t>š</w:t>
      </w:r>
      <w:r w:rsidRPr="0064648C">
        <w:rPr>
          <w:rFonts w:asciiTheme="majorHAnsi" w:hAnsiTheme="majorHAnsi"/>
          <w:sz w:val="24"/>
          <w:lang w:val="sl-SI"/>
        </w:rPr>
        <w:t>tine i za</w:t>
      </w:r>
      <w:r w:rsidRPr="0064648C">
        <w:rPr>
          <w:rFonts w:asciiTheme="majorHAnsi" w:hAnsiTheme="majorHAnsi"/>
          <w:sz w:val="24"/>
          <w:lang w:val="hr-HR"/>
        </w:rPr>
        <w:t>š</w:t>
      </w:r>
      <w:r w:rsidRPr="0064648C">
        <w:rPr>
          <w:rFonts w:asciiTheme="majorHAnsi" w:hAnsiTheme="majorHAnsi"/>
          <w:sz w:val="24"/>
          <w:lang w:val="sl-SI"/>
        </w:rPr>
        <w:t>titi kulturnih dobara,</w:t>
      </w:r>
      <w:r w:rsidRPr="0064648C">
        <w:rPr>
          <w:rFonts w:asciiTheme="majorHAnsi" w:hAnsiTheme="majorHAnsi"/>
          <w:sz w:val="24"/>
          <w:lang w:val="hr-HR"/>
        </w:rPr>
        <w:t xml:space="preserve"> radi </w:t>
      </w:r>
      <w:r w:rsidRPr="0064648C">
        <w:rPr>
          <w:rFonts w:asciiTheme="majorHAnsi" w:hAnsiTheme="majorHAnsi"/>
          <w:sz w:val="24"/>
          <w:lang w:val="pl-PL"/>
        </w:rPr>
        <w:t>lakše dostupnosti, pravilnog tretmana i prezentacije.</w:t>
      </w:r>
    </w:p>
    <w:p w:rsidR="00B419BE" w:rsidRPr="0064648C" w:rsidRDefault="00B419BE" w:rsidP="00B419BE">
      <w:pPr>
        <w:ind w:firstLine="720"/>
        <w:jc w:val="both"/>
        <w:rPr>
          <w:rFonts w:asciiTheme="majorHAnsi" w:hAnsiTheme="majorHAnsi"/>
          <w:strike/>
          <w:sz w:val="24"/>
          <w:lang w:val="sl-SI"/>
        </w:rPr>
      </w:pPr>
      <w:r w:rsidRPr="0064648C">
        <w:rPr>
          <w:rFonts w:asciiTheme="majorHAnsi" w:hAnsiTheme="majorHAnsi"/>
          <w:sz w:val="24"/>
          <w:lang w:val="sl-SI"/>
        </w:rPr>
        <w:t xml:space="preserve">Kulturna dobra na teritoriji Crne Gore i područje svjetske baštine Kotora promovišu Crnu Goru kao atraktivnu turističku destinaciju. </w:t>
      </w:r>
    </w:p>
    <w:p w:rsidR="00B419BE" w:rsidRPr="0064648C" w:rsidRDefault="00B419BE" w:rsidP="00B419BE">
      <w:pPr>
        <w:ind w:firstLine="720"/>
        <w:jc w:val="both"/>
        <w:rPr>
          <w:rFonts w:asciiTheme="majorHAnsi" w:hAnsiTheme="majorHAnsi"/>
          <w:sz w:val="24"/>
          <w:lang w:val="sl-SI"/>
        </w:rPr>
      </w:pPr>
    </w:p>
    <w:p w:rsidR="00B419BE" w:rsidRPr="0064648C" w:rsidRDefault="00B419BE" w:rsidP="00B419BE">
      <w:pPr>
        <w:jc w:val="both"/>
        <w:rPr>
          <w:rFonts w:asciiTheme="majorHAnsi" w:hAnsiTheme="majorHAnsi"/>
          <w:strike/>
          <w:sz w:val="24"/>
          <w:lang w:val="sr-Latn-CS"/>
        </w:rPr>
      </w:pPr>
    </w:p>
    <w:p w:rsidR="00B419BE" w:rsidRPr="0064648C" w:rsidRDefault="00B419BE" w:rsidP="00B419BE">
      <w:pPr>
        <w:jc w:val="both"/>
        <w:rPr>
          <w:rFonts w:asciiTheme="majorHAnsi" w:hAnsiTheme="majorHAnsi"/>
          <w:sz w:val="24"/>
          <w:lang w:val="sr-Latn-CS"/>
        </w:rPr>
      </w:pPr>
      <w:r w:rsidRPr="0064648C">
        <w:rPr>
          <w:rFonts w:asciiTheme="majorHAnsi" w:hAnsiTheme="majorHAnsi"/>
          <w:sz w:val="24"/>
          <w:lang w:val="sr-Latn-CS"/>
        </w:rPr>
        <w:t xml:space="preserve">Za potrebe izrade Nacionalnog programa, urađena je analiza stanja kulturne baštine na osnovu: </w:t>
      </w:r>
    </w:p>
    <w:p w:rsidR="00B419BE" w:rsidRPr="0064648C" w:rsidRDefault="00B419BE" w:rsidP="00B419BE">
      <w:pPr>
        <w:jc w:val="both"/>
        <w:rPr>
          <w:rFonts w:asciiTheme="majorHAnsi" w:hAnsiTheme="majorHAnsi"/>
          <w:sz w:val="24"/>
          <w:lang w:val="sr-Latn-CS"/>
        </w:rPr>
      </w:pPr>
    </w:p>
    <w:p w:rsidR="00B419BE" w:rsidRPr="0064648C" w:rsidRDefault="00B419BE" w:rsidP="00B419BE">
      <w:pPr>
        <w:numPr>
          <w:ilvl w:val="0"/>
          <w:numId w:val="14"/>
        </w:numPr>
        <w:jc w:val="both"/>
        <w:rPr>
          <w:rFonts w:asciiTheme="majorHAnsi" w:hAnsiTheme="majorHAnsi"/>
          <w:sz w:val="24"/>
          <w:lang w:val="sl-SI"/>
        </w:rPr>
      </w:pPr>
      <w:r w:rsidRPr="0064648C">
        <w:rPr>
          <w:rFonts w:asciiTheme="majorHAnsi" w:hAnsiTheme="majorHAnsi"/>
          <w:sz w:val="24"/>
          <w:lang w:val="sl-SI"/>
        </w:rPr>
        <w:t>Informacije i baze podataka u formi pojedinačnih izvještaja za 357 nepokretnih kulturnih dobara (opis, foto-dokumentacija, skice, premjer, opis kontakt-zone, opis izvedenih radova, vrijeme izvođenja radova, posjedovanje dokumentacije</w:t>
      </w:r>
      <w:r w:rsidRPr="0064648C">
        <w:rPr>
          <w:rFonts w:asciiTheme="majorHAnsi" w:hAnsiTheme="majorHAnsi"/>
          <w:b/>
          <w:sz w:val="24"/>
          <w:lang w:val="sl-SI"/>
        </w:rPr>
        <w:t xml:space="preserve">, </w:t>
      </w:r>
      <w:r w:rsidRPr="0064648C">
        <w:rPr>
          <w:rFonts w:asciiTheme="majorHAnsi" w:hAnsiTheme="majorHAnsi"/>
          <w:sz w:val="24"/>
          <w:lang w:val="sl-SI"/>
        </w:rPr>
        <w:t>odobrenja, saglasnosti, faktori oštećenja, devastacija kulturne vrijednosti, ocjena stanja, i predlog mjera)</w:t>
      </w:r>
      <w:r w:rsidRPr="0064648C">
        <w:rPr>
          <w:rFonts w:asciiTheme="majorHAnsi" w:hAnsiTheme="majorHAnsi"/>
          <w:sz w:val="24"/>
          <w:lang w:val="sr-Latn-CS"/>
        </w:rPr>
        <w:t>;</w:t>
      </w:r>
    </w:p>
    <w:p w:rsidR="00B419BE" w:rsidRPr="0064648C" w:rsidRDefault="00B419BE" w:rsidP="00B419BE">
      <w:pPr>
        <w:numPr>
          <w:ilvl w:val="0"/>
          <w:numId w:val="14"/>
        </w:numPr>
        <w:jc w:val="both"/>
        <w:rPr>
          <w:rFonts w:asciiTheme="majorHAnsi" w:hAnsiTheme="majorHAnsi"/>
          <w:sz w:val="24"/>
          <w:lang w:val="sl-SI"/>
        </w:rPr>
      </w:pPr>
      <w:r w:rsidRPr="0064648C">
        <w:rPr>
          <w:rFonts w:asciiTheme="majorHAnsi" w:hAnsiTheme="majorHAnsi"/>
          <w:sz w:val="24"/>
          <w:lang w:val="sl-SI"/>
        </w:rPr>
        <w:t>Informacije o muzejima u Crnoj Gori (osnovni podaci o svakoj muzejskoj ustanovi, foto-dokumentacija, pravna dokumentacija o obavljanju djelatnosti, podaci o muzejskom materijalu, kadru, prostornim kapacitetima i minimalnoj opremljenosti);</w:t>
      </w:r>
    </w:p>
    <w:p w:rsidR="00B419BE" w:rsidRPr="0064648C" w:rsidRDefault="00B419BE" w:rsidP="00B419BE">
      <w:pPr>
        <w:numPr>
          <w:ilvl w:val="0"/>
          <w:numId w:val="14"/>
        </w:numPr>
        <w:jc w:val="both"/>
        <w:rPr>
          <w:rFonts w:asciiTheme="majorHAnsi" w:hAnsiTheme="majorHAnsi"/>
          <w:sz w:val="24"/>
          <w:lang w:val="sl-SI"/>
        </w:rPr>
      </w:pPr>
      <w:r w:rsidRPr="0064648C">
        <w:rPr>
          <w:rFonts w:asciiTheme="majorHAnsi" w:hAnsiTheme="majorHAnsi"/>
          <w:sz w:val="24"/>
          <w:lang w:val="sl-SI"/>
        </w:rPr>
        <w:t>Izvještaja o stanju u bibliotečkoj djelatnosti;</w:t>
      </w:r>
    </w:p>
    <w:p w:rsidR="00B419BE" w:rsidRPr="0064648C" w:rsidRDefault="00B419BE" w:rsidP="00B419BE">
      <w:pPr>
        <w:numPr>
          <w:ilvl w:val="0"/>
          <w:numId w:val="14"/>
        </w:numPr>
        <w:jc w:val="both"/>
        <w:rPr>
          <w:rFonts w:asciiTheme="majorHAnsi" w:hAnsiTheme="majorHAnsi"/>
          <w:sz w:val="24"/>
          <w:lang w:val="hr-HR"/>
        </w:rPr>
      </w:pPr>
      <w:r w:rsidRPr="0064648C">
        <w:rPr>
          <w:rFonts w:asciiTheme="majorHAnsi" w:hAnsiTheme="majorHAnsi"/>
          <w:sz w:val="24"/>
          <w:lang w:val="sl-SI"/>
        </w:rPr>
        <w:t xml:space="preserve">Izvještaja o stanju u arhivskoj djelatnosti; </w:t>
      </w:r>
    </w:p>
    <w:p w:rsidR="00B419BE" w:rsidRPr="0064648C" w:rsidRDefault="00B419BE" w:rsidP="00B419BE">
      <w:pPr>
        <w:numPr>
          <w:ilvl w:val="0"/>
          <w:numId w:val="14"/>
        </w:numPr>
        <w:jc w:val="both"/>
        <w:rPr>
          <w:rFonts w:asciiTheme="majorHAnsi" w:hAnsiTheme="majorHAnsi"/>
          <w:sz w:val="24"/>
          <w:lang w:val="hr-HR"/>
        </w:rPr>
      </w:pPr>
      <w:r w:rsidRPr="0064648C">
        <w:rPr>
          <w:rFonts w:asciiTheme="majorHAnsi" w:hAnsiTheme="majorHAnsi"/>
          <w:sz w:val="24"/>
          <w:lang w:val="sl-SI"/>
        </w:rPr>
        <w:t>Izvještaja o stanju u kinotečkoj djelatnosti;</w:t>
      </w:r>
    </w:p>
    <w:p w:rsidR="00B419BE" w:rsidRPr="0064648C" w:rsidRDefault="00B419BE" w:rsidP="00B419BE">
      <w:pPr>
        <w:numPr>
          <w:ilvl w:val="0"/>
          <w:numId w:val="14"/>
        </w:numPr>
        <w:jc w:val="both"/>
        <w:rPr>
          <w:rFonts w:asciiTheme="majorHAnsi" w:hAnsiTheme="majorHAnsi"/>
          <w:sz w:val="24"/>
          <w:lang w:val="sl-SI"/>
        </w:rPr>
      </w:pPr>
      <w:r w:rsidRPr="0064648C">
        <w:rPr>
          <w:rFonts w:asciiTheme="majorHAnsi" w:hAnsiTheme="majorHAnsi"/>
          <w:sz w:val="24"/>
          <w:lang w:val="sl-SI"/>
        </w:rPr>
        <w:t xml:space="preserve">Podataka i prakse Republičkog i Regionalnog zavoda za zaštitu spomenika kulture i Centra za arheološka istraživanja Crne Gore; </w:t>
      </w:r>
    </w:p>
    <w:p w:rsidR="00B419BE" w:rsidRPr="0064648C" w:rsidRDefault="00B419BE" w:rsidP="00B419BE">
      <w:pPr>
        <w:numPr>
          <w:ilvl w:val="0"/>
          <w:numId w:val="14"/>
        </w:numPr>
        <w:jc w:val="both"/>
        <w:rPr>
          <w:rFonts w:asciiTheme="majorHAnsi" w:hAnsiTheme="majorHAnsi"/>
          <w:sz w:val="24"/>
          <w:lang w:val="pl-PL"/>
        </w:rPr>
      </w:pPr>
      <w:r w:rsidRPr="0064648C">
        <w:rPr>
          <w:rFonts w:asciiTheme="majorHAnsi" w:hAnsiTheme="majorHAnsi"/>
          <w:sz w:val="24"/>
          <w:lang w:val="pl-PL"/>
        </w:rPr>
        <w:t>Podataka i prakse Narodnog muzeja Crne Gore;</w:t>
      </w:r>
    </w:p>
    <w:p w:rsidR="00B419BE" w:rsidRPr="0064648C" w:rsidRDefault="00B419BE" w:rsidP="00B419BE">
      <w:pPr>
        <w:numPr>
          <w:ilvl w:val="0"/>
          <w:numId w:val="14"/>
        </w:numPr>
        <w:jc w:val="both"/>
        <w:rPr>
          <w:rFonts w:asciiTheme="majorHAnsi" w:hAnsiTheme="majorHAnsi"/>
          <w:sz w:val="24"/>
          <w:lang w:val="sl-SI"/>
        </w:rPr>
      </w:pPr>
      <w:r w:rsidRPr="0064648C">
        <w:rPr>
          <w:rFonts w:asciiTheme="majorHAnsi" w:hAnsiTheme="majorHAnsi"/>
          <w:sz w:val="24"/>
          <w:lang w:val="sl-SI"/>
        </w:rPr>
        <w:lastRenderedPageBreak/>
        <w:t xml:space="preserve">Podataka kojima raspolažu biblioteke koje obavljaju funkciju stručnog nadzora, Centralne narodne biblioteke “Đurđe Crnojević”, Univerzitetske biblioteke i </w:t>
      </w:r>
      <w:r w:rsidR="00B7437D" w:rsidRPr="0064648C">
        <w:rPr>
          <w:rFonts w:asciiTheme="majorHAnsi" w:hAnsiTheme="majorHAnsi"/>
          <w:sz w:val="24"/>
          <w:lang w:val="sr-Cyrl-CS"/>
        </w:rPr>
        <w:t>n</w:t>
      </w:r>
      <w:r w:rsidRPr="0064648C">
        <w:rPr>
          <w:rFonts w:asciiTheme="majorHAnsi" w:hAnsiTheme="majorHAnsi"/>
          <w:sz w:val="24"/>
          <w:lang w:val="sl-SI"/>
        </w:rPr>
        <w:t xml:space="preserve">arodnih biblioteka; </w:t>
      </w:r>
    </w:p>
    <w:p w:rsidR="00B419BE" w:rsidRPr="0064648C" w:rsidRDefault="00B419BE" w:rsidP="00B419BE">
      <w:pPr>
        <w:numPr>
          <w:ilvl w:val="0"/>
          <w:numId w:val="14"/>
        </w:numPr>
        <w:jc w:val="both"/>
        <w:rPr>
          <w:rFonts w:asciiTheme="majorHAnsi" w:hAnsiTheme="majorHAnsi"/>
          <w:sz w:val="24"/>
          <w:lang w:val="sl-SI"/>
        </w:rPr>
      </w:pPr>
      <w:r w:rsidRPr="0064648C">
        <w:rPr>
          <w:rFonts w:asciiTheme="majorHAnsi" w:hAnsiTheme="majorHAnsi"/>
          <w:sz w:val="24"/>
          <w:lang w:val="sl-SI"/>
        </w:rPr>
        <w:t xml:space="preserve">Podataka i prakse Državnog arhiva Crne Gore; </w:t>
      </w:r>
    </w:p>
    <w:p w:rsidR="00B419BE" w:rsidRPr="0064648C" w:rsidRDefault="00B419BE" w:rsidP="00B419BE">
      <w:pPr>
        <w:numPr>
          <w:ilvl w:val="0"/>
          <w:numId w:val="14"/>
        </w:numPr>
        <w:jc w:val="both"/>
        <w:rPr>
          <w:rFonts w:asciiTheme="majorHAnsi" w:hAnsiTheme="majorHAnsi"/>
          <w:sz w:val="24"/>
          <w:lang w:val="hr-HR"/>
        </w:rPr>
      </w:pPr>
      <w:r w:rsidRPr="0064648C">
        <w:rPr>
          <w:rFonts w:asciiTheme="majorHAnsi" w:hAnsiTheme="majorHAnsi"/>
          <w:sz w:val="24"/>
          <w:lang w:val="sl-SI"/>
        </w:rPr>
        <w:t xml:space="preserve">Podataka i prakse Crnogorske kinoteke; </w:t>
      </w:r>
    </w:p>
    <w:p w:rsidR="00B419BE" w:rsidRPr="0064648C" w:rsidRDefault="00B419BE" w:rsidP="00B419BE">
      <w:pPr>
        <w:numPr>
          <w:ilvl w:val="0"/>
          <w:numId w:val="14"/>
        </w:numPr>
        <w:jc w:val="both"/>
        <w:rPr>
          <w:rFonts w:asciiTheme="majorHAnsi" w:hAnsiTheme="majorHAnsi"/>
          <w:sz w:val="24"/>
          <w:lang w:val="sl-SI"/>
        </w:rPr>
      </w:pPr>
      <w:r w:rsidRPr="0064648C">
        <w:rPr>
          <w:rFonts w:asciiTheme="majorHAnsi" w:hAnsiTheme="majorHAnsi"/>
          <w:sz w:val="24"/>
          <w:lang w:val="sl-SI"/>
        </w:rPr>
        <w:t xml:space="preserve">Izvještaja o stanju kulturne baštine Crne Gore (Ministarstvo kulture); </w:t>
      </w:r>
    </w:p>
    <w:p w:rsidR="00B419BE" w:rsidRPr="0064648C" w:rsidRDefault="00B419BE" w:rsidP="00B419BE">
      <w:pPr>
        <w:numPr>
          <w:ilvl w:val="0"/>
          <w:numId w:val="14"/>
        </w:numPr>
        <w:jc w:val="both"/>
        <w:rPr>
          <w:rFonts w:asciiTheme="majorHAnsi" w:hAnsiTheme="majorHAnsi"/>
          <w:sz w:val="24"/>
          <w:lang w:val="sl-SI"/>
        </w:rPr>
      </w:pPr>
      <w:r w:rsidRPr="0064648C">
        <w:rPr>
          <w:rFonts w:asciiTheme="majorHAnsi" w:hAnsiTheme="majorHAnsi"/>
          <w:sz w:val="24"/>
          <w:lang w:val="sl-SI"/>
        </w:rPr>
        <w:t>Podataka i prakse tokom izrade četiri nova zakona iz oblasti kulturne baštine;</w:t>
      </w:r>
    </w:p>
    <w:p w:rsidR="00B419BE" w:rsidRPr="0064648C" w:rsidRDefault="00B419BE" w:rsidP="00B419BE">
      <w:pPr>
        <w:numPr>
          <w:ilvl w:val="0"/>
          <w:numId w:val="14"/>
        </w:numPr>
        <w:jc w:val="both"/>
        <w:rPr>
          <w:rFonts w:asciiTheme="majorHAnsi" w:hAnsiTheme="majorHAnsi"/>
          <w:b/>
          <w:sz w:val="24"/>
          <w:lang w:val="sl-SI"/>
        </w:rPr>
      </w:pPr>
      <w:r w:rsidRPr="0064648C">
        <w:rPr>
          <w:rFonts w:asciiTheme="majorHAnsi" w:hAnsiTheme="majorHAnsi"/>
          <w:sz w:val="24"/>
          <w:lang w:val="sl-SI"/>
        </w:rPr>
        <w:t>Podataka i prakse Ministarstva kulture</w:t>
      </w:r>
      <w:r w:rsidR="00A619DF">
        <w:rPr>
          <w:rFonts w:asciiTheme="majorHAnsi" w:hAnsiTheme="majorHAnsi"/>
          <w:b/>
          <w:sz w:val="24"/>
        </w:rPr>
        <w:t>;</w:t>
      </w:r>
    </w:p>
    <w:p w:rsidR="00F87BBC" w:rsidRPr="0064648C" w:rsidRDefault="00F87BBC" w:rsidP="00B419BE">
      <w:pPr>
        <w:ind w:left="720"/>
        <w:jc w:val="both"/>
        <w:rPr>
          <w:rFonts w:asciiTheme="majorHAnsi" w:hAnsiTheme="majorHAnsi"/>
          <w:b/>
          <w:sz w:val="24"/>
          <w:lang w:val="sl-SI"/>
        </w:rPr>
      </w:pPr>
    </w:p>
    <w:p w:rsidR="00F87BBC" w:rsidRPr="0064648C" w:rsidRDefault="00F87BBC" w:rsidP="00F87BBC">
      <w:pPr>
        <w:jc w:val="both"/>
        <w:outlineLvl w:val="0"/>
        <w:rPr>
          <w:rFonts w:asciiTheme="majorHAnsi" w:hAnsiTheme="majorHAnsi"/>
          <w:b/>
          <w:strike/>
          <w:sz w:val="24"/>
          <w:lang w:val="sl-SI"/>
        </w:rPr>
      </w:pPr>
    </w:p>
    <w:p w:rsidR="00F87BBC" w:rsidRPr="0064648C" w:rsidRDefault="002E5F79" w:rsidP="00F87BBC">
      <w:pPr>
        <w:jc w:val="center"/>
        <w:outlineLvl w:val="0"/>
        <w:rPr>
          <w:rFonts w:asciiTheme="majorHAnsi" w:hAnsiTheme="majorHAnsi"/>
          <w:b/>
          <w:sz w:val="24"/>
          <w:lang w:val="sl-SI"/>
        </w:rPr>
      </w:pPr>
      <w:r w:rsidRPr="0064648C">
        <w:rPr>
          <w:rFonts w:asciiTheme="majorHAnsi" w:hAnsiTheme="majorHAnsi"/>
          <w:b/>
          <w:sz w:val="24"/>
          <w:lang w:val="sl-SI"/>
        </w:rPr>
        <w:t>5</w:t>
      </w:r>
      <w:r w:rsidR="00F87BBC" w:rsidRPr="0064648C">
        <w:rPr>
          <w:rFonts w:asciiTheme="majorHAnsi" w:hAnsiTheme="majorHAnsi"/>
          <w:b/>
          <w:sz w:val="24"/>
          <w:lang w:val="sl-SI"/>
        </w:rPr>
        <w:t>.1. NEPOKRETNA KULTURNA BAŠTINA</w:t>
      </w:r>
    </w:p>
    <w:p w:rsidR="00F87BBC" w:rsidRPr="0064648C" w:rsidRDefault="00F87BBC" w:rsidP="00F87BBC">
      <w:pPr>
        <w:jc w:val="both"/>
        <w:outlineLvl w:val="0"/>
        <w:rPr>
          <w:rFonts w:asciiTheme="majorHAnsi" w:hAnsiTheme="majorHAnsi"/>
          <w:b/>
          <w:i/>
          <w:sz w:val="24"/>
          <w:lang w:val="sl-SI"/>
        </w:rPr>
      </w:pPr>
    </w:p>
    <w:p w:rsidR="00F87BBC" w:rsidRPr="0064648C" w:rsidRDefault="00006002" w:rsidP="00F87BBC">
      <w:pPr>
        <w:jc w:val="both"/>
        <w:rPr>
          <w:rFonts w:asciiTheme="majorHAnsi" w:hAnsiTheme="majorHAnsi"/>
          <w:sz w:val="24"/>
          <w:lang w:val="sl-SI"/>
        </w:rPr>
      </w:pPr>
      <w:r w:rsidRPr="0064648C">
        <w:rPr>
          <w:rFonts w:asciiTheme="majorHAnsi" w:hAnsiTheme="majorHAnsi"/>
          <w:sz w:val="24"/>
          <w:lang w:val="sl-SI"/>
        </w:rPr>
        <w:t>Nakon utvrđenog</w:t>
      </w:r>
      <w:r w:rsidR="00F87BBC" w:rsidRPr="0064648C">
        <w:rPr>
          <w:rFonts w:asciiTheme="majorHAnsi" w:hAnsiTheme="majorHAnsi"/>
          <w:sz w:val="24"/>
          <w:lang w:val="sl-SI"/>
        </w:rPr>
        <w:t xml:space="preserve"> stanja nepokretne kulturne baštine u Crnoj Gori, zaključeno je da ono nije na zadovoljavajućem nivou, što je uslovljeno djelovanjem različitih činilaca.</w:t>
      </w:r>
    </w:p>
    <w:p w:rsidR="00F87BBC" w:rsidRPr="0064648C" w:rsidRDefault="00F87BBC" w:rsidP="00F87BBC">
      <w:pPr>
        <w:jc w:val="both"/>
        <w:rPr>
          <w:rFonts w:asciiTheme="majorHAnsi" w:hAnsiTheme="majorHAnsi"/>
          <w:sz w:val="24"/>
          <w:lang w:val="sl-SI"/>
        </w:rPr>
      </w:pPr>
    </w:p>
    <w:p w:rsidR="00A619DF" w:rsidRDefault="00A619DF" w:rsidP="00A619DF">
      <w:pPr>
        <w:jc w:val="both"/>
        <w:rPr>
          <w:rFonts w:asciiTheme="majorHAnsi" w:hAnsiTheme="majorHAnsi"/>
          <w:sz w:val="24"/>
          <w:lang w:val="sr-Latn-CS"/>
        </w:rPr>
      </w:pPr>
      <w:r>
        <w:rPr>
          <w:rFonts w:asciiTheme="majorHAnsi" w:hAnsiTheme="majorHAnsi"/>
          <w:sz w:val="24"/>
          <w:lang w:val="sr-Latn-CS"/>
        </w:rPr>
        <w:t>Polazne osnove za unaprjeđenje djelatnosti:</w:t>
      </w:r>
    </w:p>
    <w:p w:rsidR="00F87BBC" w:rsidRPr="0064648C" w:rsidRDefault="00F87BBC" w:rsidP="00F87BBC">
      <w:pPr>
        <w:jc w:val="both"/>
        <w:rPr>
          <w:rFonts w:asciiTheme="majorHAnsi" w:hAnsiTheme="majorHAnsi"/>
          <w:sz w:val="24"/>
          <w:lang w:val="sl-SI"/>
        </w:rPr>
      </w:pPr>
    </w:p>
    <w:p w:rsidR="00F87BBC" w:rsidRPr="0064648C" w:rsidRDefault="00F87BBC" w:rsidP="00F87BBC">
      <w:pPr>
        <w:numPr>
          <w:ilvl w:val="0"/>
          <w:numId w:val="17"/>
        </w:numPr>
        <w:jc w:val="both"/>
        <w:rPr>
          <w:rFonts w:asciiTheme="majorHAnsi" w:hAnsiTheme="majorHAnsi"/>
          <w:i/>
          <w:sz w:val="24"/>
          <w:lang w:val="sl-SI"/>
        </w:rPr>
      </w:pPr>
      <w:r w:rsidRPr="0064648C">
        <w:rPr>
          <w:rFonts w:asciiTheme="majorHAnsi" w:hAnsiTheme="majorHAnsi"/>
          <w:i/>
          <w:sz w:val="24"/>
          <w:lang w:val="sl-SI"/>
        </w:rPr>
        <w:t xml:space="preserve">Dokumentacija o kulturnim dobrima u institucijama </w:t>
      </w:r>
      <w:r w:rsidR="00B37644" w:rsidRPr="0064648C">
        <w:rPr>
          <w:rFonts w:asciiTheme="majorHAnsi" w:hAnsiTheme="majorHAnsi"/>
          <w:i/>
          <w:sz w:val="24"/>
          <w:lang w:val="sl-SI"/>
        </w:rPr>
        <w:t>je nepotpuna</w:t>
      </w:r>
      <w:r w:rsidRPr="0064648C">
        <w:rPr>
          <w:rFonts w:asciiTheme="majorHAnsi" w:hAnsiTheme="majorHAnsi"/>
          <w:i/>
          <w:sz w:val="24"/>
          <w:lang w:val="sl-SI"/>
        </w:rPr>
        <w:t>;</w:t>
      </w:r>
    </w:p>
    <w:p w:rsidR="00F87BBC" w:rsidRPr="0064648C" w:rsidRDefault="00F87BBC" w:rsidP="00F87BBC">
      <w:pPr>
        <w:numPr>
          <w:ilvl w:val="0"/>
          <w:numId w:val="17"/>
        </w:numPr>
        <w:jc w:val="both"/>
        <w:rPr>
          <w:rFonts w:asciiTheme="majorHAnsi" w:hAnsiTheme="majorHAnsi"/>
          <w:i/>
          <w:sz w:val="24"/>
          <w:lang w:val="sl-SI"/>
        </w:rPr>
      </w:pPr>
      <w:r w:rsidRPr="0064648C">
        <w:rPr>
          <w:rFonts w:asciiTheme="majorHAnsi" w:hAnsiTheme="majorHAnsi"/>
          <w:i/>
          <w:sz w:val="24"/>
          <w:lang w:val="sl-SI"/>
        </w:rPr>
        <w:t xml:space="preserve">Evidentan je neodgovarajući i neprimjeren odnos prema baštini od strane vlasnika i korisnika kulturnih dobara, institucija zaštite, organa lokalne uprave i državnih organa; </w:t>
      </w:r>
    </w:p>
    <w:p w:rsidR="00F87BBC" w:rsidRPr="0064648C" w:rsidRDefault="00F87BBC" w:rsidP="00F87BBC">
      <w:pPr>
        <w:numPr>
          <w:ilvl w:val="0"/>
          <w:numId w:val="17"/>
        </w:numPr>
        <w:jc w:val="both"/>
        <w:rPr>
          <w:rFonts w:asciiTheme="majorHAnsi" w:hAnsiTheme="majorHAnsi"/>
          <w:i/>
          <w:sz w:val="24"/>
          <w:lang w:val="sl-SI"/>
        </w:rPr>
      </w:pPr>
      <w:r w:rsidRPr="0064648C">
        <w:rPr>
          <w:rFonts w:asciiTheme="majorHAnsi" w:hAnsiTheme="majorHAnsi"/>
          <w:i/>
          <w:sz w:val="24"/>
          <w:lang w:val="sl-SI"/>
        </w:rPr>
        <w:t>S</w:t>
      </w:r>
      <w:r w:rsidRPr="0064648C">
        <w:rPr>
          <w:rFonts w:asciiTheme="majorHAnsi" w:hAnsiTheme="majorHAnsi"/>
          <w:i/>
          <w:sz w:val="24"/>
          <w:lang w:val="sr-Latn-CS"/>
        </w:rPr>
        <w:t>ukob nadležnosti kod sprovođenja zakonskih mjera za zaštitu nepokretne kulturne baštine;</w:t>
      </w:r>
    </w:p>
    <w:p w:rsidR="00F8301D" w:rsidRDefault="00F87BBC" w:rsidP="00F8301D">
      <w:pPr>
        <w:numPr>
          <w:ilvl w:val="0"/>
          <w:numId w:val="17"/>
        </w:numPr>
        <w:jc w:val="both"/>
        <w:rPr>
          <w:rFonts w:asciiTheme="majorHAnsi" w:hAnsiTheme="majorHAnsi"/>
          <w:i/>
          <w:sz w:val="24"/>
          <w:lang w:val="sl-SI"/>
        </w:rPr>
      </w:pPr>
      <w:r w:rsidRPr="0064648C">
        <w:rPr>
          <w:rFonts w:asciiTheme="majorHAnsi" w:hAnsiTheme="majorHAnsi"/>
          <w:i/>
          <w:sz w:val="24"/>
          <w:lang w:val="sl-SI"/>
        </w:rPr>
        <w:t>Spomeničke vrijednosti su ugrožene zbog nesprovođenja konzervatorskih mjera na kulturnim dobrima</w:t>
      </w:r>
      <w:r w:rsidR="00F8301D">
        <w:rPr>
          <w:rFonts w:asciiTheme="majorHAnsi" w:hAnsiTheme="majorHAnsi"/>
          <w:i/>
          <w:sz w:val="24"/>
          <w:lang w:val="sl-SI"/>
        </w:rPr>
        <w:t>,</w:t>
      </w:r>
      <w:r w:rsidRPr="0064648C">
        <w:rPr>
          <w:rFonts w:asciiTheme="majorHAnsi" w:hAnsiTheme="majorHAnsi"/>
          <w:i/>
          <w:sz w:val="24"/>
          <w:lang w:val="sl-SI"/>
        </w:rPr>
        <w:t xml:space="preserve"> što utiče na promjenu njihovog integriteta</w:t>
      </w:r>
      <w:r w:rsidR="00B419BE" w:rsidRPr="0064648C">
        <w:rPr>
          <w:rFonts w:asciiTheme="majorHAnsi" w:hAnsiTheme="majorHAnsi"/>
          <w:i/>
          <w:sz w:val="24"/>
          <w:lang w:val="sl-SI"/>
        </w:rPr>
        <w:t xml:space="preserve"> i</w:t>
      </w:r>
      <w:r w:rsidRPr="0064648C">
        <w:rPr>
          <w:rFonts w:asciiTheme="majorHAnsi" w:hAnsiTheme="majorHAnsi"/>
          <w:i/>
          <w:sz w:val="24"/>
          <w:lang w:val="sl-SI"/>
        </w:rPr>
        <w:t xml:space="preserve"> rezultira  gubitkom vrijednosti i autentičnosti; </w:t>
      </w:r>
    </w:p>
    <w:p w:rsidR="00F8301D" w:rsidRPr="00F8301D" w:rsidRDefault="00F8301D" w:rsidP="00F8301D">
      <w:pPr>
        <w:numPr>
          <w:ilvl w:val="0"/>
          <w:numId w:val="17"/>
        </w:numPr>
        <w:jc w:val="both"/>
        <w:rPr>
          <w:rFonts w:asciiTheme="majorHAnsi" w:hAnsiTheme="majorHAnsi"/>
          <w:i/>
          <w:sz w:val="24"/>
          <w:lang w:val="sl-SI"/>
        </w:rPr>
      </w:pPr>
      <w:r>
        <w:rPr>
          <w:rFonts w:asciiTheme="majorHAnsi" w:hAnsiTheme="majorHAnsi"/>
          <w:i/>
          <w:sz w:val="24"/>
          <w:lang w:val="sv-SE"/>
        </w:rPr>
        <w:t xml:space="preserve">Nedovoljna naučna i stručna obrada </w:t>
      </w:r>
      <w:r w:rsidRPr="00F8301D">
        <w:rPr>
          <w:rFonts w:asciiTheme="majorHAnsi" w:hAnsiTheme="majorHAnsi"/>
          <w:i/>
          <w:sz w:val="24"/>
          <w:lang w:val="sv-SE"/>
        </w:rPr>
        <w:t>razvoja pojedinih</w:t>
      </w:r>
      <w:r>
        <w:rPr>
          <w:rFonts w:asciiTheme="majorHAnsi" w:hAnsiTheme="majorHAnsi"/>
          <w:i/>
          <w:sz w:val="24"/>
          <w:lang w:val="sv-SE"/>
        </w:rPr>
        <w:t xml:space="preserve"> istorijskih </w:t>
      </w:r>
      <w:r w:rsidRPr="00F8301D">
        <w:rPr>
          <w:rFonts w:asciiTheme="majorHAnsi" w:hAnsiTheme="majorHAnsi"/>
          <w:i/>
          <w:sz w:val="24"/>
          <w:lang w:val="sv-SE"/>
        </w:rPr>
        <w:t>epoha, događaja i ličnosti iz bliže i dalje prošlosti</w:t>
      </w:r>
      <w:r w:rsidRPr="00F8301D">
        <w:rPr>
          <w:rFonts w:asciiTheme="majorHAnsi" w:hAnsiTheme="majorHAnsi"/>
          <w:i/>
          <w:sz w:val="24"/>
          <w:lang w:val="sl-SI"/>
        </w:rPr>
        <w:t xml:space="preserve"> rezultira nedovol</w:t>
      </w:r>
      <w:r w:rsidR="002947B9">
        <w:rPr>
          <w:rFonts w:asciiTheme="majorHAnsi" w:hAnsiTheme="majorHAnsi"/>
          <w:i/>
          <w:sz w:val="24"/>
          <w:lang w:val="sl-SI"/>
        </w:rPr>
        <w:t>j</w:t>
      </w:r>
      <w:r w:rsidRPr="00F8301D">
        <w:rPr>
          <w:rFonts w:asciiTheme="majorHAnsi" w:hAnsiTheme="majorHAnsi"/>
          <w:i/>
          <w:sz w:val="24"/>
          <w:lang w:val="sl-SI"/>
        </w:rPr>
        <w:t xml:space="preserve">nom valorizacijom </w:t>
      </w:r>
      <w:r>
        <w:rPr>
          <w:rFonts w:asciiTheme="majorHAnsi" w:hAnsiTheme="majorHAnsi"/>
          <w:i/>
          <w:sz w:val="24"/>
          <w:lang w:val="sl-SI"/>
        </w:rPr>
        <w:t xml:space="preserve">istrijskog i simboličkog značaja </w:t>
      </w:r>
      <w:r w:rsidRPr="00F8301D">
        <w:rPr>
          <w:rFonts w:asciiTheme="majorHAnsi" w:hAnsiTheme="majorHAnsi"/>
          <w:i/>
          <w:sz w:val="24"/>
          <w:lang w:val="sv-SE"/>
        </w:rPr>
        <w:t>kulturnih dobara</w:t>
      </w:r>
      <w:r w:rsidR="002947B9">
        <w:rPr>
          <w:rFonts w:asciiTheme="majorHAnsi" w:hAnsiTheme="majorHAnsi"/>
          <w:i/>
          <w:sz w:val="24"/>
          <w:lang w:val="sv-SE"/>
        </w:rPr>
        <w:t>;</w:t>
      </w:r>
      <w:r w:rsidRPr="00F8301D">
        <w:rPr>
          <w:rFonts w:asciiTheme="majorHAnsi" w:hAnsiTheme="majorHAnsi"/>
          <w:i/>
          <w:sz w:val="24"/>
          <w:lang w:val="sv-SE"/>
        </w:rPr>
        <w:t xml:space="preserve"> </w:t>
      </w:r>
    </w:p>
    <w:p w:rsidR="00F87BBC" w:rsidRPr="00F8301D" w:rsidRDefault="00F87BBC" w:rsidP="00F87BBC">
      <w:pPr>
        <w:numPr>
          <w:ilvl w:val="0"/>
          <w:numId w:val="15"/>
        </w:numPr>
        <w:jc w:val="both"/>
        <w:rPr>
          <w:rFonts w:asciiTheme="majorHAnsi" w:hAnsiTheme="majorHAnsi"/>
          <w:i/>
          <w:sz w:val="24"/>
          <w:lang w:val="sl-SI"/>
        </w:rPr>
      </w:pPr>
      <w:r w:rsidRPr="00F8301D">
        <w:rPr>
          <w:rFonts w:asciiTheme="majorHAnsi" w:hAnsiTheme="majorHAnsi"/>
          <w:i/>
          <w:sz w:val="24"/>
          <w:lang w:val="sl-SI"/>
        </w:rPr>
        <w:t>Prilikom obnove sakralnih objekata izostajala je saradnja korisnika kulturnih dobara sa stručnim službama u institucijama zaštite. Negativne posljedice odnose se ne samo na arhitekturu, već i na živopise, ikonostase i kulturni pejzaž, kao i ambijentalne vrijednosti kulturnih dobara. Poseban problem predstavlja unošenje raznih elemenata koji mijenjaju izvornost kulturnog dobra i iskrivljuju njegovu dokumentacionu i isto</w:t>
      </w:r>
      <w:r w:rsidR="00B419BE" w:rsidRPr="00F8301D">
        <w:rPr>
          <w:rFonts w:asciiTheme="majorHAnsi" w:hAnsiTheme="majorHAnsi"/>
          <w:i/>
          <w:sz w:val="24"/>
          <w:lang w:val="sl-SI"/>
        </w:rPr>
        <w:t>rijsku vrijednost. D</w:t>
      </w:r>
      <w:r w:rsidRPr="00F8301D">
        <w:rPr>
          <w:rFonts w:asciiTheme="majorHAnsi" w:hAnsiTheme="majorHAnsi"/>
          <w:i/>
          <w:sz w:val="24"/>
          <w:lang w:val="sl-SI"/>
        </w:rPr>
        <w:t>egradacij</w:t>
      </w:r>
      <w:r w:rsidR="00B419BE" w:rsidRPr="00F8301D">
        <w:rPr>
          <w:rFonts w:asciiTheme="majorHAnsi" w:hAnsiTheme="majorHAnsi"/>
          <w:i/>
          <w:sz w:val="24"/>
          <w:lang w:val="sl-SI"/>
        </w:rPr>
        <w:t>a</w:t>
      </w:r>
      <w:r w:rsidRPr="00F8301D">
        <w:rPr>
          <w:rFonts w:asciiTheme="majorHAnsi" w:hAnsiTheme="majorHAnsi"/>
          <w:i/>
          <w:sz w:val="24"/>
          <w:lang w:val="sl-SI"/>
        </w:rPr>
        <w:t xml:space="preserve"> sakralnih objekata </w:t>
      </w:r>
      <w:r w:rsidR="00B419BE" w:rsidRPr="00F8301D">
        <w:rPr>
          <w:rFonts w:asciiTheme="majorHAnsi" w:hAnsiTheme="majorHAnsi"/>
          <w:i/>
          <w:sz w:val="24"/>
          <w:lang w:val="sl-SI"/>
        </w:rPr>
        <w:t>najvidljivija je</w:t>
      </w:r>
      <w:r w:rsidRPr="00F8301D">
        <w:rPr>
          <w:rFonts w:asciiTheme="majorHAnsi" w:hAnsiTheme="majorHAnsi"/>
          <w:i/>
          <w:sz w:val="24"/>
          <w:lang w:val="sl-SI"/>
        </w:rPr>
        <w:t xml:space="preserve"> kroz proces obnove konaka manastirskih kompleksa; </w:t>
      </w:r>
    </w:p>
    <w:p w:rsidR="00F87BBC" w:rsidRPr="0064648C" w:rsidRDefault="00F87BBC" w:rsidP="00F87BBC">
      <w:pPr>
        <w:numPr>
          <w:ilvl w:val="0"/>
          <w:numId w:val="15"/>
        </w:numPr>
        <w:jc w:val="both"/>
        <w:rPr>
          <w:rFonts w:asciiTheme="majorHAnsi" w:hAnsiTheme="majorHAnsi"/>
          <w:i/>
          <w:sz w:val="24"/>
          <w:lang w:val="sl-SI"/>
        </w:rPr>
      </w:pPr>
      <w:r w:rsidRPr="0064648C">
        <w:rPr>
          <w:rFonts w:asciiTheme="majorHAnsi" w:hAnsiTheme="majorHAnsi"/>
          <w:i/>
          <w:sz w:val="24"/>
          <w:lang w:val="sl-SI"/>
        </w:rPr>
        <w:t>Intenzivne intervencije na objektima u urbanim cjelinama, kao i graditeljska ekspanzija u kontakt-zonama, posljednjih deset godina</w:t>
      </w:r>
      <w:r w:rsidR="00B7437D" w:rsidRPr="0064648C">
        <w:rPr>
          <w:rFonts w:asciiTheme="majorHAnsi" w:hAnsiTheme="majorHAnsi"/>
          <w:i/>
          <w:sz w:val="24"/>
          <w:lang w:val="sr-Cyrl-CS"/>
        </w:rPr>
        <w:t>,</w:t>
      </w:r>
      <w:r w:rsidRPr="0064648C">
        <w:rPr>
          <w:rFonts w:asciiTheme="majorHAnsi" w:hAnsiTheme="majorHAnsi"/>
          <w:i/>
          <w:sz w:val="24"/>
          <w:lang w:val="sl-SI"/>
        </w:rPr>
        <w:t xml:space="preserve"> ima za posljedicu nekontrolisanu urbanizaciju koja degradira spomeničke vrijednosti pojedinih cjelina. Proces obnove </w:t>
      </w:r>
      <w:r w:rsidR="00B7437D" w:rsidRPr="0064648C">
        <w:rPr>
          <w:rFonts w:asciiTheme="majorHAnsi" w:hAnsiTheme="majorHAnsi"/>
          <w:i/>
          <w:sz w:val="24"/>
          <w:lang w:val="sr-Cyrl-CS"/>
        </w:rPr>
        <w:t>nakon</w:t>
      </w:r>
      <w:r w:rsidRPr="0064648C">
        <w:rPr>
          <w:rFonts w:asciiTheme="majorHAnsi" w:hAnsiTheme="majorHAnsi"/>
          <w:i/>
          <w:sz w:val="24"/>
          <w:lang w:val="sl-SI"/>
        </w:rPr>
        <w:t xml:space="preserve"> zemljotresa 1979. godine, sprovođen je izradom i verifikacijom planova i </w:t>
      </w:r>
      <w:r w:rsidR="00B7437D" w:rsidRPr="0064648C">
        <w:rPr>
          <w:rFonts w:asciiTheme="majorHAnsi" w:hAnsiTheme="majorHAnsi"/>
          <w:i/>
          <w:sz w:val="24"/>
          <w:lang w:val="sl-SI"/>
        </w:rPr>
        <w:t>projekata</w:t>
      </w:r>
      <w:r w:rsidRPr="0064648C">
        <w:rPr>
          <w:rFonts w:asciiTheme="majorHAnsi" w:hAnsiTheme="majorHAnsi"/>
          <w:i/>
          <w:sz w:val="24"/>
          <w:lang w:val="sl-SI"/>
        </w:rPr>
        <w:t xml:space="preserve"> i izvođenjem radova na sanaciji i rekonstrukciji. Revitalizacija urbanih cjelina, izuzev Starog grada Bara, u najvećem dijelu je završena devedesetih godina prošlog vijeka;</w:t>
      </w:r>
    </w:p>
    <w:p w:rsidR="00F87BBC" w:rsidRPr="0064648C" w:rsidRDefault="00F87BBC" w:rsidP="00F87BBC">
      <w:pPr>
        <w:numPr>
          <w:ilvl w:val="0"/>
          <w:numId w:val="15"/>
        </w:numPr>
        <w:jc w:val="both"/>
        <w:rPr>
          <w:rFonts w:asciiTheme="majorHAnsi" w:hAnsiTheme="majorHAnsi"/>
          <w:i/>
          <w:sz w:val="24"/>
          <w:lang w:val="sl-SI"/>
        </w:rPr>
      </w:pPr>
      <w:r w:rsidRPr="0064648C">
        <w:rPr>
          <w:rFonts w:asciiTheme="majorHAnsi" w:hAnsiTheme="majorHAnsi"/>
          <w:i/>
          <w:sz w:val="24"/>
          <w:lang w:val="sl-SI"/>
        </w:rPr>
        <w:t xml:space="preserve">Sistematska arheološka istraživanja obavljaju se samo u Risnu, na mozaicima i Carinama i Mirištu kod Petrovca, što za posljedicu ima nedostatak podataka i valjane </w:t>
      </w:r>
      <w:r w:rsidRPr="0064648C">
        <w:rPr>
          <w:rFonts w:asciiTheme="majorHAnsi" w:hAnsiTheme="majorHAnsi"/>
          <w:i/>
          <w:sz w:val="24"/>
          <w:lang w:val="sl-SI"/>
        </w:rPr>
        <w:lastRenderedPageBreak/>
        <w:t>dokumentacije o arheološkim lokalitetima, čime je isključena mogućnost njihove odgovarajuće valorizacije i prezentacije. Od svih arheoloških lokaliteta, u turističke svrhe valorizovani su samo ostaci antičke vile sa mozaicima u Risnu i dio antičke Duklje. Pitanje podvodne arheologije je zanemareno. Pojedini arheološki lokaliteti su devastirani izgradnjom infrastrukturnih objekata, raznošenjem i neovlašćenim izronjavanjem arheoloških nalaza. Ti nalazi s pojedinih istraživanja dijelom su prezentovani u Istorijskom m</w:t>
      </w:r>
      <w:r w:rsidR="00B7437D" w:rsidRPr="0064648C">
        <w:rPr>
          <w:rFonts w:asciiTheme="majorHAnsi" w:hAnsiTheme="majorHAnsi"/>
          <w:i/>
          <w:sz w:val="24"/>
          <w:lang w:val="sl-SI"/>
        </w:rPr>
        <w:t>uzeju Narodnog muzeja Crne Gore</w:t>
      </w:r>
      <w:r w:rsidRPr="0064648C">
        <w:rPr>
          <w:rFonts w:asciiTheme="majorHAnsi" w:hAnsiTheme="majorHAnsi"/>
          <w:i/>
          <w:sz w:val="24"/>
          <w:lang w:val="sl-SI"/>
        </w:rPr>
        <w:t xml:space="preserve"> i u opštinskim muzejima. Ne postoji potpuna baza podataka o arheološkim lok</w:t>
      </w:r>
      <w:r w:rsidR="00D86D01" w:rsidRPr="0064648C">
        <w:rPr>
          <w:rFonts w:asciiTheme="majorHAnsi" w:hAnsiTheme="majorHAnsi"/>
          <w:i/>
          <w:sz w:val="24"/>
          <w:lang w:val="sl-SI"/>
        </w:rPr>
        <w:t xml:space="preserve">alitetima i materijalu, kao ni </w:t>
      </w:r>
      <w:r w:rsidR="00D86D01" w:rsidRPr="0064648C">
        <w:rPr>
          <w:rFonts w:asciiTheme="majorHAnsi" w:hAnsiTheme="majorHAnsi"/>
          <w:i/>
          <w:sz w:val="24"/>
          <w:lang w:val="sr-Cyrl-CS"/>
        </w:rPr>
        <w:t>a</w:t>
      </w:r>
      <w:r w:rsidRPr="0064648C">
        <w:rPr>
          <w:rFonts w:asciiTheme="majorHAnsi" w:hAnsiTheme="majorHAnsi"/>
          <w:i/>
          <w:sz w:val="24"/>
          <w:lang w:val="sl-SI"/>
        </w:rPr>
        <w:t xml:space="preserve">rheološka karta Crne Gore; </w:t>
      </w:r>
      <w:r w:rsidRPr="0064648C">
        <w:rPr>
          <w:rFonts w:asciiTheme="majorHAnsi" w:hAnsiTheme="majorHAnsi"/>
          <w:i/>
          <w:sz w:val="24"/>
          <w:lang w:val="sl-SI"/>
        </w:rPr>
        <w:tab/>
      </w:r>
    </w:p>
    <w:p w:rsidR="00F87BBC" w:rsidRPr="0064648C" w:rsidRDefault="00F87BBC" w:rsidP="00F87BBC">
      <w:pPr>
        <w:numPr>
          <w:ilvl w:val="0"/>
          <w:numId w:val="15"/>
        </w:numPr>
        <w:jc w:val="both"/>
        <w:rPr>
          <w:rFonts w:asciiTheme="majorHAnsi" w:hAnsiTheme="majorHAnsi"/>
          <w:i/>
          <w:sz w:val="24"/>
          <w:lang w:val="sl-SI"/>
        </w:rPr>
      </w:pPr>
      <w:r w:rsidRPr="0064648C">
        <w:rPr>
          <w:rFonts w:asciiTheme="majorHAnsi" w:hAnsiTheme="majorHAnsi"/>
          <w:i/>
          <w:sz w:val="24"/>
          <w:lang w:val="sl-SI"/>
        </w:rPr>
        <w:t xml:space="preserve">Procesom revitalizacije, koji je uslijedio </w:t>
      </w:r>
      <w:r w:rsidR="00D86D01" w:rsidRPr="0064648C">
        <w:rPr>
          <w:rFonts w:asciiTheme="majorHAnsi" w:hAnsiTheme="majorHAnsi"/>
          <w:i/>
          <w:sz w:val="24"/>
          <w:lang w:val="sr-Cyrl-CS"/>
        </w:rPr>
        <w:t>nakon</w:t>
      </w:r>
      <w:r w:rsidRPr="0064648C">
        <w:rPr>
          <w:rFonts w:asciiTheme="majorHAnsi" w:hAnsiTheme="majorHAnsi"/>
          <w:i/>
          <w:sz w:val="24"/>
          <w:lang w:val="sl-SI"/>
        </w:rPr>
        <w:t xml:space="preserve"> zemljotresa, izvršene su određene prenamjene i adaptacija profanih objekata, shodno novim potrebama i savremenom načinu života. Spoljni izgled objekata i fasada uglavnom su očuvani, ali je unutrašnjost promijenjena; </w:t>
      </w:r>
    </w:p>
    <w:p w:rsidR="00F87BBC" w:rsidRPr="0064648C" w:rsidRDefault="00F87BBC" w:rsidP="00F87BBC">
      <w:pPr>
        <w:numPr>
          <w:ilvl w:val="0"/>
          <w:numId w:val="15"/>
        </w:numPr>
        <w:jc w:val="both"/>
        <w:rPr>
          <w:rFonts w:asciiTheme="majorHAnsi" w:hAnsiTheme="majorHAnsi"/>
          <w:i/>
          <w:sz w:val="24"/>
          <w:lang w:val="sl-SI"/>
        </w:rPr>
      </w:pPr>
      <w:r w:rsidRPr="0064648C">
        <w:rPr>
          <w:rFonts w:asciiTheme="majorHAnsi" w:hAnsiTheme="majorHAnsi"/>
          <w:i/>
          <w:sz w:val="24"/>
          <w:lang w:val="sl-SI"/>
        </w:rPr>
        <w:t xml:space="preserve">Fortifikacioni objekti (ostaci gradskih utvrđenja srednjovjekovnih gradova, pojedinačna utvrđenja i građevine </w:t>
      </w:r>
      <w:r w:rsidR="00D86D01" w:rsidRPr="0064648C">
        <w:rPr>
          <w:rFonts w:asciiTheme="majorHAnsi" w:hAnsiTheme="majorHAnsi"/>
          <w:i/>
          <w:sz w:val="24"/>
          <w:lang w:val="sr-Cyrl-CS"/>
        </w:rPr>
        <w:t xml:space="preserve">za </w:t>
      </w:r>
      <w:r w:rsidRPr="0064648C">
        <w:rPr>
          <w:rFonts w:asciiTheme="majorHAnsi" w:hAnsiTheme="majorHAnsi"/>
          <w:i/>
          <w:sz w:val="24"/>
          <w:lang w:val="sl-SI"/>
        </w:rPr>
        <w:t>vojne namjene) napu</w:t>
      </w:r>
      <w:r w:rsidR="00D86D01" w:rsidRPr="0064648C">
        <w:rPr>
          <w:rFonts w:asciiTheme="majorHAnsi" w:hAnsiTheme="majorHAnsi"/>
          <w:i/>
          <w:sz w:val="24"/>
          <w:lang w:val="sl-SI"/>
        </w:rPr>
        <w:t>šteni su, nemaju novu namjenu</w:t>
      </w:r>
      <w:r w:rsidR="00D86D01" w:rsidRPr="0064648C">
        <w:rPr>
          <w:rFonts w:asciiTheme="majorHAnsi" w:hAnsiTheme="majorHAnsi"/>
          <w:i/>
          <w:sz w:val="24"/>
          <w:lang w:val="sr-Cyrl-CS"/>
        </w:rPr>
        <w:t xml:space="preserve">, </w:t>
      </w:r>
      <w:r w:rsidRPr="0064648C">
        <w:rPr>
          <w:rFonts w:asciiTheme="majorHAnsi" w:hAnsiTheme="majorHAnsi"/>
          <w:i/>
          <w:sz w:val="24"/>
          <w:lang w:val="sl-SI"/>
        </w:rPr>
        <w:t xml:space="preserve">funkcije i odgovarajuću tehničku dokumentaciju; </w:t>
      </w:r>
    </w:p>
    <w:p w:rsidR="00F87BBC" w:rsidRPr="0064648C" w:rsidRDefault="00F87BBC" w:rsidP="00F87BBC">
      <w:pPr>
        <w:jc w:val="both"/>
        <w:rPr>
          <w:rFonts w:asciiTheme="majorHAnsi" w:hAnsiTheme="majorHAnsi"/>
          <w:sz w:val="24"/>
          <w:lang w:val="sl-SI"/>
        </w:rPr>
      </w:pPr>
    </w:p>
    <w:p w:rsidR="00065AF0" w:rsidRPr="0064648C" w:rsidRDefault="00065AF0" w:rsidP="00F87BBC">
      <w:pPr>
        <w:jc w:val="center"/>
        <w:rPr>
          <w:rFonts w:asciiTheme="majorHAnsi" w:hAnsiTheme="majorHAnsi"/>
          <w:b/>
          <w:sz w:val="24"/>
          <w:lang w:val="sl-SI"/>
        </w:rPr>
      </w:pPr>
    </w:p>
    <w:p w:rsidR="00F87BBC" w:rsidRPr="0064648C" w:rsidRDefault="002E5F79" w:rsidP="00F87BBC">
      <w:pPr>
        <w:jc w:val="center"/>
        <w:rPr>
          <w:rFonts w:asciiTheme="majorHAnsi" w:hAnsiTheme="majorHAnsi"/>
          <w:b/>
          <w:sz w:val="24"/>
          <w:lang w:val="sl-SI"/>
        </w:rPr>
      </w:pPr>
      <w:r w:rsidRPr="0064648C">
        <w:rPr>
          <w:rFonts w:asciiTheme="majorHAnsi" w:hAnsiTheme="majorHAnsi"/>
          <w:b/>
          <w:sz w:val="24"/>
          <w:lang w:val="sl-SI"/>
        </w:rPr>
        <w:t>5</w:t>
      </w:r>
      <w:r w:rsidR="00F87BBC" w:rsidRPr="0064648C">
        <w:rPr>
          <w:rFonts w:asciiTheme="majorHAnsi" w:hAnsiTheme="majorHAnsi"/>
          <w:b/>
          <w:sz w:val="24"/>
          <w:lang w:val="sl-SI"/>
        </w:rPr>
        <w:t>.2. POKRETNA KULTURNA BAŠTINA</w:t>
      </w:r>
    </w:p>
    <w:p w:rsidR="00F87BBC" w:rsidRPr="0064648C" w:rsidRDefault="00F87BBC" w:rsidP="00F87BBC">
      <w:pPr>
        <w:jc w:val="both"/>
        <w:rPr>
          <w:rFonts w:asciiTheme="majorHAnsi" w:hAnsiTheme="majorHAnsi"/>
          <w:sz w:val="24"/>
          <w:lang w:val="sl-SI"/>
        </w:rPr>
      </w:pPr>
    </w:p>
    <w:p w:rsidR="00F87BBC" w:rsidRPr="0064648C" w:rsidRDefault="00F87BBC" w:rsidP="00F87BBC">
      <w:pPr>
        <w:jc w:val="both"/>
        <w:rPr>
          <w:rFonts w:asciiTheme="majorHAnsi" w:hAnsiTheme="majorHAnsi"/>
          <w:sz w:val="24"/>
          <w:lang w:val="sl-SI"/>
        </w:rPr>
      </w:pPr>
      <w:r w:rsidRPr="0064648C">
        <w:rPr>
          <w:rFonts w:asciiTheme="majorHAnsi" w:hAnsiTheme="majorHAnsi"/>
          <w:sz w:val="24"/>
          <w:lang w:val="sl-SI"/>
        </w:rPr>
        <w:t xml:space="preserve">Na osnovu dosadašnjih istraživanja, utvrđeno je da pokretna kulturna baština u Crnoj Gori nema odgovarajuću normativnu i dokumentacionu zaštitu. </w:t>
      </w:r>
    </w:p>
    <w:p w:rsidR="00F87BBC" w:rsidRPr="0064648C" w:rsidRDefault="00F87BBC" w:rsidP="00F87BBC">
      <w:pPr>
        <w:jc w:val="both"/>
        <w:rPr>
          <w:rFonts w:asciiTheme="majorHAnsi" w:hAnsiTheme="majorHAnsi"/>
          <w:sz w:val="24"/>
          <w:lang w:val="sl-SI"/>
        </w:rPr>
      </w:pPr>
    </w:p>
    <w:p w:rsidR="00A619DF" w:rsidRDefault="00A619DF" w:rsidP="00A619DF">
      <w:pPr>
        <w:jc w:val="both"/>
        <w:rPr>
          <w:rFonts w:asciiTheme="majorHAnsi" w:hAnsiTheme="majorHAnsi"/>
          <w:sz w:val="24"/>
          <w:lang w:val="sr-Latn-CS"/>
        </w:rPr>
      </w:pPr>
      <w:r>
        <w:rPr>
          <w:rFonts w:asciiTheme="majorHAnsi" w:hAnsiTheme="majorHAnsi"/>
          <w:sz w:val="24"/>
          <w:lang w:val="sr-Latn-CS"/>
        </w:rPr>
        <w:t>Polazne osnove za unaprjeđenje djelatnosti:</w:t>
      </w:r>
    </w:p>
    <w:p w:rsidR="00F87BBC" w:rsidRPr="0064648C" w:rsidRDefault="00F87BBC" w:rsidP="00F87BBC">
      <w:pPr>
        <w:jc w:val="both"/>
        <w:rPr>
          <w:rFonts w:asciiTheme="majorHAnsi" w:hAnsiTheme="majorHAnsi"/>
          <w:sz w:val="24"/>
          <w:lang w:val="sr-Latn-CS"/>
        </w:rPr>
      </w:pPr>
    </w:p>
    <w:p w:rsidR="00F87BBC" w:rsidRPr="0064648C" w:rsidRDefault="00F87BBC" w:rsidP="00F87BBC">
      <w:pPr>
        <w:numPr>
          <w:ilvl w:val="0"/>
          <w:numId w:val="21"/>
        </w:numPr>
        <w:jc w:val="both"/>
        <w:rPr>
          <w:rFonts w:asciiTheme="majorHAnsi" w:hAnsiTheme="majorHAnsi"/>
          <w:i/>
          <w:sz w:val="24"/>
          <w:lang w:val="sr-Latn-CS"/>
        </w:rPr>
      </w:pPr>
      <w:r w:rsidRPr="0064648C">
        <w:rPr>
          <w:rFonts w:asciiTheme="majorHAnsi" w:hAnsiTheme="majorHAnsi"/>
          <w:i/>
          <w:sz w:val="24"/>
          <w:lang w:val="sr-Latn-CS"/>
        </w:rPr>
        <w:t>Republički zavod za zaštitu spomenika kulture</w:t>
      </w:r>
      <w:r w:rsidR="00D86D01" w:rsidRPr="0064648C">
        <w:rPr>
          <w:rFonts w:asciiTheme="majorHAnsi" w:hAnsiTheme="majorHAnsi"/>
          <w:i/>
          <w:sz w:val="24"/>
          <w:lang w:val="sr-Cyrl-CS"/>
        </w:rPr>
        <w:t>, nakon</w:t>
      </w:r>
      <w:r w:rsidRPr="0064648C">
        <w:rPr>
          <w:rFonts w:asciiTheme="majorHAnsi" w:hAnsiTheme="majorHAnsi"/>
          <w:i/>
          <w:sz w:val="24"/>
          <w:lang w:val="sr-Latn-CS"/>
        </w:rPr>
        <w:t xml:space="preserve"> donošenja Pravilnika o sadržini i načinu vođenja registra spomenika kulture</w:t>
      </w:r>
      <w:r w:rsidR="00D86D01" w:rsidRPr="0064648C">
        <w:rPr>
          <w:rFonts w:asciiTheme="majorHAnsi" w:hAnsiTheme="majorHAnsi"/>
          <w:i/>
          <w:sz w:val="24"/>
          <w:lang w:val="sr-Cyrl-CS"/>
        </w:rPr>
        <w:t>,</w:t>
      </w:r>
      <w:r w:rsidRPr="0064648C">
        <w:rPr>
          <w:rFonts w:asciiTheme="majorHAnsi" w:hAnsiTheme="majorHAnsi"/>
          <w:i/>
          <w:sz w:val="24"/>
          <w:lang w:val="sr-Latn-CS"/>
        </w:rPr>
        <w:t xml:space="preserve"> sproveo je postupak revizije evidencije o pokretnim spomenicima kulture;</w:t>
      </w:r>
    </w:p>
    <w:p w:rsidR="00F87BBC" w:rsidRPr="0064648C" w:rsidRDefault="00F87BBC" w:rsidP="00F87BBC">
      <w:pPr>
        <w:numPr>
          <w:ilvl w:val="0"/>
          <w:numId w:val="21"/>
        </w:numPr>
        <w:jc w:val="both"/>
        <w:rPr>
          <w:rFonts w:asciiTheme="majorHAnsi" w:hAnsiTheme="majorHAnsi"/>
          <w:i/>
          <w:sz w:val="24"/>
          <w:lang w:val="sr-Latn-CS"/>
        </w:rPr>
      </w:pPr>
      <w:r w:rsidRPr="0064648C">
        <w:rPr>
          <w:rFonts w:asciiTheme="majorHAnsi" w:hAnsiTheme="majorHAnsi"/>
          <w:i/>
          <w:sz w:val="24"/>
          <w:lang w:val="sr-Latn-CS"/>
        </w:rPr>
        <w:t xml:space="preserve">Matične ustanove iz djelatnosti kulturne baštine nijesu </w:t>
      </w:r>
      <w:r w:rsidR="00B419BE" w:rsidRPr="0064648C">
        <w:rPr>
          <w:rFonts w:asciiTheme="majorHAnsi" w:hAnsiTheme="majorHAnsi"/>
          <w:i/>
          <w:sz w:val="24"/>
          <w:lang w:val="sr-Latn-CS"/>
        </w:rPr>
        <w:t xml:space="preserve">u potpunosti </w:t>
      </w:r>
      <w:r w:rsidRPr="0064648C">
        <w:rPr>
          <w:rFonts w:asciiTheme="majorHAnsi" w:hAnsiTheme="majorHAnsi"/>
          <w:i/>
          <w:sz w:val="24"/>
          <w:lang w:val="sr-Latn-CS"/>
        </w:rPr>
        <w:t>obavljale zakonom propisana javna ovlašćenja;</w:t>
      </w:r>
    </w:p>
    <w:p w:rsidR="00F87BBC" w:rsidRPr="0064648C" w:rsidRDefault="00F87BBC" w:rsidP="00F87BBC">
      <w:pPr>
        <w:numPr>
          <w:ilvl w:val="0"/>
          <w:numId w:val="21"/>
        </w:numPr>
        <w:jc w:val="both"/>
        <w:rPr>
          <w:rFonts w:asciiTheme="majorHAnsi" w:hAnsiTheme="majorHAnsi"/>
          <w:i/>
          <w:sz w:val="24"/>
          <w:lang w:val="sr-Latn-CS"/>
        </w:rPr>
      </w:pPr>
      <w:r w:rsidRPr="0064648C">
        <w:rPr>
          <w:rFonts w:asciiTheme="majorHAnsi" w:hAnsiTheme="majorHAnsi"/>
          <w:i/>
          <w:sz w:val="24"/>
          <w:lang w:val="sr-Latn-CS"/>
        </w:rPr>
        <w:t>Dokumentacija u nekim ustanovama muzejske, arh</w:t>
      </w:r>
      <w:r w:rsidR="00D86D01" w:rsidRPr="0064648C">
        <w:rPr>
          <w:rFonts w:asciiTheme="majorHAnsi" w:hAnsiTheme="majorHAnsi"/>
          <w:i/>
          <w:sz w:val="24"/>
          <w:lang w:val="sr-Latn-CS"/>
        </w:rPr>
        <w:t>ivske i bibliotečke djelatnosti</w:t>
      </w:r>
      <w:r w:rsidRPr="0064648C">
        <w:rPr>
          <w:rFonts w:asciiTheme="majorHAnsi" w:hAnsiTheme="majorHAnsi"/>
          <w:i/>
          <w:sz w:val="24"/>
          <w:lang w:val="sr-Latn-CS"/>
        </w:rPr>
        <w:t xml:space="preserve"> ili vlasnika, odnosno imaoca pokret</w:t>
      </w:r>
      <w:r w:rsidR="00D86D01" w:rsidRPr="0064648C">
        <w:rPr>
          <w:rFonts w:asciiTheme="majorHAnsi" w:hAnsiTheme="majorHAnsi"/>
          <w:i/>
          <w:sz w:val="24"/>
          <w:lang w:val="sr-Latn-CS"/>
        </w:rPr>
        <w:t>ne kulturne baštine, ne postoji</w:t>
      </w:r>
      <w:r w:rsidRPr="0064648C">
        <w:rPr>
          <w:rFonts w:asciiTheme="majorHAnsi" w:hAnsiTheme="majorHAnsi"/>
          <w:i/>
          <w:sz w:val="24"/>
          <w:lang w:val="sr-Latn-CS"/>
        </w:rPr>
        <w:t xml:space="preserve"> ili nije u skladu sa zakonom i pravilima struke; </w:t>
      </w:r>
    </w:p>
    <w:p w:rsidR="00F87BBC" w:rsidRPr="0064648C" w:rsidRDefault="00F87BBC" w:rsidP="00F87BBC">
      <w:pPr>
        <w:numPr>
          <w:ilvl w:val="0"/>
          <w:numId w:val="21"/>
        </w:numPr>
        <w:jc w:val="both"/>
        <w:rPr>
          <w:rFonts w:asciiTheme="majorHAnsi" w:hAnsiTheme="majorHAnsi"/>
          <w:i/>
          <w:sz w:val="24"/>
          <w:lang w:val="sr-Latn-CS"/>
        </w:rPr>
      </w:pPr>
      <w:r w:rsidRPr="0064648C">
        <w:rPr>
          <w:rFonts w:asciiTheme="majorHAnsi" w:hAnsiTheme="majorHAnsi"/>
          <w:i/>
          <w:sz w:val="24"/>
          <w:lang w:val="sr-Latn-CS"/>
        </w:rPr>
        <w:t>Pokretna kulturna baština</w:t>
      </w:r>
      <w:r w:rsidR="00D86D01" w:rsidRPr="0064648C">
        <w:rPr>
          <w:rFonts w:asciiTheme="majorHAnsi" w:hAnsiTheme="majorHAnsi"/>
          <w:i/>
          <w:sz w:val="24"/>
          <w:lang w:val="sr-Cyrl-CS"/>
        </w:rPr>
        <w:t>,</w:t>
      </w:r>
      <w:r w:rsidRPr="0064648C">
        <w:rPr>
          <w:rFonts w:asciiTheme="majorHAnsi" w:hAnsiTheme="majorHAnsi"/>
          <w:i/>
          <w:sz w:val="24"/>
          <w:lang w:val="sr-Latn-CS"/>
        </w:rPr>
        <w:t xml:space="preserve"> čiji su korisnici ili vlasnici vjerske zajednice ili privatna lica, nije analitički obrađena; </w:t>
      </w:r>
    </w:p>
    <w:p w:rsidR="00F87BBC" w:rsidRPr="0064648C" w:rsidRDefault="00F87BBC" w:rsidP="00F87BBC">
      <w:pPr>
        <w:numPr>
          <w:ilvl w:val="0"/>
          <w:numId w:val="21"/>
        </w:numPr>
        <w:jc w:val="both"/>
        <w:rPr>
          <w:rFonts w:asciiTheme="majorHAnsi" w:hAnsiTheme="majorHAnsi"/>
          <w:i/>
          <w:sz w:val="24"/>
          <w:lang w:val="sr-Latn-CS"/>
        </w:rPr>
      </w:pPr>
      <w:r w:rsidRPr="0064648C">
        <w:rPr>
          <w:rFonts w:asciiTheme="majorHAnsi" w:hAnsiTheme="majorHAnsi"/>
          <w:i/>
          <w:sz w:val="24"/>
          <w:lang w:val="sr-Latn-CS"/>
        </w:rPr>
        <w:t>Mehanizam upravnog i s</w:t>
      </w:r>
      <w:r w:rsidR="00B419BE" w:rsidRPr="0064648C">
        <w:rPr>
          <w:rFonts w:asciiTheme="majorHAnsi" w:hAnsiTheme="majorHAnsi"/>
          <w:i/>
          <w:sz w:val="24"/>
          <w:lang w:val="sr-Latn-CS"/>
        </w:rPr>
        <w:t xml:space="preserve">tručnog nadzora u praksi gotovo </w:t>
      </w:r>
      <w:r w:rsidRPr="0064648C">
        <w:rPr>
          <w:rFonts w:asciiTheme="majorHAnsi" w:hAnsiTheme="majorHAnsi"/>
          <w:i/>
          <w:sz w:val="24"/>
          <w:lang w:val="sr-Latn-CS"/>
        </w:rPr>
        <w:t>ne postoji;</w:t>
      </w:r>
    </w:p>
    <w:p w:rsidR="00F87BBC" w:rsidRPr="0064648C" w:rsidRDefault="00F87BBC" w:rsidP="00F87BBC">
      <w:pPr>
        <w:numPr>
          <w:ilvl w:val="0"/>
          <w:numId w:val="21"/>
        </w:numPr>
        <w:jc w:val="both"/>
        <w:rPr>
          <w:rFonts w:asciiTheme="majorHAnsi" w:hAnsiTheme="majorHAnsi"/>
          <w:i/>
          <w:sz w:val="24"/>
          <w:lang w:val="sr-Latn-CS"/>
        </w:rPr>
      </w:pPr>
      <w:r w:rsidRPr="0064648C">
        <w:rPr>
          <w:rFonts w:asciiTheme="majorHAnsi" w:hAnsiTheme="majorHAnsi"/>
          <w:i/>
          <w:sz w:val="24"/>
          <w:lang w:val="sr-Latn-CS"/>
        </w:rPr>
        <w:t>Objekti i prostori za čuvanje pokretnih kulturnih dobara tehnički su nedovoljno opremljeni;</w:t>
      </w:r>
    </w:p>
    <w:p w:rsidR="00A619DF" w:rsidRPr="00A619DF" w:rsidRDefault="00F87BBC" w:rsidP="00A619DF">
      <w:pPr>
        <w:numPr>
          <w:ilvl w:val="0"/>
          <w:numId w:val="21"/>
        </w:numPr>
        <w:jc w:val="both"/>
        <w:rPr>
          <w:rFonts w:asciiTheme="majorHAnsi" w:hAnsiTheme="majorHAnsi"/>
          <w:i/>
          <w:sz w:val="24"/>
          <w:lang w:val="sr-Latn-CS"/>
        </w:rPr>
      </w:pPr>
      <w:r w:rsidRPr="0064648C">
        <w:rPr>
          <w:rFonts w:asciiTheme="majorHAnsi" w:hAnsiTheme="majorHAnsi"/>
          <w:i/>
          <w:sz w:val="24"/>
        </w:rPr>
        <w:t>Nedostatak inspekcijskog na</w:t>
      </w:r>
      <w:r w:rsidR="00A619DF">
        <w:rPr>
          <w:rFonts w:asciiTheme="majorHAnsi" w:hAnsiTheme="majorHAnsi"/>
          <w:i/>
          <w:sz w:val="24"/>
        </w:rPr>
        <w:t>dzora;</w:t>
      </w:r>
    </w:p>
    <w:p w:rsidR="002947B9" w:rsidRPr="0064648C" w:rsidRDefault="002947B9" w:rsidP="00F87BBC">
      <w:pPr>
        <w:jc w:val="center"/>
        <w:rPr>
          <w:rFonts w:asciiTheme="majorHAnsi" w:hAnsiTheme="majorHAnsi"/>
          <w:b/>
          <w:sz w:val="24"/>
          <w:lang w:val="sl-SI"/>
        </w:rPr>
      </w:pPr>
    </w:p>
    <w:p w:rsidR="00F87BBC" w:rsidRPr="0064648C" w:rsidRDefault="002E5F79" w:rsidP="00F87BBC">
      <w:pPr>
        <w:jc w:val="center"/>
        <w:rPr>
          <w:rFonts w:asciiTheme="majorHAnsi" w:hAnsiTheme="majorHAnsi"/>
          <w:b/>
          <w:sz w:val="24"/>
          <w:lang w:val="sl-SI"/>
        </w:rPr>
      </w:pPr>
      <w:r w:rsidRPr="0064648C">
        <w:rPr>
          <w:rFonts w:asciiTheme="majorHAnsi" w:hAnsiTheme="majorHAnsi"/>
          <w:b/>
          <w:sz w:val="24"/>
          <w:lang w:val="sl-SI"/>
        </w:rPr>
        <w:t>5</w:t>
      </w:r>
      <w:r w:rsidR="00F87BBC" w:rsidRPr="0064648C">
        <w:rPr>
          <w:rFonts w:asciiTheme="majorHAnsi" w:hAnsiTheme="majorHAnsi"/>
          <w:b/>
          <w:sz w:val="24"/>
          <w:lang w:val="sl-SI"/>
        </w:rPr>
        <w:t>.3. NEMATERIJALNA KULTURNA BAŠTINA</w:t>
      </w:r>
    </w:p>
    <w:p w:rsidR="00F87BBC" w:rsidRPr="0064648C" w:rsidRDefault="00F87BBC" w:rsidP="00F87BBC">
      <w:pPr>
        <w:tabs>
          <w:tab w:val="left" w:pos="3150"/>
        </w:tabs>
        <w:jc w:val="both"/>
        <w:rPr>
          <w:rFonts w:asciiTheme="majorHAnsi" w:hAnsiTheme="majorHAnsi"/>
          <w:sz w:val="24"/>
          <w:lang w:val="hr-HR"/>
        </w:rPr>
      </w:pPr>
      <w:r w:rsidRPr="0064648C">
        <w:rPr>
          <w:rFonts w:asciiTheme="majorHAnsi" w:hAnsiTheme="majorHAnsi"/>
          <w:sz w:val="24"/>
          <w:lang w:val="hr-HR"/>
        </w:rPr>
        <w:tab/>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 xml:space="preserve">Nematerijalno kulturno dobro je ljudsko umijeće, izražaj, vještina ili izvođenje, kao i predmet, rukotvorina, instrument  </w:t>
      </w:r>
      <w:r w:rsidRPr="008B5BBA">
        <w:rPr>
          <w:rFonts w:asciiTheme="majorHAnsi" w:hAnsiTheme="majorHAnsi"/>
          <w:sz w:val="24"/>
          <w:lang w:val="sr-Latn-CS"/>
        </w:rPr>
        <w:t xml:space="preserve">ili prostor koji je sa tim povezan, </w:t>
      </w:r>
      <w:r w:rsidR="00D86D01" w:rsidRPr="008B5BBA">
        <w:rPr>
          <w:rFonts w:asciiTheme="majorHAnsi" w:hAnsiTheme="majorHAnsi"/>
          <w:sz w:val="24"/>
          <w:lang w:val="sr-Cyrl-CS"/>
        </w:rPr>
        <w:t xml:space="preserve">a koje </w:t>
      </w:r>
      <w:r w:rsidR="00D86D01" w:rsidRPr="008B5BBA">
        <w:rPr>
          <w:rFonts w:asciiTheme="majorHAnsi" w:hAnsiTheme="majorHAnsi"/>
          <w:sz w:val="24"/>
          <w:lang w:val="sr-Latn-CS"/>
        </w:rPr>
        <w:t>zajednice, grupe i</w:t>
      </w:r>
      <w:r w:rsidR="00D86D01" w:rsidRPr="008B5BBA">
        <w:rPr>
          <w:rFonts w:asciiTheme="majorHAnsi" w:hAnsiTheme="majorHAnsi"/>
          <w:sz w:val="24"/>
          <w:lang w:val="sr-Cyrl-CS"/>
        </w:rPr>
        <w:t xml:space="preserve">li </w:t>
      </w:r>
      <w:r w:rsidRPr="008B5BBA">
        <w:rPr>
          <w:rFonts w:asciiTheme="majorHAnsi" w:hAnsiTheme="majorHAnsi"/>
          <w:sz w:val="24"/>
          <w:lang w:val="sr-Latn-CS"/>
        </w:rPr>
        <w:t>pojedinci prepoznaju kao dio svoje kulturne baštine.</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lastRenderedPageBreak/>
        <w:t>Nematerijalno kulturno dobro može biti:</w:t>
      </w:r>
    </w:p>
    <w:p w:rsidR="00F87BBC" w:rsidRPr="0064648C" w:rsidRDefault="00F87BBC" w:rsidP="003D2B6E">
      <w:pPr>
        <w:numPr>
          <w:ilvl w:val="0"/>
          <w:numId w:val="24"/>
        </w:numPr>
        <w:jc w:val="both"/>
        <w:rPr>
          <w:rFonts w:asciiTheme="majorHAnsi" w:hAnsiTheme="majorHAnsi"/>
          <w:sz w:val="24"/>
          <w:lang w:val="sr-Latn-CS"/>
        </w:rPr>
      </w:pPr>
      <w:r w:rsidRPr="0064648C">
        <w:rPr>
          <w:rFonts w:asciiTheme="majorHAnsi" w:hAnsiTheme="majorHAnsi"/>
          <w:sz w:val="24"/>
          <w:lang w:val="sr-Latn-CS"/>
        </w:rPr>
        <w:t>jezik, govor, usmeno predanje, usmena knjiž</w:t>
      </w:r>
      <w:r w:rsidR="00D86D01" w:rsidRPr="0064648C">
        <w:rPr>
          <w:rFonts w:asciiTheme="majorHAnsi" w:hAnsiTheme="majorHAnsi"/>
          <w:sz w:val="24"/>
          <w:lang w:val="sr-Latn-CS"/>
        </w:rPr>
        <w:t>evnosti ili drugi usmeni izraz</w:t>
      </w:r>
      <w:r w:rsidR="00D86D01" w:rsidRPr="0064648C">
        <w:rPr>
          <w:rFonts w:asciiTheme="majorHAnsi" w:hAnsiTheme="majorHAnsi"/>
          <w:sz w:val="24"/>
          <w:lang w:val="sr-Cyrl-CS"/>
        </w:rPr>
        <w:t>;</w:t>
      </w:r>
    </w:p>
    <w:p w:rsidR="00F87BBC" w:rsidRPr="0064648C" w:rsidRDefault="00D86D01" w:rsidP="003D2B6E">
      <w:pPr>
        <w:numPr>
          <w:ilvl w:val="0"/>
          <w:numId w:val="24"/>
        </w:numPr>
        <w:jc w:val="both"/>
        <w:rPr>
          <w:rFonts w:asciiTheme="majorHAnsi" w:hAnsiTheme="majorHAnsi"/>
          <w:sz w:val="24"/>
          <w:lang w:val="sr-Latn-CS"/>
        </w:rPr>
      </w:pPr>
      <w:r w:rsidRPr="0064648C">
        <w:rPr>
          <w:rFonts w:asciiTheme="majorHAnsi" w:hAnsiTheme="majorHAnsi"/>
          <w:sz w:val="24"/>
          <w:lang w:val="sr-Latn-CS"/>
        </w:rPr>
        <w:t>izvođačka umjetnost</w:t>
      </w:r>
      <w:r w:rsidRPr="0064648C">
        <w:rPr>
          <w:rFonts w:asciiTheme="majorHAnsi" w:hAnsiTheme="majorHAnsi"/>
          <w:sz w:val="24"/>
          <w:lang w:val="sr-Cyrl-CS"/>
        </w:rPr>
        <w:t>;</w:t>
      </w:r>
    </w:p>
    <w:p w:rsidR="00F87BBC" w:rsidRPr="0064648C" w:rsidRDefault="00D86D01" w:rsidP="003D2B6E">
      <w:pPr>
        <w:numPr>
          <w:ilvl w:val="0"/>
          <w:numId w:val="24"/>
        </w:numPr>
        <w:jc w:val="both"/>
        <w:rPr>
          <w:rFonts w:asciiTheme="majorHAnsi" w:hAnsiTheme="majorHAnsi"/>
          <w:sz w:val="24"/>
          <w:lang w:val="sr-Latn-CS"/>
        </w:rPr>
      </w:pPr>
      <w:r w:rsidRPr="0064648C">
        <w:rPr>
          <w:rFonts w:asciiTheme="majorHAnsi" w:hAnsiTheme="majorHAnsi"/>
          <w:sz w:val="24"/>
          <w:lang w:val="sr-Latn-CS"/>
        </w:rPr>
        <w:t>običaj, obred i svečanost</w:t>
      </w:r>
      <w:r w:rsidRPr="0064648C">
        <w:rPr>
          <w:rFonts w:asciiTheme="majorHAnsi" w:hAnsiTheme="majorHAnsi"/>
          <w:sz w:val="24"/>
          <w:lang w:val="sr-Cyrl-CS"/>
        </w:rPr>
        <w:t>;</w:t>
      </w:r>
    </w:p>
    <w:p w:rsidR="00F87BBC" w:rsidRPr="0064648C" w:rsidRDefault="00F87BBC" w:rsidP="003D2B6E">
      <w:pPr>
        <w:numPr>
          <w:ilvl w:val="0"/>
          <w:numId w:val="24"/>
        </w:numPr>
        <w:jc w:val="both"/>
        <w:rPr>
          <w:rFonts w:asciiTheme="majorHAnsi" w:hAnsiTheme="majorHAnsi"/>
          <w:sz w:val="24"/>
          <w:lang w:val="sr-Latn-CS"/>
        </w:rPr>
      </w:pPr>
      <w:r w:rsidRPr="0064648C">
        <w:rPr>
          <w:rFonts w:asciiTheme="majorHAnsi" w:hAnsiTheme="majorHAnsi"/>
          <w:sz w:val="24"/>
          <w:lang w:val="sr-Latn-CS"/>
        </w:rPr>
        <w:t>znanje ili vješ</w:t>
      </w:r>
      <w:r w:rsidR="00D86D01" w:rsidRPr="0064648C">
        <w:rPr>
          <w:rFonts w:asciiTheme="majorHAnsi" w:hAnsiTheme="majorHAnsi"/>
          <w:sz w:val="24"/>
          <w:lang w:val="sr-Latn-CS"/>
        </w:rPr>
        <w:t xml:space="preserve">tina </w:t>
      </w:r>
      <w:r w:rsidR="00D86D01" w:rsidRPr="0064648C">
        <w:rPr>
          <w:rFonts w:asciiTheme="majorHAnsi" w:hAnsiTheme="majorHAnsi"/>
          <w:sz w:val="24"/>
          <w:lang w:val="sr-Cyrl-CS"/>
        </w:rPr>
        <w:t>u vezi sa</w:t>
      </w:r>
      <w:r w:rsidR="00D86D01" w:rsidRPr="0064648C">
        <w:rPr>
          <w:rFonts w:asciiTheme="majorHAnsi" w:hAnsiTheme="majorHAnsi"/>
          <w:sz w:val="24"/>
          <w:lang w:val="sr-Latn-CS"/>
        </w:rPr>
        <w:t xml:space="preserve"> prirod</w:t>
      </w:r>
      <w:r w:rsidR="00D86D01" w:rsidRPr="0064648C">
        <w:rPr>
          <w:rFonts w:asciiTheme="majorHAnsi" w:hAnsiTheme="majorHAnsi"/>
          <w:sz w:val="24"/>
          <w:lang w:val="sr-Cyrl-CS"/>
        </w:rPr>
        <w:t>om</w:t>
      </w:r>
      <w:r w:rsidR="00D86D01" w:rsidRPr="0064648C">
        <w:rPr>
          <w:rFonts w:asciiTheme="majorHAnsi" w:hAnsiTheme="majorHAnsi"/>
          <w:sz w:val="24"/>
          <w:lang w:val="sr-Latn-CS"/>
        </w:rPr>
        <w:t xml:space="preserve"> i svemir</w:t>
      </w:r>
      <w:r w:rsidR="00D86D01" w:rsidRPr="0064648C">
        <w:rPr>
          <w:rFonts w:asciiTheme="majorHAnsi" w:hAnsiTheme="majorHAnsi"/>
          <w:sz w:val="24"/>
          <w:lang w:val="sr-Cyrl-CS"/>
        </w:rPr>
        <w:t>om;</w:t>
      </w:r>
    </w:p>
    <w:p w:rsidR="00F87BBC" w:rsidRPr="0064648C" w:rsidRDefault="00F87BBC" w:rsidP="003D2B6E">
      <w:pPr>
        <w:numPr>
          <w:ilvl w:val="0"/>
          <w:numId w:val="24"/>
        </w:numPr>
        <w:jc w:val="both"/>
        <w:rPr>
          <w:rFonts w:asciiTheme="majorHAnsi" w:hAnsiTheme="majorHAnsi"/>
          <w:sz w:val="24"/>
          <w:lang w:val="sr-Latn-CS"/>
        </w:rPr>
      </w:pPr>
      <w:r w:rsidRPr="0064648C">
        <w:rPr>
          <w:rFonts w:asciiTheme="majorHAnsi" w:hAnsiTheme="majorHAnsi"/>
          <w:sz w:val="24"/>
          <w:lang w:val="sr-Latn-CS"/>
        </w:rPr>
        <w:t>kultno i z</w:t>
      </w:r>
      <w:r w:rsidR="00D86D01" w:rsidRPr="0064648C">
        <w:rPr>
          <w:rFonts w:asciiTheme="majorHAnsi" w:hAnsiTheme="majorHAnsi"/>
          <w:sz w:val="24"/>
          <w:lang w:val="sr-Latn-CS"/>
        </w:rPr>
        <w:t>namenito mjesto</w:t>
      </w:r>
      <w:r w:rsidR="00D86D01" w:rsidRPr="0064648C">
        <w:rPr>
          <w:rFonts w:asciiTheme="majorHAnsi" w:hAnsiTheme="majorHAnsi"/>
          <w:sz w:val="24"/>
          <w:lang w:val="sr-Cyrl-CS"/>
        </w:rPr>
        <w:t>;</w:t>
      </w:r>
    </w:p>
    <w:p w:rsidR="00F87BBC" w:rsidRPr="00A619DF" w:rsidRDefault="00D86D01" w:rsidP="003D2B6E">
      <w:pPr>
        <w:numPr>
          <w:ilvl w:val="0"/>
          <w:numId w:val="24"/>
        </w:numPr>
        <w:jc w:val="both"/>
        <w:rPr>
          <w:rFonts w:asciiTheme="majorHAnsi" w:hAnsiTheme="majorHAnsi"/>
          <w:sz w:val="24"/>
          <w:lang w:val="sr-Latn-CS"/>
        </w:rPr>
      </w:pPr>
      <w:r w:rsidRPr="0064648C">
        <w:rPr>
          <w:rFonts w:asciiTheme="majorHAnsi" w:hAnsiTheme="majorHAnsi"/>
          <w:sz w:val="24"/>
          <w:lang w:val="sr-Latn-CS"/>
        </w:rPr>
        <w:t>tradicionalni zanat i vještin</w:t>
      </w:r>
      <w:r w:rsidRPr="0064648C">
        <w:rPr>
          <w:rFonts w:asciiTheme="majorHAnsi" w:hAnsiTheme="majorHAnsi"/>
          <w:sz w:val="24"/>
          <w:lang w:val="sr-Cyrl-CS"/>
        </w:rPr>
        <w:t>e;</w:t>
      </w:r>
    </w:p>
    <w:p w:rsidR="00A619DF" w:rsidRPr="0064648C" w:rsidRDefault="00A619DF" w:rsidP="00A619DF">
      <w:pPr>
        <w:ind w:left="720"/>
        <w:jc w:val="both"/>
        <w:rPr>
          <w:rFonts w:asciiTheme="majorHAnsi" w:hAnsiTheme="majorHAnsi"/>
          <w:sz w:val="24"/>
          <w:lang w:val="sr-Latn-CS"/>
        </w:rPr>
      </w:pPr>
    </w:p>
    <w:p w:rsidR="00F87BBC" w:rsidRPr="0064648C" w:rsidRDefault="00F87BBC" w:rsidP="00A619DF">
      <w:pPr>
        <w:ind w:firstLine="360"/>
        <w:jc w:val="both"/>
        <w:rPr>
          <w:rFonts w:asciiTheme="majorHAnsi" w:hAnsiTheme="majorHAnsi"/>
          <w:sz w:val="24"/>
          <w:lang w:val="sr-Latn-CS"/>
        </w:rPr>
      </w:pPr>
      <w:r w:rsidRPr="0064648C">
        <w:rPr>
          <w:rFonts w:asciiTheme="majorHAnsi" w:hAnsiTheme="majorHAnsi"/>
          <w:sz w:val="24"/>
        </w:rPr>
        <w:t>Zna</w:t>
      </w:r>
      <w:r w:rsidRPr="0064648C">
        <w:rPr>
          <w:rFonts w:asciiTheme="majorHAnsi" w:hAnsiTheme="majorHAnsi"/>
          <w:sz w:val="24"/>
          <w:lang w:val="hr-HR"/>
        </w:rPr>
        <w:t>č</w:t>
      </w:r>
      <w:r w:rsidRPr="0064648C">
        <w:rPr>
          <w:rFonts w:asciiTheme="majorHAnsi" w:hAnsiTheme="majorHAnsi"/>
          <w:sz w:val="24"/>
        </w:rPr>
        <w:t>aj</w:t>
      </w:r>
      <w:r w:rsidR="002E5F79" w:rsidRPr="0064648C">
        <w:rPr>
          <w:rFonts w:asciiTheme="majorHAnsi" w:hAnsiTheme="majorHAnsi"/>
          <w:sz w:val="24"/>
        </w:rPr>
        <w:t xml:space="preserve"> </w:t>
      </w:r>
      <w:r w:rsidRPr="0064648C">
        <w:rPr>
          <w:rFonts w:asciiTheme="majorHAnsi" w:hAnsiTheme="majorHAnsi"/>
          <w:sz w:val="24"/>
        </w:rPr>
        <w:t>nematerijalne</w:t>
      </w:r>
      <w:r w:rsidR="002E5F79" w:rsidRPr="0064648C">
        <w:rPr>
          <w:rFonts w:asciiTheme="majorHAnsi" w:hAnsiTheme="majorHAnsi"/>
          <w:sz w:val="24"/>
        </w:rPr>
        <w:t xml:space="preserve"> </w:t>
      </w:r>
      <w:r w:rsidRPr="0064648C">
        <w:rPr>
          <w:rFonts w:asciiTheme="majorHAnsi" w:hAnsiTheme="majorHAnsi"/>
          <w:sz w:val="24"/>
        </w:rPr>
        <w:t>kulturne</w:t>
      </w:r>
      <w:r w:rsidR="002E5F79" w:rsidRPr="0064648C">
        <w:rPr>
          <w:rFonts w:asciiTheme="majorHAnsi" w:hAnsiTheme="majorHAnsi"/>
          <w:sz w:val="24"/>
        </w:rPr>
        <w:t xml:space="preserve"> </w:t>
      </w:r>
      <w:r w:rsidRPr="0064648C">
        <w:rPr>
          <w:rFonts w:asciiTheme="majorHAnsi" w:hAnsiTheme="majorHAnsi"/>
          <w:sz w:val="24"/>
        </w:rPr>
        <w:t>ba</w:t>
      </w:r>
      <w:r w:rsidRPr="0064648C">
        <w:rPr>
          <w:rFonts w:asciiTheme="majorHAnsi" w:hAnsiTheme="majorHAnsi"/>
          <w:sz w:val="24"/>
          <w:lang w:val="hr-HR"/>
        </w:rPr>
        <w:t>š</w:t>
      </w:r>
      <w:r w:rsidRPr="0064648C">
        <w:rPr>
          <w:rFonts w:asciiTheme="majorHAnsi" w:hAnsiTheme="majorHAnsi"/>
          <w:sz w:val="24"/>
        </w:rPr>
        <w:t>tine</w:t>
      </w:r>
      <w:r w:rsidR="002E5F79" w:rsidRPr="0064648C">
        <w:rPr>
          <w:rFonts w:asciiTheme="majorHAnsi" w:hAnsiTheme="majorHAnsi"/>
          <w:sz w:val="24"/>
        </w:rPr>
        <w:t xml:space="preserve"> </w:t>
      </w:r>
      <w:r w:rsidRPr="0064648C">
        <w:rPr>
          <w:rFonts w:asciiTheme="majorHAnsi" w:hAnsiTheme="majorHAnsi"/>
          <w:sz w:val="24"/>
        </w:rPr>
        <w:t>je</w:t>
      </w:r>
      <w:r w:rsidR="002E5F79" w:rsidRPr="0064648C">
        <w:rPr>
          <w:rFonts w:asciiTheme="majorHAnsi" w:hAnsiTheme="majorHAnsi"/>
          <w:sz w:val="24"/>
        </w:rPr>
        <w:t xml:space="preserve"> i</w:t>
      </w:r>
      <w:r w:rsidR="00B419BE" w:rsidRPr="0064648C">
        <w:rPr>
          <w:rFonts w:asciiTheme="majorHAnsi" w:hAnsiTheme="majorHAnsi"/>
          <w:sz w:val="24"/>
        </w:rPr>
        <w:t xml:space="preserve"> </w:t>
      </w:r>
      <w:r w:rsidRPr="0064648C">
        <w:rPr>
          <w:rFonts w:asciiTheme="majorHAnsi" w:hAnsiTheme="majorHAnsi"/>
          <w:sz w:val="24"/>
        </w:rPr>
        <w:t>u</w:t>
      </w:r>
      <w:r w:rsidR="002E5F79" w:rsidRPr="0064648C">
        <w:rPr>
          <w:rFonts w:asciiTheme="majorHAnsi" w:hAnsiTheme="majorHAnsi"/>
          <w:sz w:val="24"/>
        </w:rPr>
        <w:t xml:space="preserve"> </w:t>
      </w:r>
      <w:r w:rsidRPr="0064648C">
        <w:rPr>
          <w:rFonts w:asciiTheme="majorHAnsi" w:hAnsiTheme="majorHAnsi"/>
          <w:sz w:val="24"/>
        </w:rPr>
        <w:t>tome</w:t>
      </w:r>
      <w:r w:rsidRPr="0064648C">
        <w:rPr>
          <w:rFonts w:asciiTheme="majorHAnsi" w:hAnsiTheme="majorHAnsi"/>
          <w:sz w:val="24"/>
          <w:lang w:val="hr-HR"/>
        </w:rPr>
        <w:t xml:space="preserve"> š</w:t>
      </w:r>
      <w:r w:rsidRPr="0064648C">
        <w:rPr>
          <w:rFonts w:asciiTheme="majorHAnsi" w:hAnsiTheme="majorHAnsi"/>
          <w:sz w:val="24"/>
        </w:rPr>
        <w:t>to</w:t>
      </w:r>
      <w:r w:rsidR="002E5F79" w:rsidRPr="0064648C">
        <w:rPr>
          <w:rFonts w:asciiTheme="majorHAnsi" w:hAnsiTheme="majorHAnsi"/>
          <w:sz w:val="24"/>
        </w:rPr>
        <w:t xml:space="preserve"> </w:t>
      </w:r>
      <w:r w:rsidRPr="0064648C">
        <w:rPr>
          <w:rFonts w:asciiTheme="majorHAnsi" w:hAnsiTheme="majorHAnsi"/>
          <w:sz w:val="24"/>
        </w:rPr>
        <w:t>promovi</w:t>
      </w:r>
      <w:r w:rsidRPr="0064648C">
        <w:rPr>
          <w:rFonts w:asciiTheme="majorHAnsi" w:hAnsiTheme="majorHAnsi"/>
          <w:sz w:val="24"/>
          <w:lang w:val="hr-HR"/>
        </w:rPr>
        <w:t>š</w:t>
      </w:r>
      <w:r w:rsidRPr="0064648C">
        <w:rPr>
          <w:rFonts w:asciiTheme="majorHAnsi" w:hAnsiTheme="majorHAnsi"/>
          <w:sz w:val="24"/>
        </w:rPr>
        <w:t>e</w:t>
      </w:r>
      <w:r w:rsidR="00736DC1" w:rsidRPr="0064648C">
        <w:rPr>
          <w:rFonts w:asciiTheme="majorHAnsi" w:hAnsiTheme="majorHAnsi"/>
          <w:sz w:val="24"/>
        </w:rPr>
        <w:t xml:space="preserve"> i </w:t>
      </w:r>
      <w:r w:rsidRPr="0064648C">
        <w:rPr>
          <w:rFonts w:asciiTheme="majorHAnsi" w:hAnsiTheme="majorHAnsi"/>
          <w:sz w:val="24"/>
        </w:rPr>
        <w:t>razvija</w:t>
      </w:r>
      <w:r w:rsidR="002E5F79" w:rsidRPr="0064648C">
        <w:rPr>
          <w:rFonts w:asciiTheme="majorHAnsi" w:hAnsiTheme="majorHAnsi"/>
          <w:sz w:val="24"/>
        </w:rPr>
        <w:t xml:space="preserve"> </w:t>
      </w:r>
      <w:r w:rsidRPr="0064648C">
        <w:rPr>
          <w:rFonts w:asciiTheme="majorHAnsi" w:hAnsiTheme="majorHAnsi"/>
          <w:sz w:val="24"/>
        </w:rPr>
        <w:t>kulturni</w:t>
      </w:r>
      <w:r w:rsidR="002E5F79" w:rsidRPr="0064648C">
        <w:rPr>
          <w:rFonts w:asciiTheme="majorHAnsi" w:hAnsiTheme="majorHAnsi"/>
          <w:sz w:val="24"/>
        </w:rPr>
        <w:t xml:space="preserve"> </w:t>
      </w:r>
      <w:r w:rsidRPr="0064648C">
        <w:rPr>
          <w:rFonts w:asciiTheme="majorHAnsi" w:hAnsiTheme="majorHAnsi"/>
          <w:sz w:val="24"/>
        </w:rPr>
        <w:t>diverzitet.</w:t>
      </w:r>
      <w:r w:rsidRPr="0064648C">
        <w:rPr>
          <w:rFonts w:asciiTheme="majorHAnsi" w:hAnsiTheme="majorHAnsi"/>
          <w:sz w:val="24"/>
          <w:lang w:val="sr-Latn-CS"/>
        </w:rPr>
        <w:tab/>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ab/>
        <w:t>Oblast nematerijalne kulturne baštine nije dovoljno istražena,</w:t>
      </w:r>
      <w:r w:rsidR="00D86D01" w:rsidRPr="0064648C">
        <w:rPr>
          <w:rFonts w:asciiTheme="majorHAnsi" w:hAnsiTheme="majorHAnsi"/>
          <w:sz w:val="24"/>
          <w:lang w:val="sr-Latn-CS"/>
        </w:rPr>
        <w:t xml:space="preserve"> dokumentovana i prezentovana. </w:t>
      </w:r>
      <w:r w:rsidRPr="0064648C">
        <w:rPr>
          <w:rFonts w:asciiTheme="majorHAnsi" w:hAnsiTheme="majorHAnsi"/>
          <w:sz w:val="24"/>
          <w:lang w:val="sr-Latn-CS"/>
        </w:rPr>
        <w:t>Do sada se izučavanje nematerijalne kulturne baštine odnosilo na sporadična etnološka, antropološka, lingvistička, istorijska, muzikološka i druga istraživanja. Saznanja o ovoj oblasti baštine su djelimično prisutna i u procesu obrade i prezentacije muzejskih predmeta i zbirki.</w:t>
      </w:r>
    </w:p>
    <w:p w:rsidR="00F87BBC" w:rsidRPr="0064648C" w:rsidRDefault="00F87BBC" w:rsidP="00F87BBC">
      <w:pPr>
        <w:jc w:val="both"/>
        <w:rPr>
          <w:rFonts w:asciiTheme="majorHAnsi" w:hAnsiTheme="majorHAnsi" w:cs="Calibri"/>
          <w:sz w:val="24"/>
        </w:rPr>
      </w:pPr>
      <w:r w:rsidRPr="0064648C">
        <w:rPr>
          <w:rFonts w:asciiTheme="majorHAnsi" w:hAnsiTheme="majorHAnsi"/>
          <w:sz w:val="24"/>
          <w:lang w:val="sr-Latn-CS"/>
        </w:rPr>
        <w:tab/>
        <w:t>Z</w:t>
      </w:r>
      <w:r w:rsidRPr="0064648C">
        <w:rPr>
          <w:rFonts w:asciiTheme="majorHAnsi" w:hAnsiTheme="majorHAnsi" w:cs="Calibri"/>
          <w:sz w:val="24"/>
        </w:rPr>
        <w:t xml:space="preserve">aštita nematerijalne kulturne baštine podrazumijeva angažovanje velikog broja </w:t>
      </w:r>
      <w:r w:rsidR="004823BB" w:rsidRPr="0064648C">
        <w:rPr>
          <w:rFonts w:asciiTheme="majorHAnsi" w:hAnsiTheme="majorHAnsi" w:cs="Calibri"/>
          <w:sz w:val="24"/>
          <w:lang w:val="sr-Cyrl-CS"/>
        </w:rPr>
        <w:t>stručnjaka</w:t>
      </w:r>
      <w:r w:rsidRPr="0064648C">
        <w:rPr>
          <w:rFonts w:asciiTheme="majorHAnsi" w:hAnsiTheme="majorHAnsi" w:cs="Calibri"/>
          <w:sz w:val="24"/>
        </w:rPr>
        <w:t>, prije svega</w:t>
      </w:r>
      <w:r w:rsidR="004823BB" w:rsidRPr="0064648C">
        <w:rPr>
          <w:rFonts w:asciiTheme="majorHAnsi" w:hAnsiTheme="majorHAnsi" w:cs="Calibri"/>
          <w:sz w:val="24"/>
          <w:lang w:val="sr-Cyrl-CS"/>
        </w:rPr>
        <w:t>,</w:t>
      </w:r>
      <w:r w:rsidR="004823BB" w:rsidRPr="0064648C">
        <w:rPr>
          <w:rFonts w:asciiTheme="majorHAnsi" w:hAnsiTheme="majorHAnsi" w:cs="Calibri"/>
          <w:sz w:val="24"/>
        </w:rPr>
        <w:t xml:space="preserve"> za istraživačko</w:t>
      </w:r>
      <w:r w:rsidR="004823BB" w:rsidRPr="0064648C">
        <w:rPr>
          <w:rFonts w:asciiTheme="majorHAnsi" w:hAnsiTheme="majorHAnsi" w:cs="Calibri"/>
          <w:sz w:val="24"/>
          <w:lang w:val="sr-Cyrl-CS"/>
        </w:rPr>
        <w:t>-</w:t>
      </w:r>
      <w:r w:rsidRPr="0064648C">
        <w:rPr>
          <w:rFonts w:asciiTheme="majorHAnsi" w:hAnsiTheme="majorHAnsi" w:cs="Calibri"/>
          <w:sz w:val="24"/>
        </w:rPr>
        <w:t xml:space="preserve">naučni aspekt rada. </w:t>
      </w:r>
      <w:r w:rsidRPr="0064648C">
        <w:rPr>
          <w:rFonts w:asciiTheme="majorHAnsi" w:hAnsiTheme="majorHAnsi"/>
          <w:sz w:val="24"/>
          <w:lang w:val="sr-Latn-CS"/>
        </w:rPr>
        <w:t>Neophodno je ojačati kadrovske kapacitete kako bi adekvatnim tretmanom zaštitili nematerijalnu kulturnu baštinu od nestajanja.</w:t>
      </w:r>
    </w:p>
    <w:p w:rsidR="00E527F9"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ab/>
        <w:t xml:space="preserve">Od stupanja na snagu Zakona o zaštiti kulturnih dobara i Zakona </w:t>
      </w:r>
      <w:r w:rsidR="004823BB" w:rsidRPr="0064648C">
        <w:rPr>
          <w:rFonts w:asciiTheme="majorHAnsi" w:hAnsiTheme="majorHAnsi"/>
          <w:sz w:val="24"/>
          <w:lang w:val="sr-Latn-CS"/>
        </w:rPr>
        <w:t>o muzejskoj djelatnosti</w:t>
      </w:r>
      <w:r w:rsidR="00B37644" w:rsidRPr="0064648C">
        <w:rPr>
          <w:rFonts w:asciiTheme="majorHAnsi" w:hAnsiTheme="majorHAnsi"/>
          <w:sz w:val="24"/>
          <w:lang w:val="sr-Latn-CS"/>
        </w:rPr>
        <w:t xml:space="preserve"> obezbijeđen</w:t>
      </w:r>
      <w:r w:rsidRPr="0064648C">
        <w:rPr>
          <w:rFonts w:asciiTheme="majorHAnsi" w:hAnsiTheme="majorHAnsi"/>
          <w:sz w:val="24"/>
          <w:lang w:val="sr-Latn-CS"/>
        </w:rPr>
        <w:t xml:space="preserve"> je zakonodavni okvir za zaštitu nematerijalnih kulturnih dobara. Reforma u zakonodavstvu iz oblasti kulturne baštine </w:t>
      </w:r>
      <w:r w:rsidR="00B37644" w:rsidRPr="0064648C">
        <w:rPr>
          <w:rFonts w:asciiTheme="majorHAnsi" w:hAnsiTheme="majorHAnsi"/>
          <w:sz w:val="24"/>
          <w:lang w:val="sr-Latn-CS"/>
        </w:rPr>
        <w:t>uslovljava</w:t>
      </w:r>
      <w:r w:rsidR="00E527F9" w:rsidRPr="0064648C">
        <w:rPr>
          <w:rFonts w:asciiTheme="majorHAnsi" w:hAnsiTheme="majorHAnsi"/>
          <w:sz w:val="24"/>
          <w:lang w:val="sr-Latn-CS"/>
        </w:rPr>
        <w:t xml:space="preserve"> </w:t>
      </w:r>
      <w:r w:rsidRPr="0064648C">
        <w:rPr>
          <w:rFonts w:asciiTheme="majorHAnsi" w:hAnsiTheme="majorHAnsi"/>
          <w:sz w:val="24"/>
          <w:lang w:val="sr-Latn-CS"/>
        </w:rPr>
        <w:t>i reformu institucija, čime se stvaraju uslovi za odgovarajući tretman nematerijalne kulturne baštine</w:t>
      </w:r>
      <w:r w:rsidR="00B419BE" w:rsidRPr="0064648C">
        <w:rPr>
          <w:rFonts w:asciiTheme="majorHAnsi" w:hAnsiTheme="majorHAnsi"/>
          <w:sz w:val="24"/>
          <w:lang w:val="sr-Latn-CS"/>
        </w:rPr>
        <w:t xml:space="preserve"> na nacionalnom i međunarodnom nivou</w:t>
      </w:r>
      <w:r w:rsidRPr="0064648C">
        <w:rPr>
          <w:rFonts w:asciiTheme="majorHAnsi" w:hAnsiTheme="majorHAnsi"/>
          <w:sz w:val="24"/>
          <w:lang w:val="sr-Latn-CS"/>
        </w:rPr>
        <w:t>.</w:t>
      </w:r>
    </w:p>
    <w:p w:rsidR="00B37644" w:rsidRPr="0064648C" w:rsidRDefault="00B37644" w:rsidP="00F87BBC">
      <w:pPr>
        <w:jc w:val="both"/>
        <w:rPr>
          <w:rFonts w:asciiTheme="majorHAnsi" w:hAnsiTheme="majorHAnsi"/>
          <w:sz w:val="24"/>
          <w:lang w:val="sr-Latn-CS"/>
        </w:rPr>
      </w:pPr>
    </w:p>
    <w:p w:rsidR="00A619DF" w:rsidRDefault="00A619DF" w:rsidP="00A619DF">
      <w:pPr>
        <w:jc w:val="both"/>
        <w:rPr>
          <w:rFonts w:asciiTheme="majorHAnsi" w:hAnsiTheme="majorHAnsi"/>
          <w:sz w:val="24"/>
          <w:lang w:val="sr-Latn-CS"/>
        </w:rPr>
      </w:pPr>
      <w:r>
        <w:rPr>
          <w:rFonts w:asciiTheme="majorHAnsi" w:hAnsiTheme="majorHAnsi"/>
          <w:sz w:val="24"/>
          <w:lang w:val="sr-Latn-CS"/>
        </w:rPr>
        <w:t>Polazne osnove za unaprjeđenje djelatnosti:</w:t>
      </w:r>
    </w:p>
    <w:p w:rsidR="00B37644" w:rsidRPr="0064648C" w:rsidRDefault="00B37644" w:rsidP="00F87BBC">
      <w:pPr>
        <w:jc w:val="both"/>
        <w:rPr>
          <w:rFonts w:asciiTheme="majorHAnsi" w:hAnsiTheme="majorHAnsi"/>
          <w:sz w:val="24"/>
          <w:lang w:val="sr-Latn-CS"/>
        </w:rPr>
      </w:pPr>
    </w:p>
    <w:p w:rsidR="00B37644" w:rsidRPr="0064648C" w:rsidRDefault="00B37644" w:rsidP="003D2B6E">
      <w:pPr>
        <w:pStyle w:val="ListParagraph"/>
        <w:numPr>
          <w:ilvl w:val="0"/>
          <w:numId w:val="43"/>
        </w:numPr>
        <w:jc w:val="both"/>
        <w:rPr>
          <w:rFonts w:asciiTheme="majorHAnsi" w:hAnsiTheme="majorHAnsi"/>
          <w:i/>
          <w:sz w:val="24"/>
          <w:lang w:val="sr-Latn-CS"/>
        </w:rPr>
      </w:pPr>
      <w:r w:rsidRPr="0064648C">
        <w:rPr>
          <w:rFonts w:asciiTheme="majorHAnsi" w:hAnsiTheme="majorHAnsi"/>
          <w:i/>
          <w:sz w:val="24"/>
          <w:lang w:val="sr-Latn-CS"/>
        </w:rPr>
        <w:t>Oblast nematerijalne kulturne baštine je prvi put zakonski prepoznata Zakonom o zaštiti kulturnih dobara;</w:t>
      </w:r>
    </w:p>
    <w:p w:rsidR="00B37644" w:rsidRPr="0064648C" w:rsidRDefault="00B37644" w:rsidP="003D2B6E">
      <w:pPr>
        <w:pStyle w:val="ListParagraph"/>
        <w:numPr>
          <w:ilvl w:val="0"/>
          <w:numId w:val="43"/>
        </w:numPr>
        <w:jc w:val="both"/>
        <w:rPr>
          <w:rFonts w:asciiTheme="majorHAnsi" w:hAnsiTheme="majorHAnsi"/>
          <w:i/>
          <w:sz w:val="24"/>
          <w:lang w:val="sr-Latn-CS"/>
        </w:rPr>
      </w:pPr>
      <w:r w:rsidRPr="0064648C">
        <w:rPr>
          <w:rFonts w:asciiTheme="majorHAnsi" w:hAnsiTheme="majorHAnsi"/>
          <w:i/>
          <w:sz w:val="24"/>
          <w:lang w:val="sr-Latn-CS"/>
        </w:rPr>
        <w:t xml:space="preserve">Ne postoji ni jedno registrovano </w:t>
      </w:r>
      <w:r w:rsidR="00006002" w:rsidRPr="0064648C">
        <w:rPr>
          <w:rFonts w:asciiTheme="majorHAnsi" w:hAnsiTheme="majorHAnsi"/>
          <w:i/>
          <w:sz w:val="24"/>
          <w:lang w:val="sr-Latn-CS"/>
        </w:rPr>
        <w:t xml:space="preserve">nematerijalno </w:t>
      </w:r>
      <w:r w:rsidRPr="0064648C">
        <w:rPr>
          <w:rFonts w:asciiTheme="majorHAnsi" w:hAnsiTheme="majorHAnsi"/>
          <w:i/>
          <w:sz w:val="24"/>
          <w:lang w:val="sr-Latn-CS"/>
        </w:rPr>
        <w:t xml:space="preserve">kulturno dobro; </w:t>
      </w:r>
    </w:p>
    <w:p w:rsidR="00B37644" w:rsidRPr="0064648C" w:rsidRDefault="00B37644" w:rsidP="003D2B6E">
      <w:pPr>
        <w:pStyle w:val="ListParagraph"/>
        <w:numPr>
          <w:ilvl w:val="0"/>
          <w:numId w:val="43"/>
        </w:numPr>
        <w:jc w:val="both"/>
        <w:rPr>
          <w:rFonts w:asciiTheme="majorHAnsi" w:hAnsiTheme="majorHAnsi"/>
          <w:i/>
          <w:sz w:val="24"/>
          <w:lang w:val="sr-Latn-CS"/>
        </w:rPr>
      </w:pPr>
      <w:r w:rsidRPr="0064648C">
        <w:rPr>
          <w:rFonts w:asciiTheme="majorHAnsi" w:hAnsiTheme="majorHAnsi"/>
          <w:i/>
          <w:sz w:val="24"/>
          <w:lang w:val="sr-Latn-CS"/>
        </w:rPr>
        <w:t>Dosadašnja istraživanja vršena su najčešće sporadično;</w:t>
      </w:r>
    </w:p>
    <w:p w:rsidR="00B37644" w:rsidRPr="0064648C" w:rsidRDefault="00B37644" w:rsidP="003D2B6E">
      <w:pPr>
        <w:pStyle w:val="ListParagraph"/>
        <w:numPr>
          <w:ilvl w:val="0"/>
          <w:numId w:val="43"/>
        </w:numPr>
        <w:jc w:val="both"/>
        <w:rPr>
          <w:rFonts w:asciiTheme="majorHAnsi" w:hAnsiTheme="majorHAnsi"/>
          <w:i/>
          <w:sz w:val="24"/>
          <w:lang w:val="sr-Latn-CS"/>
        </w:rPr>
      </w:pPr>
      <w:r w:rsidRPr="0064648C">
        <w:rPr>
          <w:rFonts w:asciiTheme="majorHAnsi" w:hAnsiTheme="majorHAnsi"/>
          <w:i/>
          <w:sz w:val="24"/>
          <w:lang w:val="sr-Latn-CS"/>
        </w:rPr>
        <w:t>Nedostatak stručnog kadra, a postojeći mora proći doedukaciju iz ove oblasti;</w:t>
      </w:r>
    </w:p>
    <w:p w:rsidR="001C42C2"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ab/>
      </w:r>
      <w:r w:rsidRPr="0064648C">
        <w:rPr>
          <w:rFonts w:asciiTheme="majorHAnsi" w:hAnsiTheme="majorHAnsi"/>
          <w:sz w:val="24"/>
          <w:lang w:val="sr-Latn-CS"/>
        </w:rPr>
        <w:tab/>
      </w:r>
      <w:r w:rsidRPr="0064648C">
        <w:rPr>
          <w:rFonts w:asciiTheme="majorHAnsi" w:hAnsiTheme="majorHAnsi"/>
          <w:sz w:val="24"/>
          <w:lang w:val="sr-Latn-CS"/>
        </w:rPr>
        <w:tab/>
      </w:r>
    </w:p>
    <w:p w:rsidR="00F87BBC" w:rsidRPr="0064648C" w:rsidRDefault="002E5F79" w:rsidP="00F87BBC">
      <w:pPr>
        <w:jc w:val="center"/>
        <w:rPr>
          <w:rFonts w:asciiTheme="majorHAnsi" w:hAnsiTheme="majorHAnsi"/>
          <w:b/>
          <w:sz w:val="24"/>
          <w:lang w:val="hr-HR"/>
        </w:rPr>
      </w:pPr>
      <w:r w:rsidRPr="0064648C">
        <w:rPr>
          <w:rFonts w:asciiTheme="majorHAnsi" w:hAnsiTheme="majorHAnsi"/>
          <w:b/>
          <w:sz w:val="24"/>
          <w:lang w:val="sl-SI"/>
        </w:rPr>
        <w:t>5</w:t>
      </w:r>
      <w:r w:rsidR="00F87BBC" w:rsidRPr="0064648C">
        <w:rPr>
          <w:rFonts w:asciiTheme="majorHAnsi" w:hAnsiTheme="majorHAnsi"/>
          <w:b/>
          <w:sz w:val="24"/>
          <w:lang w:val="sl-SI"/>
        </w:rPr>
        <w:t>.4. M</w:t>
      </w:r>
      <w:r w:rsidR="00F87BBC" w:rsidRPr="0064648C">
        <w:rPr>
          <w:rFonts w:asciiTheme="majorHAnsi" w:hAnsiTheme="majorHAnsi"/>
          <w:b/>
          <w:sz w:val="24"/>
          <w:lang w:val="pl-PL"/>
        </w:rPr>
        <w:t>UZEJSKA</w:t>
      </w:r>
      <w:r w:rsidR="00351671" w:rsidRPr="0064648C">
        <w:rPr>
          <w:rFonts w:asciiTheme="majorHAnsi" w:hAnsiTheme="majorHAnsi"/>
          <w:b/>
          <w:sz w:val="24"/>
          <w:lang w:val="pl-PL"/>
        </w:rPr>
        <w:t xml:space="preserve"> </w:t>
      </w:r>
      <w:r w:rsidR="00F87BBC" w:rsidRPr="0064648C">
        <w:rPr>
          <w:rFonts w:asciiTheme="majorHAnsi" w:hAnsiTheme="majorHAnsi"/>
          <w:b/>
          <w:sz w:val="24"/>
          <w:lang w:val="pl-PL"/>
        </w:rPr>
        <w:t>DJELATNOST</w:t>
      </w:r>
    </w:p>
    <w:p w:rsidR="00F87BBC" w:rsidRPr="0064648C" w:rsidRDefault="00F87BBC" w:rsidP="00F87BBC">
      <w:pPr>
        <w:jc w:val="both"/>
        <w:rPr>
          <w:rFonts w:asciiTheme="majorHAnsi" w:hAnsiTheme="majorHAnsi"/>
          <w:sz w:val="24"/>
          <w:lang w:val="sl-SI"/>
        </w:rPr>
      </w:pPr>
    </w:p>
    <w:p w:rsidR="009D720E" w:rsidRPr="0064648C" w:rsidRDefault="007129C7" w:rsidP="00F87BBC">
      <w:pPr>
        <w:jc w:val="both"/>
        <w:rPr>
          <w:rFonts w:asciiTheme="majorHAnsi" w:hAnsiTheme="majorHAnsi"/>
          <w:sz w:val="24"/>
          <w:lang w:val="sl-SI"/>
        </w:rPr>
      </w:pPr>
      <w:r w:rsidRPr="0064648C">
        <w:rPr>
          <w:rFonts w:asciiTheme="majorHAnsi" w:hAnsiTheme="majorHAnsi"/>
          <w:sz w:val="24"/>
          <w:lang w:val="sl-SI"/>
        </w:rPr>
        <w:t>Shodno Zakonu o muzejskoj djelatnosti,</w:t>
      </w:r>
      <w:r w:rsidR="004823BB" w:rsidRPr="0064648C">
        <w:rPr>
          <w:rFonts w:asciiTheme="majorHAnsi" w:hAnsiTheme="majorHAnsi"/>
          <w:sz w:val="24"/>
          <w:lang w:val="sr-Cyrl-CS"/>
        </w:rPr>
        <w:t xml:space="preserve"> </w:t>
      </w:r>
      <w:r w:rsidRPr="0064648C">
        <w:rPr>
          <w:rFonts w:asciiTheme="majorHAnsi" w:hAnsiTheme="majorHAnsi"/>
          <w:sz w:val="24"/>
          <w:lang w:val="sl-SI"/>
        </w:rPr>
        <w:t xml:space="preserve">muzeji u </w:t>
      </w:r>
      <w:r w:rsidR="00F87BBC" w:rsidRPr="0064648C">
        <w:rPr>
          <w:rFonts w:asciiTheme="majorHAnsi" w:hAnsiTheme="majorHAnsi"/>
          <w:sz w:val="24"/>
          <w:lang w:val="sl-SI"/>
        </w:rPr>
        <w:t>Crno</w:t>
      </w:r>
      <w:r w:rsidRPr="0064648C">
        <w:rPr>
          <w:rFonts w:asciiTheme="majorHAnsi" w:hAnsiTheme="majorHAnsi"/>
          <w:sz w:val="24"/>
          <w:lang w:val="sl-SI"/>
        </w:rPr>
        <w:t xml:space="preserve">j Gori osnovani su kao </w:t>
      </w:r>
      <w:r w:rsidR="00F87BBC" w:rsidRPr="0064648C">
        <w:rPr>
          <w:rFonts w:asciiTheme="majorHAnsi" w:hAnsiTheme="majorHAnsi"/>
          <w:sz w:val="24"/>
          <w:lang w:val="sl-SI"/>
        </w:rPr>
        <w:t>državni i opštins</w:t>
      </w:r>
      <w:r w:rsidR="00971C0C" w:rsidRPr="0064648C">
        <w:rPr>
          <w:rFonts w:asciiTheme="majorHAnsi" w:hAnsiTheme="majorHAnsi"/>
          <w:sz w:val="24"/>
          <w:lang w:val="sl-SI"/>
        </w:rPr>
        <w:t>ki, a tipološki</w:t>
      </w:r>
      <w:r w:rsidR="00F87BBC" w:rsidRPr="0064648C">
        <w:rPr>
          <w:rFonts w:asciiTheme="majorHAnsi" w:hAnsiTheme="majorHAnsi"/>
          <w:sz w:val="24"/>
          <w:lang w:val="sl-SI"/>
        </w:rPr>
        <w:t xml:space="preserve"> su podijeljeni na kompleksne i specijalizovane muzeje. Deset funkcioniše samostalno - tri državna</w:t>
      </w:r>
      <w:r w:rsidR="00B419BE" w:rsidRPr="0064648C">
        <w:rPr>
          <w:rFonts w:asciiTheme="majorHAnsi" w:hAnsiTheme="majorHAnsi"/>
          <w:sz w:val="24"/>
          <w:lang w:val="sl-SI"/>
        </w:rPr>
        <w:t xml:space="preserve"> i</w:t>
      </w:r>
      <w:r w:rsidR="00F87BBC" w:rsidRPr="0064648C">
        <w:rPr>
          <w:rFonts w:asciiTheme="majorHAnsi" w:hAnsiTheme="majorHAnsi"/>
          <w:sz w:val="24"/>
          <w:lang w:val="sl-SI"/>
        </w:rPr>
        <w:t xml:space="preserve"> s</w:t>
      </w:r>
      <w:r w:rsidR="00B419BE" w:rsidRPr="0064648C">
        <w:rPr>
          <w:rFonts w:asciiTheme="majorHAnsi" w:hAnsiTheme="majorHAnsi"/>
          <w:sz w:val="24"/>
          <w:lang w:val="sl-SI"/>
        </w:rPr>
        <w:t>edam opštinskih</w:t>
      </w:r>
      <w:r w:rsidR="00F87BBC" w:rsidRPr="0064648C">
        <w:rPr>
          <w:rFonts w:asciiTheme="majorHAnsi" w:hAnsiTheme="majorHAnsi"/>
          <w:sz w:val="24"/>
          <w:lang w:val="sl-SI"/>
        </w:rPr>
        <w:t xml:space="preserve">. </w:t>
      </w:r>
      <w:r w:rsidR="009D720E" w:rsidRPr="0064648C">
        <w:rPr>
          <w:rFonts w:asciiTheme="majorHAnsi" w:hAnsiTheme="majorHAnsi"/>
          <w:sz w:val="24"/>
          <w:lang w:val="sl-SI"/>
        </w:rPr>
        <w:t>Muzejsku</w:t>
      </w:r>
      <w:r w:rsidR="00F87BBC" w:rsidRPr="0064648C">
        <w:rPr>
          <w:rFonts w:asciiTheme="majorHAnsi" w:hAnsiTheme="majorHAnsi"/>
          <w:sz w:val="24"/>
          <w:lang w:val="sl-SI"/>
        </w:rPr>
        <w:t xml:space="preserve"> djelatnost</w:t>
      </w:r>
      <w:r w:rsidR="00B37644" w:rsidRPr="0064648C">
        <w:rPr>
          <w:rFonts w:asciiTheme="majorHAnsi" w:hAnsiTheme="majorHAnsi"/>
          <w:sz w:val="24"/>
          <w:lang w:val="sl-SI"/>
        </w:rPr>
        <w:t xml:space="preserve"> </w:t>
      </w:r>
      <w:r w:rsidR="009D720E" w:rsidRPr="0064648C">
        <w:rPr>
          <w:rFonts w:asciiTheme="majorHAnsi" w:hAnsiTheme="majorHAnsi"/>
          <w:sz w:val="24"/>
          <w:lang w:val="sl-SI"/>
        </w:rPr>
        <w:t>ostvaraju</w:t>
      </w:r>
      <w:r w:rsidR="00971C0C" w:rsidRPr="0064648C">
        <w:rPr>
          <w:rFonts w:asciiTheme="majorHAnsi" w:hAnsiTheme="majorHAnsi"/>
          <w:sz w:val="24"/>
          <w:lang w:val="sl-SI"/>
        </w:rPr>
        <w:t xml:space="preserve"> i institucije kulture kompl</w:t>
      </w:r>
      <w:r w:rsidR="009D720E" w:rsidRPr="0064648C">
        <w:rPr>
          <w:rFonts w:asciiTheme="majorHAnsi" w:hAnsiTheme="majorHAnsi"/>
          <w:sz w:val="24"/>
          <w:lang w:val="sl-SI"/>
        </w:rPr>
        <w:t>eksnog tipa</w:t>
      </w:r>
      <w:r w:rsidR="00B37644" w:rsidRPr="0064648C">
        <w:rPr>
          <w:rFonts w:asciiTheme="majorHAnsi" w:hAnsiTheme="majorHAnsi"/>
          <w:sz w:val="24"/>
          <w:lang w:val="sl-SI"/>
        </w:rPr>
        <w:t xml:space="preserve"> </w:t>
      </w:r>
      <w:r w:rsidR="009D720E" w:rsidRPr="0064648C">
        <w:rPr>
          <w:rFonts w:asciiTheme="majorHAnsi" w:hAnsiTheme="majorHAnsi"/>
          <w:sz w:val="24"/>
          <w:lang w:val="sl-SI"/>
        </w:rPr>
        <w:t>kojima pripadaju</w:t>
      </w:r>
      <w:r w:rsidR="00B37644" w:rsidRPr="0064648C">
        <w:rPr>
          <w:rFonts w:asciiTheme="majorHAnsi" w:hAnsiTheme="majorHAnsi"/>
          <w:sz w:val="24"/>
          <w:lang w:val="sl-SI"/>
        </w:rPr>
        <w:t xml:space="preserve"> </w:t>
      </w:r>
      <w:r w:rsidR="009D720E" w:rsidRPr="0064648C">
        <w:rPr>
          <w:rFonts w:asciiTheme="majorHAnsi" w:hAnsiTheme="majorHAnsi"/>
          <w:sz w:val="24"/>
          <w:lang w:val="sl-SI"/>
        </w:rPr>
        <w:t>muzejske zbirke</w:t>
      </w:r>
      <w:r w:rsidR="00B37644" w:rsidRPr="0064648C">
        <w:rPr>
          <w:rFonts w:asciiTheme="majorHAnsi" w:hAnsiTheme="majorHAnsi"/>
          <w:sz w:val="24"/>
          <w:lang w:val="sl-SI"/>
        </w:rPr>
        <w:t>.</w:t>
      </w:r>
    </w:p>
    <w:p w:rsidR="00F87BBC" w:rsidRPr="0064648C" w:rsidRDefault="00F87BBC" w:rsidP="00F87BBC">
      <w:pPr>
        <w:jc w:val="both"/>
        <w:rPr>
          <w:rFonts w:asciiTheme="majorHAnsi" w:hAnsiTheme="majorHAnsi"/>
          <w:sz w:val="24"/>
          <w:lang w:val="sl-SI"/>
        </w:rPr>
      </w:pPr>
      <w:r w:rsidRPr="0064648C">
        <w:rPr>
          <w:rFonts w:asciiTheme="majorHAnsi" w:hAnsiTheme="majorHAnsi"/>
          <w:sz w:val="24"/>
          <w:lang w:val="sl-SI"/>
        </w:rPr>
        <w:t xml:space="preserve">Na osnovu analize stanja muzejske djelatnosti, utvrđeno je da </w:t>
      </w:r>
      <w:r w:rsidR="009D720E" w:rsidRPr="0064648C">
        <w:rPr>
          <w:rFonts w:asciiTheme="majorHAnsi" w:hAnsiTheme="majorHAnsi"/>
          <w:sz w:val="24"/>
          <w:lang w:val="sl-SI"/>
        </w:rPr>
        <w:t xml:space="preserve">ona </w:t>
      </w:r>
      <w:r w:rsidRPr="0064648C">
        <w:rPr>
          <w:rFonts w:asciiTheme="majorHAnsi" w:hAnsiTheme="majorHAnsi"/>
          <w:sz w:val="24"/>
          <w:lang w:val="sl-SI"/>
        </w:rPr>
        <w:t>nije na zadovoljavajućem nivou.</w:t>
      </w:r>
    </w:p>
    <w:p w:rsidR="00F87BBC" w:rsidRPr="0064648C" w:rsidRDefault="00F87BBC" w:rsidP="00F87BBC">
      <w:pPr>
        <w:jc w:val="both"/>
        <w:rPr>
          <w:rFonts w:asciiTheme="majorHAnsi" w:hAnsiTheme="majorHAnsi"/>
          <w:sz w:val="24"/>
          <w:lang w:val="sl-SI"/>
        </w:rPr>
      </w:pPr>
    </w:p>
    <w:p w:rsidR="00A619DF" w:rsidRDefault="00A619DF" w:rsidP="00A619DF">
      <w:pPr>
        <w:jc w:val="both"/>
        <w:rPr>
          <w:rFonts w:asciiTheme="majorHAnsi" w:hAnsiTheme="majorHAnsi"/>
          <w:sz w:val="24"/>
          <w:lang w:val="sr-Latn-CS"/>
        </w:rPr>
      </w:pPr>
      <w:r>
        <w:rPr>
          <w:rFonts w:asciiTheme="majorHAnsi" w:hAnsiTheme="majorHAnsi"/>
          <w:sz w:val="24"/>
          <w:lang w:val="sr-Latn-CS"/>
        </w:rPr>
        <w:t>Polazne osnove za unaprjeđenje djelatnosti:</w:t>
      </w:r>
    </w:p>
    <w:p w:rsidR="00F87BBC" w:rsidRPr="0064648C" w:rsidRDefault="00F87BBC" w:rsidP="00F87BBC">
      <w:pPr>
        <w:jc w:val="both"/>
        <w:rPr>
          <w:rFonts w:asciiTheme="majorHAnsi" w:hAnsiTheme="majorHAnsi"/>
          <w:sz w:val="24"/>
          <w:lang w:val="sl-SI"/>
        </w:rPr>
      </w:pPr>
    </w:p>
    <w:p w:rsidR="00F87BBC" w:rsidRPr="0064648C" w:rsidRDefault="00F87BBC" w:rsidP="00F87BBC">
      <w:pPr>
        <w:numPr>
          <w:ilvl w:val="0"/>
          <w:numId w:val="22"/>
        </w:numPr>
        <w:jc w:val="both"/>
        <w:rPr>
          <w:rFonts w:asciiTheme="majorHAnsi" w:hAnsiTheme="majorHAnsi"/>
          <w:i/>
          <w:sz w:val="24"/>
          <w:lang w:val="sl-SI"/>
        </w:rPr>
      </w:pPr>
      <w:r w:rsidRPr="0064648C">
        <w:rPr>
          <w:rFonts w:asciiTheme="majorHAnsi" w:hAnsiTheme="majorHAnsi"/>
          <w:i/>
          <w:sz w:val="24"/>
          <w:lang w:val="sl-SI"/>
        </w:rPr>
        <w:t xml:space="preserve">Nedostatak podzakonskih akata; </w:t>
      </w:r>
    </w:p>
    <w:p w:rsidR="00F87BBC" w:rsidRPr="0064648C" w:rsidRDefault="00F87BBC" w:rsidP="00F87BBC">
      <w:pPr>
        <w:numPr>
          <w:ilvl w:val="0"/>
          <w:numId w:val="22"/>
        </w:numPr>
        <w:jc w:val="both"/>
        <w:rPr>
          <w:rFonts w:asciiTheme="majorHAnsi" w:hAnsiTheme="majorHAnsi"/>
          <w:i/>
          <w:sz w:val="24"/>
          <w:lang w:val="sl-SI"/>
        </w:rPr>
      </w:pPr>
      <w:r w:rsidRPr="0064648C">
        <w:rPr>
          <w:rFonts w:asciiTheme="majorHAnsi" w:hAnsiTheme="majorHAnsi"/>
          <w:i/>
          <w:sz w:val="24"/>
          <w:lang w:val="sl-SI"/>
        </w:rPr>
        <w:lastRenderedPageBreak/>
        <w:t>Nepotpuno obavlj</w:t>
      </w:r>
      <w:r w:rsidR="009D720E" w:rsidRPr="0064648C">
        <w:rPr>
          <w:rFonts w:asciiTheme="majorHAnsi" w:hAnsiTheme="majorHAnsi"/>
          <w:i/>
          <w:sz w:val="24"/>
          <w:lang w:val="sl-SI"/>
        </w:rPr>
        <w:t xml:space="preserve">anje </w:t>
      </w:r>
      <w:r w:rsidRPr="0064648C">
        <w:rPr>
          <w:rFonts w:asciiTheme="majorHAnsi" w:hAnsiTheme="majorHAnsi"/>
          <w:i/>
          <w:sz w:val="24"/>
          <w:lang w:val="sl-SI"/>
        </w:rPr>
        <w:t>matične djelatnosti, stručnog i upravnog nadzora;</w:t>
      </w:r>
    </w:p>
    <w:p w:rsidR="00F87BBC" w:rsidRPr="0064648C" w:rsidRDefault="00F87BBC" w:rsidP="00F87BBC">
      <w:pPr>
        <w:numPr>
          <w:ilvl w:val="0"/>
          <w:numId w:val="22"/>
        </w:numPr>
        <w:jc w:val="both"/>
        <w:rPr>
          <w:rFonts w:asciiTheme="majorHAnsi" w:hAnsiTheme="majorHAnsi"/>
          <w:i/>
          <w:sz w:val="24"/>
          <w:lang w:val="sl-SI"/>
        </w:rPr>
      </w:pPr>
      <w:r w:rsidRPr="0064648C">
        <w:rPr>
          <w:rFonts w:asciiTheme="majorHAnsi" w:hAnsiTheme="majorHAnsi"/>
          <w:i/>
          <w:sz w:val="24"/>
          <w:lang w:val="sl-SI"/>
        </w:rPr>
        <w:t xml:space="preserve">Loša </w:t>
      </w:r>
      <w:r w:rsidR="009D720E" w:rsidRPr="0064648C">
        <w:rPr>
          <w:rFonts w:asciiTheme="majorHAnsi" w:hAnsiTheme="majorHAnsi"/>
          <w:i/>
          <w:sz w:val="24"/>
          <w:lang w:val="sl-SI"/>
        </w:rPr>
        <w:t xml:space="preserve">institucionalna </w:t>
      </w:r>
      <w:r w:rsidRPr="0064648C">
        <w:rPr>
          <w:rFonts w:asciiTheme="majorHAnsi" w:hAnsiTheme="majorHAnsi"/>
          <w:i/>
          <w:sz w:val="24"/>
          <w:lang w:val="sl-SI"/>
        </w:rPr>
        <w:t xml:space="preserve">organizacija ustanova; </w:t>
      </w:r>
    </w:p>
    <w:p w:rsidR="00672688" w:rsidRPr="0064648C" w:rsidRDefault="00672688" w:rsidP="00F87BBC">
      <w:pPr>
        <w:numPr>
          <w:ilvl w:val="0"/>
          <w:numId w:val="22"/>
        </w:numPr>
        <w:jc w:val="both"/>
        <w:rPr>
          <w:rFonts w:asciiTheme="majorHAnsi" w:hAnsiTheme="majorHAnsi"/>
          <w:i/>
          <w:sz w:val="24"/>
          <w:lang w:val="sl-SI"/>
        </w:rPr>
      </w:pPr>
      <w:r w:rsidRPr="0064648C">
        <w:rPr>
          <w:rFonts w:asciiTheme="majorHAnsi" w:hAnsiTheme="majorHAnsi"/>
          <w:i/>
          <w:sz w:val="24"/>
          <w:lang w:val="sl-SI"/>
        </w:rPr>
        <w:t xml:space="preserve">Ne postoje </w:t>
      </w:r>
      <w:r w:rsidR="00173E64" w:rsidRPr="0064648C">
        <w:rPr>
          <w:rFonts w:asciiTheme="majorHAnsi" w:hAnsiTheme="majorHAnsi"/>
          <w:i/>
          <w:sz w:val="24"/>
          <w:lang w:val="sl-SI"/>
        </w:rPr>
        <w:t xml:space="preserve">optimalni </w:t>
      </w:r>
      <w:r w:rsidRPr="0064648C">
        <w:rPr>
          <w:rFonts w:asciiTheme="majorHAnsi" w:hAnsiTheme="majorHAnsi"/>
          <w:i/>
          <w:sz w:val="24"/>
          <w:lang w:val="sl-SI"/>
        </w:rPr>
        <w:t xml:space="preserve">uslovi </w:t>
      </w:r>
      <w:r w:rsidR="00F87BBC" w:rsidRPr="0064648C">
        <w:rPr>
          <w:rFonts w:asciiTheme="majorHAnsi" w:hAnsiTheme="majorHAnsi"/>
          <w:i/>
          <w:sz w:val="24"/>
          <w:lang w:val="sl-SI"/>
        </w:rPr>
        <w:t xml:space="preserve">za obavljanje djelatnosti </w:t>
      </w:r>
      <w:r w:rsidRPr="0064648C">
        <w:rPr>
          <w:rFonts w:asciiTheme="majorHAnsi" w:hAnsiTheme="majorHAnsi"/>
          <w:i/>
          <w:sz w:val="24"/>
          <w:lang w:val="sl-SI"/>
        </w:rPr>
        <w:t>(kadrovski kapaciteti</w:t>
      </w:r>
      <w:r w:rsidR="00F87BBC" w:rsidRPr="0064648C">
        <w:rPr>
          <w:rFonts w:asciiTheme="majorHAnsi" w:hAnsiTheme="majorHAnsi"/>
          <w:i/>
          <w:sz w:val="24"/>
          <w:lang w:val="sl-SI"/>
        </w:rPr>
        <w:t>, p</w:t>
      </w:r>
      <w:r w:rsidRPr="0064648C">
        <w:rPr>
          <w:rFonts w:asciiTheme="majorHAnsi" w:hAnsiTheme="majorHAnsi"/>
          <w:i/>
          <w:sz w:val="24"/>
          <w:lang w:val="sl-SI"/>
        </w:rPr>
        <w:t>rostor i oprema</w:t>
      </w:r>
      <w:r w:rsidR="00F87BBC" w:rsidRPr="0064648C">
        <w:rPr>
          <w:rFonts w:asciiTheme="majorHAnsi" w:hAnsiTheme="majorHAnsi"/>
          <w:i/>
          <w:sz w:val="24"/>
          <w:lang w:val="sl-SI"/>
        </w:rPr>
        <w:t xml:space="preserve"> za čuvanje, zaštitu i konzervaciju m</w:t>
      </w:r>
      <w:r w:rsidRPr="0064648C">
        <w:rPr>
          <w:rFonts w:asciiTheme="majorHAnsi" w:hAnsiTheme="majorHAnsi"/>
          <w:i/>
          <w:sz w:val="24"/>
          <w:lang w:val="sl-SI"/>
        </w:rPr>
        <w:t>uzejskog materijala);</w:t>
      </w:r>
    </w:p>
    <w:p w:rsidR="00F87BBC" w:rsidRPr="0064648C" w:rsidRDefault="00672688" w:rsidP="00F87BBC">
      <w:pPr>
        <w:numPr>
          <w:ilvl w:val="0"/>
          <w:numId w:val="22"/>
        </w:numPr>
        <w:jc w:val="both"/>
        <w:rPr>
          <w:rFonts w:asciiTheme="majorHAnsi" w:hAnsiTheme="majorHAnsi"/>
          <w:i/>
          <w:sz w:val="24"/>
          <w:lang w:val="sl-SI"/>
        </w:rPr>
      </w:pPr>
      <w:r w:rsidRPr="0064648C">
        <w:rPr>
          <w:rFonts w:asciiTheme="majorHAnsi" w:hAnsiTheme="majorHAnsi"/>
          <w:i/>
          <w:sz w:val="24"/>
          <w:lang w:val="sl-SI"/>
        </w:rPr>
        <w:t>Muzejska dokumentacija ne odgovara savremenim principima djelatnosti</w:t>
      </w:r>
      <w:r w:rsidR="00F87BBC" w:rsidRPr="0064648C">
        <w:rPr>
          <w:rFonts w:asciiTheme="majorHAnsi" w:hAnsiTheme="majorHAnsi"/>
          <w:i/>
          <w:sz w:val="24"/>
          <w:lang w:val="sl-SI"/>
        </w:rPr>
        <w:t xml:space="preserve">; </w:t>
      </w:r>
    </w:p>
    <w:p w:rsidR="00F87BBC" w:rsidRPr="0064648C" w:rsidRDefault="006432E3" w:rsidP="00F87BBC">
      <w:pPr>
        <w:numPr>
          <w:ilvl w:val="0"/>
          <w:numId w:val="22"/>
        </w:numPr>
        <w:jc w:val="both"/>
        <w:rPr>
          <w:rFonts w:asciiTheme="majorHAnsi" w:hAnsiTheme="majorHAnsi"/>
          <w:i/>
          <w:sz w:val="24"/>
          <w:lang w:val="sl-SI"/>
        </w:rPr>
      </w:pPr>
      <w:r w:rsidRPr="0064648C">
        <w:rPr>
          <w:rFonts w:asciiTheme="majorHAnsi" w:hAnsiTheme="majorHAnsi"/>
          <w:i/>
          <w:sz w:val="24"/>
          <w:lang w:val="sl-SI"/>
        </w:rPr>
        <w:t xml:space="preserve">Nizak nivo saradnje i informisanosti; </w:t>
      </w:r>
    </w:p>
    <w:p w:rsidR="00F87BBC" w:rsidRPr="0064648C" w:rsidRDefault="006432E3" w:rsidP="00F87BBC">
      <w:pPr>
        <w:numPr>
          <w:ilvl w:val="0"/>
          <w:numId w:val="22"/>
        </w:numPr>
        <w:jc w:val="both"/>
        <w:rPr>
          <w:rFonts w:asciiTheme="majorHAnsi" w:hAnsiTheme="majorHAnsi"/>
          <w:i/>
          <w:sz w:val="24"/>
          <w:lang w:val="sl-SI"/>
        </w:rPr>
      </w:pPr>
      <w:r w:rsidRPr="0064648C">
        <w:rPr>
          <w:rFonts w:asciiTheme="majorHAnsi" w:hAnsiTheme="majorHAnsi"/>
          <w:i/>
          <w:sz w:val="24"/>
          <w:lang w:val="sl-SI"/>
        </w:rPr>
        <w:t>Izostanak</w:t>
      </w:r>
      <w:r w:rsidR="00F87BBC" w:rsidRPr="0064648C">
        <w:rPr>
          <w:rFonts w:asciiTheme="majorHAnsi" w:hAnsiTheme="majorHAnsi"/>
          <w:i/>
          <w:sz w:val="24"/>
          <w:lang w:val="sl-SI"/>
        </w:rPr>
        <w:t xml:space="preserve"> održivih planova rada i prioriteta. </w:t>
      </w:r>
    </w:p>
    <w:p w:rsidR="00F87BBC" w:rsidRPr="0064648C" w:rsidRDefault="00F87BBC" w:rsidP="00F87BBC">
      <w:pPr>
        <w:jc w:val="both"/>
        <w:outlineLvl w:val="0"/>
        <w:rPr>
          <w:rFonts w:asciiTheme="majorHAnsi" w:hAnsiTheme="majorHAnsi"/>
          <w:b/>
          <w:i/>
          <w:sz w:val="24"/>
          <w:lang w:val="sl-SI"/>
        </w:rPr>
      </w:pPr>
    </w:p>
    <w:p w:rsidR="00F87BBC" w:rsidRPr="0064648C" w:rsidRDefault="002E5F79" w:rsidP="00F87BBC">
      <w:pPr>
        <w:jc w:val="center"/>
        <w:outlineLvl w:val="0"/>
        <w:rPr>
          <w:rFonts w:asciiTheme="majorHAnsi" w:hAnsiTheme="majorHAnsi"/>
          <w:b/>
          <w:sz w:val="24"/>
          <w:lang w:val="sl-SI"/>
        </w:rPr>
      </w:pPr>
      <w:r w:rsidRPr="0064648C">
        <w:rPr>
          <w:rFonts w:asciiTheme="majorHAnsi" w:hAnsiTheme="majorHAnsi"/>
          <w:b/>
          <w:sz w:val="24"/>
          <w:lang w:val="sl-SI"/>
        </w:rPr>
        <w:t>5</w:t>
      </w:r>
      <w:r w:rsidR="00F87BBC" w:rsidRPr="0064648C">
        <w:rPr>
          <w:rFonts w:asciiTheme="majorHAnsi" w:hAnsiTheme="majorHAnsi"/>
          <w:b/>
          <w:sz w:val="24"/>
          <w:lang w:val="sl-SI"/>
        </w:rPr>
        <w:t>.5. BIBLIOTEČKA DJELATNOST</w:t>
      </w:r>
    </w:p>
    <w:p w:rsidR="00F87BBC" w:rsidRPr="0064648C" w:rsidRDefault="00F87BBC" w:rsidP="00F87BBC">
      <w:pPr>
        <w:jc w:val="both"/>
        <w:rPr>
          <w:rFonts w:asciiTheme="majorHAnsi" w:hAnsiTheme="majorHAnsi"/>
          <w:bCs/>
          <w:sz w:val="24"/>
          <w:lang w:val="sl-SI"/>
        </w:rPr>
      </w:pPr>
    </w:p>
    <w:p w:rsidR="00173E64" w:rsidRPr="0064648C" w:rsidRDefault="00B419BE" w:rsidP="00F87BBC">
      <w:pPr>
        <w:jc w:val="both"/>
        <w:rPr>
          <w:rFonts w:asciiTheme="majorHAnsi" w:hAnsiTheme="majorHAnsi"/>
          <w:bCs/>
          <w:sz w:val="24"/>
          <w:lang w:val="sl-SI"/>
        </w:rPr>
      </w:pPr>
      <w:r w:rsidRPr="0064648C">
        <w:rPr>
          <w:rFonts w:asciiTheme="majorHAnsi" w:hAnsiTheme="majorHAnsi"/>
          <w:bCs/>
          <w:sz w:val="24"/>
          <w:lang w:val="sl-SI"/>
        </w:rPr>
        <w:t>Stanje u b</w:t>
      </w:r>
      <w:r w:rsidR="00F87BBC" w:rsidRPr="0064648C">
        <w:rPr>
          <w:rFonts w:asciiTheme="majorHAnsi" w:hAnsiTheme="majorHAnsi"/>
          <w:bCs/>
          <w:sz w:val="24"/>
          <w:lang w:val="sl-SI"/>
        </w:rPr>
        <w:t>ibliote</w:t>
      </w:r>
      <w:r w:rsidR="00F87BBC" w:rsidRPr="0064648C">
        <w:rPr>
          <w:rFonts w:asciiTheme="majorHAnsi" w:hAnsiTheme="majorHAnsi"/>
          <w:bCs/>
          <w:sz w:val="24"/>
          <w:lang w:val="hr-HR"/>
        </w:rPr>
        <w:t>č</w:t>
      </w:r>
      <w:r w:rsidR="00F87BBC" w:rsidRPr="0064648C">
        <w:rPr>
          <w:rFonts w:asciiTheme="majorHAnsi" w:hAnsiTheme="majorHAnsi"/>
          <w:bCs/>
          <w:sz w:val="24"/>
          <w:lang w:val="sl-SI"/>
        </w:rPr>
        <w:t>koj</w:t>
      </w:r>
      <w:r w:rsidR="004823BB" w:rsidRPr="0064648C">
        <w:rPr>
          <w:rFonts w:asciiTheme="majorHAnsi" w:hAnsiTheme="majorHAnsi"/>
          <w:bCs/>
          <w:sz w:val="24"/>
          <w:lang w:val="sr-Cyrl-CS"/>
        </w:rPr>
        <w:t xml:space="preserve"> </w:t>
      </w:r>
      <w:r w:rsidR="00F87BBC" w:rsidRPr="0064648C">
        <w:rPr>
          <w:rFonts w:asciiTheme="majorHAnsi" w:hAnsiTheme="majorHAnsi"/>
          <w:bCs/>
          <w:sz w:val="24"/>
          <w:lang w:val="sl-SI"/>
        </w:rPr>
        <w:t>djelatnosti</w:t>
      </w:r>
      <w:r w:rsidR="004823BB" w:rsidRPr="0064648C">
        <w:rPr>
          <w:rFonts w:asciiTheme="majorHAnsi" w:hAnsiTheme="majorHAnsi"/>
          <w:bCs/>
          <w:sz w:val="24"/>
          <w:lang w:val="sr-Cyrl-CS"/>
        </w:rPr>
        <w:t xml:space="preserve"> </w:t>
      </w:r>
      <w:r w:rsidR="00173E64" w:rsidRPr="0064648C">
        <w:rPr>
          <w:rFonts w:asciiTheme="majorHAnsi" w:hAnsiTheme="majorHAnsi"/>
          <w:bCs/>
          <w:sz w:val="24"/>
          <w:lang w:val="sl-SI"/>
        </w:rPr>
        <w:t>nije na zadovoljavajućem nivou.</w:t>
      </w:r>
    </w:p>
    <w:p w:rsidR="00173E64" w:rsidRPr="0064648C" w:rsidRDefault="00173E64" w:rsidP="00F87BBC">
      <w:pPr>
        <w:jc w:val="both"/>
        <w:rPr>
          <w:rFonts w:asciiTheme="majorHAnsi" w:hAnsiTheme="majorHAnsi"/>
          <w:bCs/>
          <w:sz w:val="24"/>
          <w:lang w:val="hr-HR"/>
        </w:rPr>
      </w:pPr>
      <w:r w:rsidRPr="0064648C">
        <w:rPr>
          <w:rFonts w:asciiTheme="majorHAnsi" w:hAnsiTheme="majorHAnsi"/>
          <w:bCs/>
          <w:sz w:val="24"/>
          <w:lang w:val="hr-HR"/>
        </w:rPr>
        <w:t>Nijesu zadovoljeni</w:t>
      </w:r>
      <w:r w:rsidRPr="0064648C">
        <w:rPr>
          <w:rFonts w:asciiTheme="majorHAnsi" w:hAnsiTheme="majorHAnsi"/>
          <w:bCs/>
          <w:sz w:val="24"/>
          <w:lang w:val="sl-SI"/>
        </w:rPr>
        <w:t xml:space="preserve"> uslovi</w:t>
      </w:r>
      <w:r w:rsidR="00F87BBC" w:rsidRPr="0064648C">
        <w:rPr>
          <w:rFonts w:asciiTheme="majorHAnsi" w:hAnsiTheme="majorHAnsi"/>
          <w:bCs/>
          <w:sz w:val="24"/>
          <w:lang w:val="hr-HR"/>
        </w:rPr>
        <w:t xml:space="preserve">, </w:t>
      </w:r>
      <w:r w:rsidRPr="0064648C">
        <w:rPr>
          <w:rFonts w:asciiTheme="majorHAnsi" w:hAnsiTheme="majorHAnsi"/>
          <w:bCs/>
          <w:sz w:val="24"/>
          <w:lang w:val="sl-SI"/>
        </w:rPr>
        <w:t>standardi</w:t>
      </w:r>
      <w:r w:rsidR="004823BB" w:rsidRPr="0064648C">
        <w:rPr>
          <w:rFonts w:asciiTheme="majorHAnsi" w:hAnsiTheme="majorHAnsi"/>
          <w:bCs/>
          <w:sz w:val="24"/>
          <w:lang w:val="sr-Cyrl-CS"/>
        </w:rPr>
        <w:t xml:space="preserve"> </w:t>
      </w:r>
      <w:r w:rsidR="00F87BBC" w:rsidRPr="0064648C">
        <w:rPr>
          <w:rFonts w:asciiTheme="majorHAnsi" w:hAnsiTheme="majorHAnsi"/>
          <w:bCs/>
          <w:sz w:val="24"/>
          <w:lang w:val="sl-SI"/>
        </w:rPr>
        <w:t>i</w:t>
      </w:r>
      <w:r w:rsidR="004823BB" w:rsidRPr="0064648C">
        <w:rPr>
          <w:rFonts w:asciiTheme="majorHAnsi" w:hAnsiTheme="majorHAnsi"/>
          <w:bCs/>
          <w:sz w:val="24"/>
          <w:lang w:val="sr-Cyrl-CS"/>
        </w:rPr>
        <w:t xml:space="preserve"> </w:t>
      </w:r>
      <w:r w:rsidRPr="0064648C">
        <w:rPr>
          <w:rFonts w:asciiTheme="majorHAnsi" w:hAnsiTheme="majorHAnsi"/>
          <w:bCs/>
          <w:sz w:val="24"/>
          <w:lang w:val="sl-SI"/>
        </w:rPr>
        <w:t>zahtjevi</w:t>
      </w:r>
      <w:r w:rsidR="004823BB" w:rsidRPr="0064648C">
        <w:rPr>
          <w:rFonts w:asciiTheme="majorHAnsi" w:hAnsiTheme="majorHAnsi"/>
          <w:bCs/>
          <w:sz w:val="24"/>
          <w:lang w:val="sr-Cyrl-CS"/>
        </w:rPr>
        <w:t xml:space="preserve"> </w:t>
      </w:r>
      <w:r w:rsidRPr="0064648C">
        <w:rPr>
          <w:rFonts w:asciiTheme="majorHAnsi" w:hAnsiTheme="majorHAnsi"/>
          <w:bCs/>
          <w:sz w:val="24"/>
          <w:lang w:val="sl-SI"/>
        </w:rPr>
        <w:t xml:space="preserve">koje nalaže </w:t>
      </w:r>
      <w:r w:rsidR="00F87BBC" w:rsidRPr="0064648C">
        <w:rPr>
          <w:rFonts w:asciiTheme="majorHAnsi" w:hAnsiTheme="majorHAnsi"/>
          <w:bCs/>
          <w:sz w:val="24"/>
          <w:lang w:val="sl-SI"/>
        </w:rPr>
        <w:t>bibliote</w:t>
      </w:r>
      <w:r w:rsidR="00F87BBC" w:rsidRPr="0064648C">
        <w:rPr>
          <w:rFonts w:asciiTheme="majorHAnsi" w:hAnsiTheme="majorHAnsi"/>
          <w:bCs/>
          <w:sz w:val="24"/>
          <w:lang w:val="hr-HR"/>
        </w:rPr>
        <w:t>č</w:t>
      </w:r>
      <w:r w:rsidRPr="0064648C">
        <w:rPr>
          <w:rFonts w:asciiTheme="majorHAnsi" w:hAnsiTheme="majorHAnsi"/>
          <w:bCs/>
          <w:sz w:val="24"/>
          <w:lang w:val="sl-SI"/>
        </w:rPr>
        <w:t>ka djelatnost</w:t>
      </w:r>
      <w:r w:rsidRPr="0064648C">
        <w:rPr>
          <w:rFonts w:asciiTheme="majorHAnsi" w:hAnsiTheme="majorHAnsi"/>
          <w:bCs/>
          <w:sz w:val="24"/>
          <w:lang w:val="hr-HR"/>
        </w:rPr>
        <w:t xml:space="preserve">, </w:t>
      </w:r>
      <w:r w:rsidR="00F87BBC" w:rsidRPr="0064648C">
        <w:rPr>
          <w:rFonts w:asciiTheme="majorHAnsi" w:hAnsiTheme="majorHAnsi"/>
          <w:bCs/>
          <w:sz w:val="24"/>
          <w:lang w:val="sl-SI"/>
        </w:rPr>
        <w:t>a</w:t>
      </w:r>
      <w:r w:rsidR="004823BB" w:rsidRPr="0064648C">
        <w:rPr>
          <w:rFonts w:asciiTheme="majorHAnsi" w:hAnsiTheme="majorHAnsi"/>
          <w:bCs/>
          <w:sz w:val="24"/>
          <w:lang w:val="sr-Cyrl-CS"/>
        </w:rPr>
        <w:t xml:space="preserve"> </w:t>
      </w:r>
      <w:r w:rsidRPr="0064648C">
        <w:rPr>
          <w:rFonts w:asciiTheme="majorHAnsi" w:hAnsiTheme="majorHAnsi"/>
          <w:bCs/>
          <w:sz w:val="24"/>
          <w:lang w:val="sl-SI"/>
        </w:rPr>
        <w:t>ovaj problem je posebno izražen kada je riječ o</w:t>
      </w:r>
      <w:r w:rsidR="004823BB" w:rsidRPr="0064648C">
        <w:rPr>
          <w:rFonts w:asciiTheme="majorHAnsi" w:hAnsiTheme="majorHAnsi"/>
          <w:bCs/>
          <w:sz w:val="24"/>
          <w:lang w:val="sr-Cyrl-CS"/>
        </w:rPr>
        <w:t xml:space="preserve"> </w:t>
      </w:r>
      <w:r w:rsidR="00F87BBC" w:rsidRPr="0064648C">
        <w:rPr>
          <w:rFonts w:asciiTheme="majorHAnsi" w:hAnsiTheme="majorHAnsi"/>
          <w:bCs/>
          <w:sz w:val="24"/>
          <w:lang w:val="sl-SI"/>
        </w:rPr>
        <w:t>bibliote</w:t>
      </w:r>
      <w:r w:rsidR="00F87BBC" w:rsidRPr="0064648C">
        <w:rPr>
          <w:rFonts w:asciiTheme="majorHAnsi" w:hAnsiTheme="majorHAnsi"/>
          <w:bCs/>
          <w:sz w:val="24"/>
          <w:lang w:val="hr-HR"/>
        </w:rPr>
        <w:t>č</w:t>
      </w:r>
      <w:r w:rsidR="00F87BBC" w:rsidRPr="0064648C">
        <w:rPr>
          <w:rFonts w:asciiTheme="majorHAnsi" w:hAnsiTheme="majorHAnsi"/>
          <w:bCs/>
          <w:sz w:val="24"/>
          <w:lang w:val="sl-SI"/>
        </w:rPr>
        <w:t>ko</w:t>
      </w:r>
      <w:r w:rsidR="00F87BBC" w:rsidRPr="0064648C">
        <w:rPr>
          <w:rFonts w:asciiTheme="majorHAnsi" w:hAnsiTheme="majorHAnsi"/>
          <w:bCs/>
          <w:sz w:val="24"/>
          <w:lang w:val="hr-HR"/>
        </w:rPr>
        <w:t>-</w:t>
      </w:r>
      <w:r w:rsidRPr="0064648C">
        <w:rPr>
          <w:rFonts w:asciiTheme="majorHAnsi" w:hAnsiTheme="majorHAnsi"/>
          <w:bCs/>
          <w:sz w:val="24"/>
          <w:lang w:val="sl-SI"/>
        </w:rPr>
        <w:t>informacionom</w:t>
      </w:r>
      <w:r w:rsidR="004823BB" w:rsidRPr="0064648C">
        <w:rPr>
          <w:rFonts w:asciiTheme="majorHAnsi" w:hAnsiTheme="majorHAnsi"/>
          <w:bCs/>
          <w:sz w:val="24"/>
          <w:lang w:val="sr-Cyrl-CS"/>
        </w:rPr>
        <w:t xml:space="preserve"> </w:t>
      </w:r>
      <w:r w:rsidRPr="0064648C">
        <w:rPr>
          <w:rFonts w:asciiTheme="majorHAnsi" w:hAnsiTheme="majorHAnsi"/>
          <w:bCs/>
          <w:sz w:val="24"/>
          <w:lang w:val="sl-SI"/>
        </w:rPr>
        <w:t>sistemu</w:t>
      </w:r>
      <w:r w:rsidR="00F87BBC" w:rsidRPr="0064648C">
        <w:rPr>
          <w:rFonts w:asciiTheme="majorHAnsi" w:hAnsiTheme="majorHAnsi"/>
          <w:bCs/>
          <w:sz w:val="24"/>
          <w:lang w:val="hr-HR"/>
        </w:rPr>
        <w:t>.</w:t>
      </w:r>
    </w:p>
    <w:p w:rsidR="00B419BE" w:rsidRPr="0064648C" w:rsidRDefault="00B419BE" w:rsidP="00F87BBC">
      <w:pPr>
        <w:jc w:val="both"/>
        <w:rPr>
          <w:rFonts w:asciiTheme="majorHAnsi" w:hAnsiTheme="majorHAnsi"/>
          <w:bCs/>
          <w:sz w:val="24"/>
          <w:lang w:val="hr-HR"/>
        </w:rPr>
      </w:pPr>
      <w:r w:rsidRPr="0064648C">
        <w:rPr>
          <w:rFonts w:asciiTheme="majorHAnsi" w:hAnsiTheme="majorHAnsi"/>
          <w:bCs/>
          <w:sz w:val="24"/>
          <w:lang w:val="hr-HR"/>
        </w:rPr>
        <w:t>Kapitalni projeka</w:t>
      </w:r>
      <w:r w:rsidR="004823BB" w:rsidRPr="0064648C">
        <w:rPr>
          <w:rFonts w:asciiTheme="majorHAnsi" w:hAnsiTheme="majorHAnsi"/>
          <w:bCs/>
          <w:sz w:val="24"/>
          <w:lang w:val="hr-HR"/>
        </w:rPr>
        <w:t>t u bibliotečkoj djelatnosti je</w:t>
      </w:r>
      <w:r w:rsidR="004823BB" w:rsidRPr="0064648C">
        <w:rPr>
          <w:rFonts w:asciiTheme="majorHAnsi" w:hAnsiTheme="majorHAnsi"/>
          <w:bCs/>
          <w:sz w:val="24"/>
          <w:lang w:val="sr-Cyrl-CS"/>
        </w:rPr>
        <w:t xml:space="preserve"> </w:t>
      </w:r>
      <w:r w:rsidRPr="0064648C">
        <w:rPr>
          <w:rFonts w:asciiTheme="majorHAnsi" w:hAnsiTheme="majorHAnsi"/>
          <w:bCs/>
          <w:sz w:val="24"/>
          <w:lang w:val="hr-HR"/>
        </w:rPr>
        <w:t>„Crnogorska b</w:t>
      </w:r>
      <w:r w:rsidR="00F87BBC" w:rsidRPr="0064648C">
        <w:rPr>
          <w:rFonts w:asciiTheme="majorHAnsi" w:hAnsiTheme="majorHAnsi"/>
          <w:bCs/>
          <w:sz w:val="24"/>
          <w:lang w:val="hr-HR"/>
        </w:rPr>
        <w:t>ibliografij</w:t>
      </w:r>
      <w:r w:rsidRPr="0064648C">
        <w:rPr>
          <w:rFonts w:asciiTheme="majorHAnsi" w:hAnsiTheme="majorHAnsi"/>
          <w:bCs/>
          <w:sz w:val="24"/>
          <w:lang w:val="hr-HR"/>
        </w:rPr>
        <w:t>a 1494 – 1994“</w:t>
      </w:r>
      <w:r w:rsidR="00F87BBC" w:rsidRPr="0064648C">
        <w:rPr>
          <w:rFonts w:asciiTheme="majorHAnsi" w:hAnsiTheme="majorHAnsi"/>
          <w:bCs/>
          <w:sz w:val="24"/>
          <w:lang w:val="hr-HR"/>
        </w:rPr>
        <w:t xml:space="preserve">, </w:t>
      </w:r>
      <w:r w:rsidR="004823BB" w:rsidRPr="0064648C">
        <w:rPr>
          <w:rFonts w:asciiTheme="majorHAnsi" w:hAnsiTheme="majorHAnsi"/>
          <w:bCs/>
          <w:sz w:val="24"/>
          <w:lang w:val="hr-HR"/>
        </w:rPr>
        <w:t>koj</w:t>
      </w:r>
      <w:r w:rsidR="004823BB" w:rsidRPr="0064648C">
        <w:rPr>
          <w:rFonts w:asciiTheme="majorHAnsi" w:hAnsiTheme="majorHAnsi"/>
          <w:bCs/>
          <w:sz w:val="24"/>
          <w:lang w:val="sr-Cyrl-CS"/>
        </w:rPr>
        <w:t xml:space="preserve">om </w:t>
      </w:r>
      <w:r w:rsidRPr="0064648C">
        <w:rPr>
          <w:rFonts w:asciiTheme="majorHAnsi" w:hAnsiTheme="majorHAnsi"/>
          <w:bCs/>
          <w:sz w:val="24"/>
          <w:lang w:val="hr-HR"/>
        </w:rPr>
        <w:t xml:space="preserve">je obrađena </w:t>
      </w:r>
      <w:r w:rsidR="00B37644" w:rsidRPr="0064648C">
        <w:rPr>
          <w:rFonts w:asciiTheme="majorHAnsi" w:hAnsiTheme="majorHAnsi"/>
          <w:bCs/>
          <w:sz w:val="24"/>
          <w:lang w:val="hr-HR"/>
        </w:rPr>
        <w:t xml:space="preserve">petovjekovna </w:t>
      </w:r>
      <w:r w:rsidRPr="0064648C">
        <w:rPr>
          <w:rFonts w:asciiTheme="majorHAnsi" w:hAnsiTheme="majorHAnsi"/>
          <w:bCs/>
          <w:sz w:val="24"/>
          <w:lang w:val="hr-HR"/>
        </w:rPr>
        <w:t>bibliotečka baština Crne Gore.</w:t>
      </w:r>
    </w:p>
    <w:p w:rsidR="00B419BE" w:rsidRPr="0064648C" w:rsidRDefault="00B419BE" w:rsidP="00F87BBC">
      <w:pPr>
        <w:jc w:val="both"/>
        <w:rPr>
          <w:rFonts w:asciiTheme="majorHAnsi" w:hAnsiTheme="majorHAnsi"/>
          <w:sz w:val="24"/>
          <w:lang w:val="sl-SI"/>
        </w:rPr>
      </w:pPr>
    </w:p>
    <w:p w:rsidR="00F87BBC" w:rsidRDefault="00A619DF" w:rsidP="00F87BBC">
      <w:pPr>
        <w:jc w:val="both"/>
        <w:rPr>
          <w:rFonts w:asciiTheme="majorHAnsi" w:hAnsiTheme="majorHAnsi"/>
          <w:sz w:val="24"/>
          <w:lang w:val="sr-Latn-CS"/>
        </w:rPr>
      </w:pPr>
      <w:r>
        <w:rPr>
          <w:rFonts w:asciiTheme="majorHAnsi" w:hAnsiTheme="majorHAnsi"/>
          <w:sz w:val="24"/>
          <w:lang w:val="sr-Latn-CS"/>
        </w:rPr>
        <w:t>Polazne osnove za unaprjeđenje djelatnosti:</w:t>
      </w:r>
    </w:p>
    <w:p w:rsidR="00A619DF" w:rsidRPr="00A619DF" w:rsidRDefault="00A619DF" w:rsidP="00F87BBC">
      <w:pPr>
        <w:jc w:val="both"/>
        <w:rPr>
          <w:rFonts w:asciiTheme="majorHAnsi" w:hAnsiTheme="majorHAnsi"/>
          <w:sz w:val="24"/>
          <w:lang w:val="sr-Latn-CS"/>
        </w:rPr>
      </w:pPr>
    </w:p>
    <w:p w:rsidR="00F87BBC" w:rsidRPr="0064648C" w:rsidRDefault="00736DC1" w:rsidP="00F87BBC">
      <w:pPr>
        <w:numPr>
          <w:ilvl w:val="0"/>
          <w:numId w:val="16"/>
        </w:numPr>
        <w:jc w:val="both"/>
        <w:rPr>
          <w:rFonts w:asciiTheme="majorHAnsi" w:hAnsiTheme="majorHAnsi"/>
          <w:i/>
          <w:sz w:val="24"/>
          <w:lang w:val="hr-HR"/>
        </w:rPr>
      </w:pPr>
      <w:r w:rsidRPr="0064648C">
        <w:rPr>
          <w:rFonts w:asciiTheme="majorHAnsi" w:hAnsiTheme="majorHAnsi"/>
          <w:bCs/>
          <w:i/>
          <w:sz w:val="24"/>
          <w:lang w:val="sl-SI"/>
        </w:rPr>
        <w:t>Neravnomjeran r</w:t>
      </w:r>
      <w:r w:rsidR="00F87BBC" w:rsidRPr="0064648C">
        <w:rPr>
          <w:rFonts w:asciiTheme="majorHAnsi" w:hAnsiTheme="majorHAnsi"/>
          <w:bCs/>
          <w:i/>
          <w:sz w:val="24"/>
          <w:lang w:val="sl-SI"/>
        </w:rPr>
        <w:t>azv</w:t>
      </w:r>
      <w:r w:rsidRPr="0064648C">
        <w:rPr>
          <w:rFonts w:asciiTheme="majorHAnsi" w:hAnsiTheme="majorHAnsi"/>
          <w:bCs/>
          <w:i/>
          <w:sz w:val="24"/>
          <w:lang w:val="sl-SI"/>
        </w:rPr>
        <w:t>oj</w:t>
      </w:r>
      <w:r w:rsidR="004823BB" w:rsidRPr="0064648C">
        <w:rPr>
          <w:rFonts w:asciiTheme="majorHAnsi" w:hAnsiTheme="majorHAnsi"/>
          <w:bCs/>
          <w:i/>
          <w:sz w:val="24"/>
          <w:lang w:val="sr-Cyrl-CS"/>
        </w:rPr>
        <w:t xml:space="preserve"> </w:t>
      </w:r>
      <w:r w:rsidRPr="0064648C">
        <w:rPr>
          <w:rFonts w:asciiTheme="majorHAnsi" w:hAnsiTheme="majorHAnsi"/>
          <w:bCs/>
          <w:i/>
          <w:sz w:val="24"/>
          <w:lang w:val="sl-SI"/>
        </w:rPr>
        <w:t xml:space="preserve">svih </w:t>
      </w:r>
      <w:r w:rsidR="00F87BBC" w:rsidRPr="0064648C">
        <w:rPr>
          <w:rFonts w:asciiTheme="majorHAnsi" w:hAnsiTheme="majorHAnsi"/>
          <w:bCs/>
          <w:i/>
          <w:sz w:val="24"/>
          <w:lang w:val="sl-SI"/>
        </w:rPr>
        <w:t>segmenata</w:t>
      </w:r>
      <w:r w:rsidR="004823BB" w:rsidRPr="0064648C">
        <w:rPr>
          <w:rFonts w:asciiTheme="majorHAnsi" w:hAnsiTheme="majorHAnsi"/>
          <w:bCs/>
          <w:i/>
          <w:sz w:val="24"/>
          <w:lang w:val="sr-Cyrl-CS"/>
        </w:rPr>
        <w:t xml:space="preserve"> </w:t>
      </w:r>
      <w:r w:rsidR="00F87BBC" w:rsidRPr="0064648C">
        <w:rPr>
          <w:rFonts w:asciiTheme="majorHAnsi" w:hAnsiTheme="majorHAnsi"/>
          <w:bCs/>
          <w:i/>
          <w:sz w:val="24"/>
          <w:lang w:val="sl-SI"/>
        </w:rPr>
        <w:t>bibliote</w:t>
      </w:r>
      <w:r w:rsidR="00F87BBC" w:rsidRPr="0064648C">
        <w:rPr>
          <w:rFonts w:asciiTheme="majorHAnsi" w:hAnsiTheme="majorHAnsi"/>
          <w:bCs/>
          <w:i/>
          <w:sz w:val="24"/>
          <w:lang w:val="hr-HR"/>
        </w:rPr>
        <w:t>č</w:t>
      </w:r>
      <w:r w:rsidR="00F87BBC" w:rsidRPr="0064648C">
        <w:rPr>
          <w:rFonts w:asciiTheme="majorHAnsi" w:hAnsiTheme="majorHAnsi"/>
          <w:bCs/>
          <w:i/>
          <w:sz w:val="24"/>
          <w:lang w:val="sl-SI"/>
        </w:rPr>
        <w:t>ke</w:t>
      </w:r>
      <w:r w:rsidR="004823BB" w:rsidRPr="0064648C">
        <w:rPr>
          <w:rFonts w:asciiTheme="majorHAnsi" w:hAnsiTheme="majorHAnsi"/>
          <w:bCs/>
          <w:i/>
          <w:sz w:val="24"/>
          <w:lang w:val="sr-Cyrl-CS"/>
        </w:rPr>
        <w:t xml:space="preserve"> </w:t>
      </w:r>
      <w:r w:rsidR="00F87BBC" w:rsidRPr="0064648C">
        <w:rPr>
          <w:rFonts w:asciiTheme="majorHAnsi" w:hAnsiTheme="majorHAnsi"/>
          <w:bCs/>
          <w:i/>
          <w:sz w:val="24"/>
        </w:rPr>
        <w:t>djelatnosti</w:t>
      </w:r>
      <w:r w:rsidR="00F87BBC" w:rsidRPr="0064648C">
        <w:rPr>
          <w:rFonts w:asciiTheme="majorHAnsi" w:hAnsiTheme="majorHAnsi"/>
          <w:bCs/>
          <w:i/>
          <w:sz w:val="24"/>
          <w:lang w:val="hr-HR"/>
        </w:rPr>
        <w:t>;</w:t>
      </w:r>
    </w:p>
    <w:p w:rsidR="00F87BBC" w:rsidRPr="0064648C" w:rsidRDefault="00F87BBC" w:rsidP="00F87BBC">
      <w:pPr>
        <w:numPr>
          <w:ilvl w:val="0"/>
          <w:numId w:val="16"/>
        </w:numPr>
        <w:jc w:val="both"/>
        <w:rPr>
          <w:rFonts w:asciiTheme="majorHAnsi" w:hAnsiTheme="majorHAnsi"/>
          <w:i/>
          <w:sz w:val="24"/>
          <w:lang w:val="sl-SI"/>
        </w:rPr>
      </w:pPr>
      <w:r w:rsidRPr="0064648C">
        <w:rPr>
          <w:rFonts w:asciiTheme="majorHAnsi" w:hAnsiTheme="majorHAnsi"/>
          <w:i/>
          <w:sz w:val="24"/>
          <w:lang w:val="sl-SI"/>
        </w:rPr>
        <w:t>Nedostatak podzakonskih akata;</w:t>
      </w:r>
    </w:p>
    <w:p w:rsidR="00F87BBC" w:rsidRPr="0064648C" w:rsidRDefault="00F87BBC" w:rsidP="00B419BE">
      <w:pPr>
        <w:numPr>
          <w:ilvl w:val="0"/>
          <w:numId w:val="23"/>
        </w:numPr>
        <w:jc w:val="both"/>
        <w:rPr>
          <w:rFonts w:asciiTheme="majorHAnsi" w:hAnsiTheme="majorHAnsi"/>
          <w:i/>
          <w:sz w:val="24"/>
          <w:lang w:val="sr-Latn-CS"/>
        </w:rPr>
      </w:pPr>
      <w:r w:rsidRPr="0064648C">
        <w:rPr>
          <w:rFonts w:asciiTheme="majorHAnsi" w:hAnsiTheme="majorHAnsi"/>
          <w:i/>
          <w:sz w:val="24"/>
          <w:lang w:val="sr-Latn-CS"/>
        </w:rPr>
        <w:t xml:space="preserve">Prostor, oprema, struktura fondova i dinamika nabavke bibliotečkog materijala ne zadovoljavaju standarde u ovoj oblasti; </w:t>
      </w:r>
    </w:p>
    <w:p w:rsidR="00F87BBC" w:rsidRPr="0064648C" w:rsidRDefault="00F87BBC" w:rsidP="00F87BBC">
      <w:pPr>
        <w:numPr>
          <w:ilvl w:val="0"/>
          <w:numId w:val="23"/>
        </w:numPr>
        <w:jc w:val="both"/>
        <w:rPr>
          <w:rFonts w:asciiTheme="majorHAnsi" w:hAnsiTheme="majorHAnsi"/>
          <w:i/>
          <w:sz w:val="24"/>
          <w:lang w:val="sr-Latn-CS"/>
        </w:rPr>
      </w:pPr>
      <w:r w:rsidRPr="0064648C">
        <w:rPr>
          <w:rFonts w:asciiTheme="majorHAnsi" w:hAnsiTheme="majorHAnsi"/>
          <w:i/>
          <w:sz w:val="24"/>
          <w:lang w:val="sr-Latn-CS"/>
        </w:rPr>
        <w:t>Nedostatak kadrovskih kapaciteta;</w:t>
      </w:r>
    </w:p>
    <w:p w:rsidR="00F87BBC" w:rsidRPr="0064648C" w:rsidRDefault="00F87BBC" w:rsidP="00F87BBC">
      <w:pPr>
        <w:numPr>
          <w:ilvl w:val="0"/>
          <w:numId w:val="16"/>
        </w:numPr>
        <w:jc w:val="both"/>
        <w:rPr>
          <w:rFonts w:asciiTheme="majorHAnsi" w:hAnsiTheme="majorHAnsi"/>
          <w:i/>
          <w:sz w:val="24"/>
          <w:lang w:val="hr-HR"/>
        </w:rPr>
      </w:pPr>
      <w:r w:rsidRPr="0064648C">
        <w:rPr>
          <w:rFonts w:asciiTheme="majorHAnsi" w:hAnsiTheme="majorHAnsi"/>
          <w:i/>
          <w:sz w:val="24"/>
          <w:lang w:val="sr-Latn-CS"/>
        </w:rPr>
        <w:t>Neadekvatna zaštita bibliotečkog materijala.</w:t>
      </w:r>
    </w:p>
    <w:p w:rsidR="00F87BBC" w:rsidRPr="0064648C" w:rsidRDefault="00F87BBC" w:rsidP="00F87BBC">
      <w:pPr>
        <w:jc w:val="both"/>
        <w:rPr>
          <w:rFonts w:asciiTheme="majorHAnsi" w:hAnsiTheme="majorHAnsi"/>
          <w:i/>
          <w:sz w:val="24"/>
          <w:lang w:val="hr-HR"/>
        </w:rPr>
      </w:pPr>
    </w:p>
    <w:p w:rsidR="00995DA1" w:rsidRPr="0064648C" w:rsidRDefault="00995DA1" w:rsidP="00F87BBC">
      <w:pPr>
        <w:jc w:val="center"/>
        <w:rPr>
          <w:rFonts w:asciiTheme="majorHAnsi" w:hAnsiTheme="majorHAnsi"/>
          <w:b/>
          <w:sz w:val="24"/>
          <w:lang w:val="sl-SI"/>
        </w:rPr>
      </w:pPr>
    </w:p>
    <w:p w:rsidR="00F87BBC" w:rsidRPr="0064648C" w:rsidRDefault="002E5F79" w:rsidP="00995DA1">
      <w:pPr>
        <w:jc w:val="center"/>
        <w:rPr>
          <w:rFonts w:asciiTheme="majorHAnsi" w:hAnsiTheme="majorHAnsi"/>
          <w:b/>
          <w:sz w:val="24"/>
          <w:lang w:val="hr-HR"/>
        </w:rPr>
      </w:pPr>
      <w:r w:rsidRPr="0064648C">
        <w:rPr>
          <w:rFonts w:asciiTheme="majorHAnsi" w:hAnsiTheme="majorHAnsi"/>
          <w:b/>
          <w:sz w:val="24"/>
          <w:lang w:val="sl-SI"/>
        </w:rPr>
        <w:t>5</w:t>
      </w:r>
      <w:r w:rsidR="00F87BBC" w:rsidRPr="0064648C">
        <w:rPr>
          <w:rFonts w:asciiTheme="majorHAnsi" w:hAnsiTheme="majorHAnsi"/>
          <w:b/>
          <w:sz w:val="24"/>
          <w:lang w:val="sl-SI"/>
        </w:rPr>
        <w:t>.6. A</w:t>
      </w:r>
      <w:r w:rsidR="00F87BBC" w:rsidRPr="0064648C">
        <w:rPr>
          <w:rFonts w:asciiTheme="majorHAnsi" w:hAnsiTheme="majorHAnsi"/>
          <w:b/>
          <w:sz w:val="24"/>
          <w:lang w:val="pl-PL"/>
        </w:rPr>
        <w:t>RHIVSKA</w:t>
      </w:r>
      <w:r w:rsidR="00351671" w:rsidRPr="0064648C">
        <w:rPr>
          <w:rFonts w:asciiTheme="majorHAnsi" w:hAnsiTheme="majorHAnsi"/>
          <w:b/>
          <w:sz w:val="24"/>
          <w:lang w:val="pl-PL"/>
        </w:rPr>
        <w:t xml:space="preserve"> </w:t>
      </w:r>
      <w:r w:rsidR="00F87BBC" w:rsidRPr="0064648C">
        <w:rPr>
          <w:rFonts w:asciiTheme="majorHAnsi" w:hAnsiTheme="majorHAnsi"/>
          <w:b/>
          <w:sz w:val="24"/>
          <w:lang w:val="pl-PL"/>
        </w:rPr>
        <w:t>DJELATNOST</w:t>
      </w:r>
    </w:p>
    <w:p w:rsidR="00F87BBC" w:rsidRPr="0064648C" w:rsidRDefault="00F87BBC" w:rsidP="00F87BBC">
      <w:pPr>
        <w:jc w:val="both"/>
        <w:rPr>
          <w:rFonts w:asciiTheme="majorHAnsi" w:hAnsiTheme="majorHAnsi"/>
          <w:b/>
          <w:sz w:val="24"/>
          <w:lang w:val="hr-HR"/>
        </w:rPr>
      </w:pPr>
    </w:p>
    <w:p w:rsidR="00F87BBC" w:rsidRPr="0064648C" w:rsidRDefault="00F87BBC" w:rsidP="00F87BBC">
      <w:pPr>
        <w:jc w:val="both"/>
        <w:rPr>
          <w:rFonts w:asciiTheme="majorHAnsi" w:hAnsiTheme="majorHAnsi"/>
          <w:sz w:val="24"/>
          <w:lang w:val="sl-SI"/>
        </w:rPr>
      </w:pPr>
      <w:r w:rsidRPr="0064648C">
        <w:rPr>
          <w:rFonts w:asciiTheme="majorHAnsi" w:hAnsiTheme="majorHAnsi"/>
          <w:sz w:val="24"/>
          <w:lang w:val="sl-SI"/>
        </w:rPr>
        <w:t xml:space="preserve">Analizom </w:t>
      </w:r>
      <w:r w:rsidR="00B419BE" w:rsidRPr="0064648C">
        <w:rPr>
          <w:rFonts w:asciiTheme="majorHAnsi" w:hAnsiTheme="majorHAnsi"/>
          <w:sz w:val="24"/>
          <w:lang w:val="sl-SI"/>
        </w:rPr>
        <w:t>stanja zaštite arhivske baštine</w:t>
      </w:r>
      <w:r w:rsidRPr="0064648C">
        <w:rPr>
          <w:rFonts w:asciiTheme="majorHAnsi" w:hAnsiTheme="majorHAnsi"/>
          <w:sz w:val="24"/>
          <w:lang w:val="sl-SI"/>
        </w:rPr>
        <w:t xml:space="preserve"> utvrđeno je da nije na zadovoljavajućem nivou. Nead</w:t>
      </w:r>
      <w:r w:rsidR="00065AF0" w:rsidRPr="0064648C">
        <w:rPr>
          <w:rFonts w:asciiTheme="majorHAnsi" w:hAnsiTheme="majorHAnsi"/>
          <w:sz w:val="24"/>
          <w:lang w:val="sl-SI"/>
        </w:rPr>
        <w:t>e</w:t>
      </w:r>
      <w:r w:rsidRPr="0064648C">
        <w:rPr>
          <w:rFonts w:asciiTheme="majorHAnsi" w:hAnsiTheme="majorHAnsi"/>
          <w:sz w:val="24"/>
          <w:lang w:val="sl-SI"/>
        </w:rPr>
        <w:t>kvatni tehničko-tehnološki uslovi za kompleksne procese razvrstavanja, čuvanja, korišćenja, izlučivanja, prezentacije i promocije arhivske i registraturske građe, doprinijeli su stagnaciji u ovoj oblasti. Postojeće procedure potrebno je i upotpuniti adekvatnim međunarodnim standardima i principima u ovoj oblasti.</w:t>
      </w:r>
      <w:r w:rsidR="00B37644" w:rsidRPr="0064648C">
        <w:rPr>
          <w:rFonts w:asciiTheme="majorHAnsi" w:hAnsiTheme="majorHAnsi"/>
          <w:sz w:val="24"/>
          <w:lang w:val="sl-SI"/>
        </w:rPr>
        <w:t xml:space="preserve"> </w:t>
      </w:r>
    </w:p>
    <w:p w:rsidR="00F87BBC" w:rsidRPr="0064648C" w:rsidRDefault="00F87BBC" w:rsidP="00F87BBC">
      <w:pPr>
        <w:jc w:val="both"/>
        <w:rPr>
          <w:rFonts w:asciiTheme="majorHAnsi" w:hAnsiTheme="majorHAnsi"/>
          <w:sz w:val="24"/>
          <w:lang w:val="sl-SI"/>
        </w:rPr>
      </w:pPr>
    </w:p>
    <w:p w:rsidR="00A619DF" w:rsidRDefault="00A619DF" w:rsidP="00A619DF">
      <w:pPr>
        <w:jc w:val="both"/>
        <w:rPr>
          <w:rFonts w:asciiTheme="majorHAnsi" w:hAnsiTheme="majorHAnsi"/>
          <w:sz w:val="24"/>
          <w:lang w:val="sr-Latn-CS"/>
        </w:rPr>
      </w:pPr>
      <w:r>
        <w:rPr>
          <w:rFonts w:asciiTheme="majorHAnsi" w:hAnsiTheme="majorHAnsi"/>
          <w:sz w:val="24"/>
          <w:lang w:val="sr-Latn-CS"/>
        </w:rPr>
        <w:t>Polazne osnove za unaprjeđenje djelatnosti:</w:t>
      </w:r>
    </w:p>
    <w:p w:rsidR="00F87BBC" w:rsidRPr="0064648C" w:rsidRDefault="00F87BBC" w:rsidP="00F87BBC">
      <w:pPr>
        <w:jc w:val="both"/>
        <w:rPr>
          <w:rFonts w:asciiTheme="majorHAnsi" w:hAnsiTheme="majorHAnsi"/>
          <w:sz w:val="24"/>
          <w:lang w:val="hr-HR"/>
        </w:rPr>
      </w:pPr>
    </w:p>
    <w:p w:rsidR="00F87BBC" w:rsidRPr="0064648C" w:rsidRDefault="00F87BBC" w:rsidP="00F87BBC">
      <w:pPr>
        <w:numPr>
          <w:ilvl w:val="0"/>
          <w:numId w:val="16"/>
        </w:numPr>
        <w:jc w:val="both"/>
        <w:rPr>
          <w:rFonts w:asciiTheme="majorHAnsi" w:hAnsiTheme="majorHAnsi"/>
          <w:i/>
          <w:sz w:val="24"/>
          <w:lang w:val="hr-HR"/>
        </w:rPr>
      </w:pPr>
      <w:r w:rsidRPr="0064648C">
        <w:rPr>
          <w:rFonts w:asciiTheme="majorHAnsi" w:hAnsiTheme="majorHAnsi"/>
          <w:i/>
          <w:sz w:val="24"/>
          <w:lang w:val="sl-SI"/>
        </w:rPr>
        <w:t>Nedovoljan i neodgovarajući prostor i nepotpuna</w:t>
      </w:r>
      <w:r w:rsidR="00351671" w:rsidRPr="0064648C">
        <w:rPr>
          <w:rFonts w:asciiTheme="majorHAnsi" w:hAnsiTheme="majorHAnsi"/>
          <w:i/>
          <w:sz w:val="24"/>
          <w:lang w:val="sl-SI"/>
        </w:rPr>
        <w:t xml:space="preserve"> </w:t>
      </w:r>
      <w:r w:rsidRPr="0064648C">
        <w:rPr>
          <w:rFonts w:asciiTheme="majorHAnsi" w:hAnsiTheme="majorHAnsi"/>
          <w:i/>
          <w:sz w:val="24"/>
          <w:lang w:val="sl-SI"/>
        </w:rPr>
        <w:t xml:space="preserve">tehničko-tehnološka opremljenost za obavljanje arhivske djelatnosti; </w:t>
      </w:r>
    </w:p>
    <w:p w:rsidR="00B37644" w:rsidRPr="0064648C" w:rsidRDefault="00F87BBC" w:rsidP="00F87BBC">
      <w:pPr>
        <w:numPr>
          <w:ilvl w:val="0"/>
          <w:numId w:val="16"/>
        </w:numPr>
        <w:jc w:val="both"/>
        <w:rPr>
          <w:rFonts w:asciiTheme="majorHAnsi" w:hAnsiTheme="majorHAnsi"/>
          <w:i/>
          <w:sz w:val="24"/>
          <w:lang w:val="sl-SI"/>
        </w:rPr>
      </w:pPr>
      <w:r w:rsidRPr="0064648C">
        <w:rPr>
          <w:rFonts w:asciiTheme="majorHAnsi" w:hAnsiTheme="majorHAnsi"/>
          <w:i/>
          <w:sz w:val="24"/>
          <w:lang w:val="sl-SI"/>
        </w:rPr>
        <w:t>Nedostatak podzakonskih akata</w:t>
      </w:r>
      <w:r w:rsidR="00B37644" w:rsidRPr="0064648C">
        <w:rPr>
          <w:rFonts w:asciiTheme="majorHAnsi" w:hAnsiTheme="majorHAnsi"/>
          <w:i/>
          <w:sz w:val="24"/>
          <w:lang w:val="sl-SI"/>
        </w:rPr>
        <w:t>;</w:t>
      </w:r>
    </w:p>
    <w:p w:rsidR="00F87BBC" w:rsidRPr="0064648C" w:rsidRDefault="00B37644" w:rsidP="00F87BBC">
      <w:pPr>
        <w:numPr>
          <w:ilvl w:val="0"/>
          <w:numId w:val="16"/>
        </w:numPr>
        <w:jc w:val="both"/>
        <w:rPr>
          <w:rFonts w:asciiTheme="majorHAnsi" w:hAnsiTheme="majorHAnsi"/>
          <w:i/>
          <w:sz w:val="24"/>
          <w:lang w:val="sl-SI"/>
        </w:rPr>
      </w:pPr>
      <w:r w:rsidRPr="0064648C">
        <w:rPr>
          <w:rFonts w:asciiTheme="majorHAnsi" w:hAnsiTheme="majorHAnsi"/>
          <w:i/>
          <w:sz w:val="24"/>
          <w:lang w:val="sl-SI"/>
        </w:rPr>
        <w:t>Metode u ovoj djelatnosti moraju biti osavremenjene u skladu sa Zakonom</w:t>
      </w:r>
      <w:r w:rsidR="004823BB" w:rsidRPr="0064648C">
        <w:rPr>
          <w:rFonts w:asciiTheme="majorHAnsi" w:hAnsiTheme="majorHAnsi"/>
          <w:i/>
          <w:sz w:val="24"/>
          <w:lang w:val="sl-SI"/>
        </w:rPr>
        <w:t xml:space="preserve"> o arhiv</w:t>
      </w:r>
      <w:r w:rsidRPr="0064648C">
        <w:rPr>
          <w:rFonts w:asciiTheme="majorHAnsi" w:hAnsiTheme="majorHAnsi"/>
          <w:i/>
          <w:sz w:val="24"/>
          <w:lang w:val="sl-SI"/>
        </w:rPr>
        <w:t>skoj djelatnosti i relevantnim međunarodnim propisima.</w:t>
      </w:r>
      <w:r w:rsidR="00F87BBC" w:rsidRPr="0064648C">
        <w:rPr>
          <w:rFonts w:asciiTheme="majorHAnsi" w:hAnsiTheme="majorHAnsi"/>
          <w:i/>
          <w:sz w:val="24"/>
          <w:lang w:val="sl-SI"/>
        </w:rPr>
        <w:t xml:space="preserve"> </w:t>
      </w:r>
    </w:p>
    <w:p w:rsidR="00F87BBC" w:rsidRPr="0064648C" w:rsidRDefault="00F87BBC" w:rsidP="00F87BBC">
      <w:pPr>
        <w:jc w:val="both"/>
        <w:rPr>
          <w:rFonts w:asciiTheme="majorHAnsi" w:hAnsiTheme="majorHAnsi"/>
          <w:i/>
          <w:sz w:val="24"/>
          <w:lang w:val="sl-SI"/>
        </w:rPr>
      </w:pPr>
    </w:p>
    <w:p w:rsidR="00F87BBC" w:rsidRPr="0064648C" w:rsidRDefault="00F87BBC" w:rsidP="00F87BBC">
      <w:pPr>
        <w:jc w:val="center"/>
        <w:rPr>
          <w:rFonts w:asciiTheme="majorHAnsi" w:hAnsiTheme="majorHAnsi"/>
          <w:i/>
          <w:sz w:val="24"/>
          <w:lang w:val="hr-HR"/>
        </w:rPr>
      </w:pPr>
    </w:p>
    <w:p w:rsidR="002E5F79" w:rsidRPr="0064648C" w:rsidRDefault="002E5F79" w:rsidP="00F87BBC">
      <w:pPr>
        <w:jc w:val="center"/>
        <w:rPr>
          <w:rFonts w:asciiTheme="majorHAnsi" w:hAnsiTheme="majorHAnsi"/>
          <w:i/>
          <w:sz w:val="24"/>
          <w:lang w:val="hr-HR"/>
        </w:rPr>
      </w:pPr>
    </w:p>
    <w:p w:rsidR="002E5F79" w:rsidRDefault="002E5F79" w:rsidP="00F87BBC">
      <w:pPr>
        <w:jc w:val="center"/>
        <w:rPr>
          <w:rFonts w:asciiTheme="majorHAnsi" w:hAnsiTheme="majorHAnsi"/>
          <w:i/>
          <w:sz w:val="24"/>
          <w:lang w:val="hr-HR"/>
        </w:rPr>
      </w:pPr>
    </w:p>
    <w:p w:rsidR="00BB6F16" w:rsidRPr="0064648C" w:rsidRDefault="00BB6F16" w:rsidP="00F87BBC">
      <w:pPr>
        <w:jc w:val="center"/>
        <w:rPr>
          <w:rFonts w:asciiTheme="majorHAnsi" w:hAnsiTheme="majorHAnsi"/>
          <w:i/>
          <w:sz w:val="24"/>
          <w:lang w:val="hr-HR"/>
        </w:rPr>
      </w:pPr>
    </w:p>
    <w:p w:rsidR="00F87BBC" w:rsidRPr="0064648C" w:rsidRDefault="002E5F79" w:rsidP="00F87BBC">
      <w:pPr>
        <w:jc w:val="center"/>
        <w:rPr>
          <w:rFonts w:asciiTheme="majorHAnsi" w:hAnsiTheme="majorHAnsi"/>
          <w:b/>
          <w:sz w:val="24"/>
          <w:lang w:val="hr-HR"/>
        </w:rPr>
      </w:pPr>
      <w:r w:rsidRPr="0064648C">
        <w:rPr>
          <w:rFonts w:asciiTheme="majorHAnsi" w:hAnsiTheme="majorHAnsi"/>
          <w:b/>
          <w:sz w:val="24"/>
          <w:lang w:val="sl-SI"/>
        </w:rPr>
        <w:t>5.</w:t>
      </w:r>
      <w:r w:rsidR="00F87BBC" w:rsidRPr="0064648C">
        <w:rPr>
          <w:rFonts w:asciiTheme="majorHAnsi" w:hAnsiTheme="majorHAnsi"/>
          <w:b/>
          <w:sz w:val="24"/>
          <w:lang w:val="sl-SI"/>
        </w:rPr>
        <w:t>7. K</w:t>
      </w:r>
      <w:r w:rsidR="00F87BBC" w:rsidRPr="0064648C">
        <w:rPr>
          <w:rFonts w:asciiTheme="majorHAnsi" w:hAnsiTheme="majorHAnsi"/>
          <w:b/>
          <w:sz w:val="24"/>
          <w:lang w:val="pl-PL"/>
        </w:rPr>
        <w:t>INOTE</w:t>
      </w:r>
      <w:r w:rsidR="00F87BBC" w:rsidRPr="0064648C">
        <w:rPr>
          <w:rFonts w:asciiTheme="majorHAnsi" w:hAnsiTheme="majorHAnsi"/>
          <w:b/>
          <w:sz w:val="24"/>
          <w:lang w:val="hr-HR"/>
        </w:rPr>
        <w:t>Č</w:t>
      </w:r>
      <w:r w:rsidR="00F87BBC" w:rsidRPr="0064648C">
        <w:rPr>
          <w:rFonts w:asciiTheme="majorHAnsi" w:hAnsiTheme="majorHAnsi"/>
          <w:b/>
          <w:sz w:val="24"/>
          <w:lang w:val="pl-PL"/>
        </w:rPr>
        <w:t>KA</w:t>
      </w:r>
      <w:r w:rsidR="00351671" w:rsidRPr="0064648C">
        <w:rPr>
          <w:rFonts w:asciiTheme="majorHAnsi" w:hAnsiTheme="majorHAnsi"/>
          <w:b/>
          <w:sz w:val="24"/>
          <w:lang w:val="pl-PL"/>
        </w:rPr>
        <w:t xml:space="preserve"> </w:t>
      </w:r>
      <w:r w:rsidR="00F87BBC" w:rsidRPr="0064648C">
        <w:rPr>
          <w:rFonts w:asciiTheme="majorHAnsi" w:hAnsiTheme="majorHAnsi"/>
          <w:b/>
          <w:sz w:val="24"/>
          <w:lang w:val="pl-PL"/>
        </w:rPr>
        <w:t>DJELATNOST</w:t>
      </w:r>
    </w:p>
    <w:p w:rsidR="00F87BBC" w:rsidRPr="0064648C" w:rsidRDefault="00F87BBC" w:rsidP="00F87BBC">
      <w:pPr>
        <w:jc w:val="both"/>
        <w:rPr>
          <w:rFonts w:asciiTheme="majorHAnsi" w:hAnsiTheme="majorHAnsi"/>
          <w:b/>
          <w:sz w:val="24"/>
          <w:lang w:val="hr-HR"/>
        </w:rPr>
      </w:pPr>
    </w:p>
    <w:p w:rsidR="00F87BBC" w:rsidRPr="0064648C" w:rsidRDefault="00F87BBC" w:rsidP="00F87BBC">
      <w:pPr>
        <w:jc w:val="both"/>
        <w:rPr>
          <w:rFonts w:asciiTheme="majorHAnsi" w:hAnsiTheme="majorHAnsi"/>
          <w:sz w:val="24"/>
          <w:lang w:val="sl-SI"/>
        </w:rPr>
      </w:pPr>
      <w:r w:rsidRPr="0064648C">
        <w:rPr>
          <w:rFonts w:asciiTheme="majorHAnsi" w:hAnsiTheme="majorHAnsi"/>
          <w:sz w:val="24"/>
          <w:lang w:val="sv-SE"/>
        </w:rPr>
        <w:t>K</w:t>
      </w:r>
      <w:r w:rsidRPr="0064648C">
        <w:rPr>
          <w:rFonts w:asciiTheme="majorHAnsi" w:hAnsiTheme="majorHAnsi"/>
          <w:sz w:val="24"/>
          <w:lang w:val="sl-SI"/>
        </w:rPr>
        <w:t xml:space="preserve">inotečka djelatnost nije na zadovoljavajućem nivou zbog neblagovremenog osnivanja institucije za prikupljanje, čuvanje i zaštitu filmskog materijala, što je uslovilo da se najznačajniji dio filmskog materijala nacionalne produkcije još nalazi van Crne Gore, a ostatak kod producenata, uz neadekvatnu zaštitu i mnoga neriješena pitanja. </w:t>
      </w:r>
    </w:p>
    <w:p w:rsidR="00F87BBC" w:rsidRPr="0064648C" w:rsidRDefault="00F87BBC" w:rsidP="00F87BBC">
      <w:pPr>
        <w:jc w:val="both"/>
        <w:rPr>
          <w:rFonts w:asciiTheme="majorHAnsi" w:hAnsiTheme="majorHAnsi"/>
          <w:sz w:val="24"/>
          <w:lang w:val="sl-SI"/>
        </w:rPr>
      </w:pPr>
      <w:r w:rsidRPr="0064648C">
        <w:rPr>
          <w:rFonts w:asciiTheme="majorHAnsi" w:hAnsiTheme="majorHAnsi"/>
          <w:sz w:val="24"/>
          <w:lang w:val="sl-SI"/>
        </w:rPr>
        <w:t>Ukupni filmski materijal o Crnoj Gori, nastao kod inostranih producenata i snimatelja, nije ist</w:t>
      </w:r>
      <w:r w:rsidR="00B419BE" w:rsidRPr="0064648C">
        <w:rPr>
          <w:rFonts w:asciiTheme="majorHAnsi" w:hAnsiTheme="majorHAnsi"/>
          <w:sz w:val="24"/>
          <w:lang w:val="sl-SI"/>
        </w:rPr>
        <w:t xml:space="preserve">ražen, evidentiran i prikupljen. </w:t>
      </w:r>
    </w:p>
    <w:p w:rsidR="00F87BBC" w:rsidRPr="0064648C" w:rsidRDefault="00F87BBC" w:rsidP="00F87BBC">
      <w:pPr>
        <w:jc w:val="both"/>
        <w:rPr>
          <w:rFonts w:asciiTheme="majorHAnsi" w:hAnsiTheme="majorHAnsi"/>
          <w:sz w:val="24"/>
          <w:lang w:val="hr-HR"/>
        </w:rPr>
      </w:pPr>
    </w:p>
    <w:p w:rsidR="00A619DF" w:rsidRDefault="00A619DF" w:rsidP="00A619DF">
      <w:pPr>
        <w:jc w:val="both"/>
        <w:rPr>
          <w:rFonts w:asciiTheme="majorHAnsi" w:hAnsiTheme="majorHAnsi"/>
          <w:sz w:val="24"/>
          <w:lang w:val="sr-Latn-CS"/>
        </w:rPr>
      </w:pPr>
      <w:r>
        <w:rPr>
          <w:rFonts w:asciiTheme="majorHAnsi" w:hAnsiTheme="majorHAnsi"/>
          <w:sz w:val="24"/>
          <w:lang w:val="sr-Latn-CS"/>
        </w:rPr>
        <w:t>Polazne osnove za unaprjeđenje djelatnosti:</w:t>
      </w:r>
    </w:p>
    <w:p w:rsidR="00F87BBC" w:rsidRPr="0064648C" w:rsidRDefault="00F87BBC" w:rsidP="00F87BBC">
      <w:pPr>
        <w:jc w:val="both"/>
        <w:rPr>
          <w:rFonts w:asciiTheme="majorHAnsi" w:hAnsiTheme="majorHAnsi"/>
          <w:i/>
          <w:sz w:val="24"/>
          <w:lang w:val="hr-HR"/>
        </w:rPr>
      </w:pPr>
    </w:p>
    <w:p w:rsidR="00F87BBC" w:rsidRPr="0064648C" w:rsidRDefault="00F87BBC" w:rsidP="00F87BBC">
      <w:pPr>
        <w:numPr>
          <w:ilvl w:val="0"/>
          <w:numId w:val="16"/>
        </w:numPr>
        <w:jc w:val="both"/>
        <w:rPr>
          <w:rFonts w:asciiTheme="majorHAnsi" w:hAnsiTheme="majorHAnsi"/>
          <w:i/>
          <w:sz w:val="24"/>
          <w:lang w:val="hr-HR"/>
        </w:rPr>
      </w:pPr>
      <w:r w:rsidRPr="0064648C">
        <w:rPr>
          <w:rFonts w:asciiTheme="majorHAnsi" w:hAnsiTheme="majorHAnsi"/>
          <w:i/>
          <w:sz w:val="24"/>
          <w:lang w:val="sl-SI"/>
        </w:rPr>
        <w:t xml:space="preserve">Osnivanjem Crnogorske kinoteke, 2000. godine, i njenim tehničkim i kadrovskim osposobljavanjem, stvoreni su osnovni, ali ne i optimalni uslovi za prikupljanje, čuvanje i zaštitu crnogorskog filmskog fonda, filmskog materijala o Crnoj Gori i drugih filmskih ostvarenja od značaja za kulturu i umjetnost Crne Gore; </w:t>
      </w:r>
    </w:p>
    <w:p w:rsidR="00B419BE" w:rsidRPr="0064648C" w:rsidRDefault="00F87BBC" w:rsidP="00F87BBC">
      <w:pPr>
        <w:numPr>
          <w:ilvl w:val="0"/>
          <w:numId w:val="16"/>
        </w:numPr>
        <w:jc w:val="both"/>
        <w:rPr>
          <w:rFonts w:asciiTheme="majorHAnsi" w:hAnsiTheme="majorHAnsi"/>
          <w:i/>
          <w:sz w:val="24"/>
          <w:lang w:val="hr-HR"/>
        </w:rPr>
      </w:pPr>
      <w:r w:rsidRPr="0064648C">
        <w:rPr>
          <w:rFonts w:asciiTheme="majorHAnsi" w:hAnsiTheme="majorHAnsi"/>
          <w:i/>
          <w:sz w:val="24"/>
          <w:lang w:val="sl-SI"/>
        </w:rPr>
        <w:t>Osnovni problem Crnogorsk</w:t>
      </w:r>
      <w:r w:rsidR="00B419BE" w:rsidRPr="0064648C">
        <w:rPr>
          <w:rFonts w:asciiTheme="majorHAnsi" w:hAnsiTheme="majorHAnsi"/>
          <w:i/>
          <w:sz w:val="24"/>
          <w:lang w:val="sl-SI"/>
        </w:rPr>
        <w:t>e</w:t>
      </w:r>
      <w:r w:rsidRPr="0064648C">
        <w:rPr>
          <w:rFonts w:asciiTheme="majorHAnsi" w:hAnsiTheme="majorHAnsi"/>
          <w:i/>
          <w:sz w:val="24"/>
          <w:lang w:val="sl-SI"/>
        </w:rPr>
        <w:t xml:space="preserve"> kinotek</w:t>
      </w:r>
      <w:r w:rsidR="00B419BE" w:rsidRPr="0064648C">
        <w:rPr>
          <w:rFonts w:asciiTheme="majorHAnsi" w:hAnsiTheme="majorHAnsi"/>
          <w:i/>
          <w:sz w:val="24"/>
          <w:lang w:val="sl-SI"/>
        </w:rPr>
        <w:t>e je pitanje smještaja</w:t>
      </w:r>
      <w:r w:rsidR="00006002" w:rsidRPr="0064648C">
        <w:rPr>
          <w:rFonts w:asciiTheme="majorHAnsi" w:hAnsiTheme="majorHAnsi"/>
          <w:i/>
          <w:sz w:val="24"/>
          <w:lang w:val="sl-SI"/>
        </w:rPr>
        <w:t>;</w:t>
      </w:r>
      <w:r w:rsidR="00B419BE" w:rsidRPr="0064648C">
        <w:rPr>
          <w:rFonts w:asciiTheme="majorHAnsi" w:hAnsiTheme="majorHAnsi"/>
          <w:i/>
          <w:sz w:val="24"/>
          <w:lang w:val="sl-SI"/>
        </w:rPr>
        <w:t xml:space="preserve"> </w:t>
      </w:r>
    </w:p>
    <w:p w:rsidR="00F87BBC" w:rsidRPr="0064648C" w:rsidRDefault="00B419BE" w:rsidP="00F87BBC">
      <w:pPr>
        <w:numPr>
          <w:ilvl w:val="0"/>
          <w:numId w:val="16"/>
        </w:numPr>
        <w:jc w:val="both"/>
        <w:rPr>
          <w:rFonts w:asciiTheme="majorHAnsi" w:hAnsiTheme="majorHAnsi"/>
          <w:i/>
          <w:sz w:val="24"/>
          <w:lang w:val="hr-HR"/>
        </w:rPr>
      </w:pPr>
      <w:r w:rsidRPr="0064648C">
        <w:rPr>
          <w:rFonts w:asciiTheme="majorHAnsi" w:hAnsiTheme="majorHAnsi"/>
          <w:i/>
          <w:sz w:val="24"/>
          <w:lang w:val="sl-SI"/>
        </w:rPr>
        <w:t>Crnogorska kinoteka nema odgovarajuću opremu za čuvanje osjetljivog filmskog materijala.</w:t>
      </w:r>
    </w:p>
    <w:p w:rsidR="00BE6C9F" w:rsidRPr="0064648C" w:rsidRDefault="00BE6C9F" w:rsidP="002E5F79">
      <w:pPr>
        <w:ind w:left="360"/>
        <w:jc w:val="both"/>
        <w:rPr>
          <w:rFonts w:asciiTheme="majorHAnsi" w:hAnsiTheme="majorHAnsi"/>
          <w:i/>
          <w:sz w:val="24"/>
          <w:lang w:val="hr-HR"/>
        </w:rPr>
      </w:pPr>
    </w:p>
    <w:p w:rsidR="00F87BBC" w:rsidRPr="0064648C" w:rsidRDefault="00F87BBC" w:rsidP="00F87BBC">
      <w:pPr>
        <w:jc w:val="center"/>
        <w:rPr>
          <w:rFonts w:asciiTheme="majorHAnsi" w:hAnsiTheme="majorHAnsi"/>
          <w:b/>
          <w:sz w:val="24"/>
          <w:lang w:val="hr-HR"/>
        </w:rPr>
      </w:pPr>
    </w:p>
    <w:p w:rsidR="00F87BBC" w:rsidRPr="00BA371D" w:rsidRDefault="002E5F79" w:rsidP="00B419BE">
      <w:pPr>
        <w:jc w:val="center"/>
        <w:rPr>
          <w:rFonts w:asciiTheme="majorHAnsi" w:hAnsiTheme="majorHAnsi"/>
          <w:b/>
          <w:sz w:val="24"/>
        </w:rPr>
      </w:pPr>
      <w:r w:rsidRPr="0064648C">
        <w:rPr>
          <w:rFonts w:asciiTheme="majorHAnsi" w:hAnsiTheme="majorHAnsi"/>
          <w:b/>
          <w:sz w:val="24"/>
          <w:lang w:val="hr-HR"/>
        </w:rPr>
        <w:t>5</w:t>
      </w:r>
      <w:r w:rsidRPr="00BA371D">
        <w:rPr>
          <w:rFonts w:asciiTheme="majorHAnsi" w:hAnsiTheme="majorHAnsi"/>
          <w:b/>
          <w:sz w:val="24"/>
          <w:lang w:val="hr-HR"/>
        </w:rPr>
        <w:t>.</w:t>
      </w:r>
      <w:r w:rsidR="00F87BBC" w:rsidRPr="00BA371D">
        <w:rPr>
          <w:rFonts w:asciiTheme="majorHAnsi" w:hAnsiTheme="majorHAnsi"/>
          <w:b/>
          <w:sz w:val="24"/>
          <w:lang w:val="hr-HR"/>
        </w:rPr>
        <w:t xml:space="preserve">8. </w:t>
      </w:r>
      <w:r w:rsidR="00BA371D">
        <w:rPr>
          <w:rFonts w:asciiTheme="majorHAnsi" w:hAnsiTheme="majorHAnsi"/>
          <w:b/>
          <w:sz w:val="24"/>
          <w:lang w:val="hr-HR"/>
        </w:rPr>
        <w:t>STRATEŠKI</w:t>
      </w:r>
      <w:r w:rsidR="00BA371D">
        <w:rPr>
          <w:rFonts w:asciiTheme="majorHAnsi" w:hAnsiTheme="majorHAnsi"/>
          <w:b/>
          <w:sz w:val="24"/>
        </w:rPr>
        <w:t xml:space="preserve"> IZAZOVI</w:t>
      </w:r>
    </w:p>
    <w:p w:rsidR="00F87BBC" w:rsidRPr="0064648C" w:rsidRDefault="00F87BBC" w:rsidP="00F87BBC">
      <w:pPr>
        <w:jc w:val="both"/>
        <w:rPr>
          <w:rFonts w:asciiTheme="majorHAnsi" w:hAnsiTheme="majorHAnsi"/>
          <w:sz w:val="24"/>
          <w:lang w:val="sl-SI"/>
        </w:rPr>
      </w:pPr>
    </w:p>
    <w:p w:rsidR="00F87BBC" w:rsidRPr="0064648C" w:rsidRDefault="00F87BBC" w:rsidP="00F87BBC">
      <w:pPr>
        <w:numPr>
          <w:ilvl w:val="0"/>
          <w:numId w:val="20"/>
        </w:numPr>
        <w:jc w:val="both"/>
        <w:rPr>
          <w:rFonts w:asciiTheme="majorHAnsi" w:hAnsiTheme="majorHAnsi"/>
          <w:sz w:val="24"/>
          <w:lang w:val="sl-SI"/>
        </w:rPr>
      </w:pPr>
      <w:r w:rsidRPr="0064648C">
        <w:rPr>
          <w:rFonts w:asciiTheme="majorHAnsi" w:hAnsiTheme="majorHAnsi"/>
          <w:sz w:val="24"/>
          <w:lang w:val="sl-SI"/>
        </w:rPr>
        <w:t>Vlasnici i korisnici kulturnih dobara, institucije zaštite, organi lokalne uprave i državne uprave nemaju odgovoran odnos prema kulturnoj baštini;</w:t>
      </w:r>
    </w:p>
    <w:p w:rsidR="00F87BBC" w:rsidRPr="0064648C" w:rsidRDefault="00F87BBC" w:rsidP="00F87BBC">
      <w:pPr>
        <w:numPr>
          <w:ilvl w:val="0"/>
          <w:numId w:val="20"/>
        </w:numPr>
        <w:ind w:left="714" w:hanging="357"/>
        <w:jc w:val="both"/>
        <w:rPr>
          <w:rFonts w:asciiTheme="majorHAnsi" w:hAnsiTheme="majorHAnsi"/>
          <w:sz w:val="24"/>
          <w:lang w:val="sl-SI"/>
        </w:rPr>
      </w:pPr>
      <w:r w:rsidRPr="0064648C">
        <w:rPr>
          <w:rFonts w:asciiTheme="majorHAnsi" w:hAnsiTheme="majorHAnsi"/>
          <w:sz w:val="24"/>
          <w:lang w:val="sl-SI"/>
        </w:rPr>
        <w:t>Devastacija zbog ekstremnih prirodnih pojava;</w:t>
      </w:r>
    </w:p>
    <w:p w:rsidR="00F87BBC" w:rsidRPr="0064648C" w:rsidRDefault="00B419BE" w:rsidP="00F87BBC">
      <w:pPr>
        <w:numPr>
          <w:ilvl w:val="0"/>
          <w:numId w:val="20"/>
        </w:numPr>
        <w:jc w:val="both"/>
        <w:rPr>
          <w:rFonts w:asciiTheme="majorHAnsi" w:hAnsiTheme="majorHAnsi"/>
          <w:sz w:val="24"/>
          <w:lang w:val="pl-PL"/>
        </w:rPr>
      </w:pPr>
      <w:r w:rsidRPr="0064648C">
        <w:rPr>
          <w:rFonts w:asciiTheme="majorHAnsi" w:hAnsiTheme="majorHAnsi"/>
          <w:sz w:val="24"/>
          <w:lang w:val="pl-PL"/>
        </w:rPr>
        <w:t xml:space="preserve">Ne postoji </w:t>
      </w:r>
      <w:r w:rsidR="00F87BBC" w:rsidRPr="0064648C">
        <w:rPr>
          <w:rFonts w:asciiTheme="majorHAnsi" w:hAnsiTheme="majorHAnsi"/>
          <w:sz w:val="24"/>
          <w:lang w:val="pl-PL"/>
        </w:rPr>
        <w:t>dugoročn</w:t>
      </w:r>
      <w:r w:rsidRPr="0064648C">
        <w:rPr>
          <w:rFonts w:asciiTheme="majorHAnsi" w:hAnsiTheme="majorHAnsi"/>
          <w:sz w:val="24"/>
          <w:lang w:val="pl-PL"/>
        </w:rPr>
        <w:t>a</w:t>
      </w:r>
      <w:r w:rsidR="00F87BBC" w:rsidRPr="0064648C">
        <w:rPr>
          <w:rFonts w:asciiTheme="majorHAnsi" w:hAnsiTheme="majorHAnsi"/>
          <w:sz w:val="24"/>
          <w:lang w:val="pl-PL"/>
        </w:rPr>
        <w:t xml:space="preserve"> nacionaln</w:t>
      </w:r>
      <w:r w:rsidRPr="0064648C">
        <w:rPr>
          <w:rFonts w:asciiTheme="majorHAnsi" w:hAnsiTheme="majorHAnsi"/>
          <w:sz w:val="24"/>
          <w:lang w:val="pl-PL"/>
        </w:rPr>
        <w:t>a strategija</w:t>
      </w:r>
      <w:r w:rsidR="00F87BBC" w:rsidRPr="0064648C">
        <w:rPr>
          <w:rFonts w:asciiTheme="majorHAnsi" w:hAnsiTheme="majorHAnsi"/>
          <w:sz w:val="24"/>
          <w:lang w:val="pl-PL"/>
        </w:rPr>
        <w:t xml:space="preserve"> zaštite, valorizacije i prezentacije kulturne baštine;</w:t>
      </w:r>
    </w:p>
    <w:p w:rsidR="00F87BBC" w:rsidRPr="0064648C" w:rsidRDefault="00F87BBC" w:rsidP="00F87BBC">
      <w:pPr>
        <w:numPr>
          <w:ilvl w:val="0"/>
          <w:numId w:val="20"/>
        </w:numPr>
        <w:jc w:val="both"/>
        <w:rPr>
          <w:rFonts w:asciiTheme="majorHAnsi" w:hAnsiTheme="majorHAnsi"/>
          <w:sz w:val="24"/>
          <w:lang w:val="sl-SI"/>
        </w:rPr>
      </w:pPr>
      <w:r w:rsidRPr="0064648C">
        <w:rPr>
          <w:rFonts w:asciiTheme="majorHAnsi" w:hAnsiTheme="majorHAnsi"/>
          <w:sz w:val="24"/>
          <w:lang w:val="sl-SI"/>
        </w:rPr>
        <w:t>Nedostatak stabilnih izvora finansiranja za zaštitu i unap</w:t>
      </w:r>
      <w:r w:rsidR="004823BB" w:rsidRPr="0064648C">
        <w:rPr>
          <w:rFonts w:asciiTheme="majorHAnsi" w:hAnsiTheme="majorHAnsi"/>
          <w:sz w:val="24"/>
          <w:lang w:val="sr-Cyrl-CS"/>
        </w:rPr>
        <w:t>ređenje</w:t>
      </w:r>
      <w:r w:rsidRPr="0064648C">
        <w:rPr>
          <w:rFonts w:asciiTheme="majorHAnsi" w:hAnsiTheme="majorHAnsi"/>
          <w:sz w:val="24"/>
          <w:lang w:val="sl-SI"/>
        </w:rPr>
        <w:t xml:space="preserve"> stanja kulturne baštine;</w:t>
      </w:r>
    </w:p>
    <w:p w:rsidR="00F87BBC" w:rsidRPr="0064648C" w:rsidRDefault="00B419BE" w:rsidP="00F87BBC">
      <w:pPr>
        <w:numPr>
          <w:ilvl w:val="0"/>
          <w:numId w:val="20"/>
        </w:numPr>
        <w:ind w:left="714" w:hanging="357"/>
        <w:jc w:val="both"/>
        <w:rPr>
          <w:rFonts w:asciiTheme="majorHAnsi" w:hAnsiTheme="majorHAnsi"/>
          <w:sz w:val="24"/>
          <w:lang w:val="sl-SI"/>
        </w:rPr>
      </w:pPr>
      <w:r w:rsidRPr="0064648C">
        <w:rPr>
          <w:rFonts w:asciiTheme="majorHAnsi" w:hAnsiTheme="majorHAnsi"/>
          <w:sz w:val="24"/>
          <w:lang w:val="sl-SI"/>
        </w:rPr>
        <w:t>Ne postoji kontinuiran m</w:t>
      </w:r>
      <w:r w:rsidR="00F87BBC" w:rsidRPr="0064648C">
        <w:rPr>
          <w:rFonts w:asciiTheme="majorHAnsi" w:hAnsiTheme="majorHAnsi"/>
          <w:sz w:val="24"/>
          <w:lang w:val="sl-SI"/>
        </w:rPr>
        <w:t>onitoring u oblasti kulturne baštine;</w:t>
      </w:r>
    </w:p>
    <w:p w:rsidR="00F87BBC" w:rsidRPr="0064648C" w:rsidRDefault="00B419BE" w:rsidP="00F87BBC">
      <w:pPr>
        <w:numPr>
          <w:ilvl w:val="0"/>
          <w:numId w:val="20"/>
        </w:numPr>
        <w:jc w:val="both"/>
        <w:rPr>
          <w:rFonts w:asciiTheme="majorHAnsi" w:hAnsiTheme="majorHAnsi"/>
          <w:sz w:val="24"/>
          <w:lang w:val="pl-PL"/>
        </w:rPr>
      </w:pPr>
      <w:r w:rsidRPr="0064648C">
        <w:rPr>
          <w:rFonts w:asciiTheme="majorHAnsi" w:hAnsiTheme="majorHAnsi"/>
          <w:sz w:val="24"/>
          <w:lang w:val="pl-PL"/>
        </w:rPr>
        <w:t>Neadekvatna d</w:t>
      </w:r>
      <w:r w:rsidR="00F87BBC" w:rsidRPr="0064648C">
        <w:rPr>
          <w:rFonts w:asciiTheme="majorHAnsi" w:hAnsiTheme="majorHAnsi"/>
          <w:sz w:val="24"/>
          <w:lang w:val="pl-PL"/>
        </w:rPr>
        <w:t>okumentaciona zaštita kulturne baštine;</w:t>
      </w:r>
    </w:p>
    <w:p w:rsidR="00F87BBC" w:rsidRPr="0064648C" w:rsidRDefault="00F87BBC" w:rsidP="00F87BBC">
      <w:pPr>
        <w:numPr>
          <w:ilvl w:val="0"/>
          <w:numId w:val="20"/>
        </w:numPr>
        <w:jc w:val="both"/>
        <w:rPr>
          <w:rFonts w:asciiTheme="majorHAnsi" w:hAnsiTheme="majorHAnsi"/>
          <w:sz w:val="24"/>
          <w:lang w:val="pl-PL"/>
        </w:rPr>
      </w:pPr>
      <w:r w:rsidRPr="0064648C">
        <w:rPr>
          <w:rFonts w:asciiTheme="majorHAnsi" w:hAnsiTheme="majorHAnsi"/>
          <w:sz w:val="24"/>
          <w:lang w:val="pl-PL"/>
        </w:rPr>
        <w:t>Nedostatak podzakonskih akata;</w:t>
      </w:r>
    </w:p>
    <w:p w:rsidR="00F87BBC" w:rsidRPr="0064648C" w:rsidRDefault="00F87BBC" w:rsidP="00F87BBC">
      <w:pPr>
        <w:numPr>
          <w:ilvl w:val="0"/>
          <w:numId w:val="20"/>
        </w:numPr>
        <w:jc w:val="both"/>
        <w:rPr>
          <w:rFonts w:asciiTheme="majorHAnsi" w:hAnsiTheme="majorHAnsi"/>
          <w:sz w:val="24"/>
          <w:lang w:val="pl-PL"/>
        </w:rPr>
      </w:pPr>
      <w:r w:rsidRPr="0064648C">
        <w:rPr>
          <w:rFonts w:asciiTheme="majorHAnsi" w:hAnsiTheme="majorHAnsi"/>
          <w:sz w:val="24"/>
          <w:lang w:val="pl-PL"/>
        </w:rPr>
        <w:t xml:space="preserve">Nepotpuna </w:t>
      </w:r>
      <w:r w:rsidR="00B419BE" w:rsidRPr="0064648C">
        <w:rPr>
          <w:rFonts w:asciiTheme="majorHAnsi" w:hAnsiTheme="majorHAnsi"/>
          <w:sz w:val="24"/>
          <w:lang w:val="pl-PL"/>
        </w:rPr>
        <w:t>primjena međunarodnih standarda (UNESCO, Savjet Evrope i dr)</w:t>
      </w:r>
      <w:r w:rsidRPr="0064648C">
        <w:rPr>
          <w:rFonts w:asciiTheme="majorHAnsi" w:hAnsiTheme="majorHAnsi"/>
          <w:sz w:val="24"/>
          <w:lang w:val="pl-PL"/>
        </w:rPr>
        <w:t>;</w:t>
      </w:r>
    </w:p>
    <w:p w:rsidR="00F87BBC" w:rsidRPr="0064648C" w:rsidRDefault="00B419BE" w:rsidP="00F87BBC">
      <w:pPr>
        <w:numPr>
          <w:ilvl w:val="0"/>
          <w:numId w:val="20"/>
        </w:numPr>
        <w:autoSpaceDE w:val="0"/>
        <w:autoSpaceDN w:val="0"/>
        <w:adjustRightInd w:val="0"/>
        <w:jc w:val="both"/>
        <w:rPr>
          <w:rFonts w:asciiTheme="majorHAnsi" w:hAnsiTheme="majorHAnsi"/>
          <w:sz w:val="24"/>
          <w:lang w:val="pl-PL"/>
        </w:rPr>
      </w:pPr>
      <w:r w:rsidRPr="0064648C">
        <w:rPr>
          <w:rFonts w:asciiTheme="majorHAnsi" w:hAnsiTheme="majorHAnsi"/>
          <w:sz w:val="24"/>
          <w:lang w:val="pl-PL"/>
        </w:rPr>
        <w:t>Nedovoljno razvijena</w:t>
      </w:r>
      <w:r w:rsidR="00F87BBC" w:rsidRPr="0064648C">
        <w:rPr>
          <w:rFonts w:asciiTheme="majorHAnsi" w:hAnsiTheme="majorHAnsi"/>
          <w:sz w:val="24"/>
          <w:lang w:val="pl-PL"/>
        </w:rPr>
        <w:t xml:space="preserve"> svijest o vrijednosti baštine za društvo;</w:t>
      </w:r>
    </w:p>
    <w:p w:rsidR="00F87BBC" w:rsidRPr="0064648C" w:rsidRDefault="00F87BBC" w:rsidP="00F87BBC">
      <w:pPr>
        <w:numPr>
          <w:ilvl w:val="0"/>
          <w:numId w:val="18"/>
        </w:numPr>
        <w:autoSpaceDE w:val="0"/>
        <w:autoSpaceDN w:val="0"/>
        <w:adjustRightInd w:val="0"/>
        <w:jc w:val="both"/>
        <w:rPr>
          <w:rFonts w:asciiTheme="majorHAnsi" w:hAnsiTheme="majorHAnsi"/>
          <w:sz w:val="24"/>
          <w:lang w:val="pl-PL"/>
        </w:rPr>
      </w:pPr>
      <w:r w:rsidRPr="0064648C">
        <w:rPr>
          <w:rFonts w:asciiTheme="majorHAnsi" w:hAnsiTheme="majorHAnsi"/>
          <w:sz w:val="24"/>
          <w:lang w:val="pl-PL"/>
        </w:rPr>
        <w:t xml:space="preserve">Nematerijalna kulturna dobra i kulturni pejzaž </w:t>
      </w:r>
      <w:r w:rsidR="00B419BE" w:rsidRPr="0064648C">
        <w:rPr>
          <w:rFonts w:asciiTheme="majorHAnsi" w:hAnsiTheme="majorHAnsi"/>
          <w:sz w:val="24"/>
          <w:lang w:val="pl-PL"/>
        </w:rPr>
        <w:t>nijesu istraženi i</w:t>
      </w:r>
      <w:r w:rsidRPr="0064648C">
        <w:rPr>
          <w:rFonts w:asciiTheme="majorHAnsi" w:hAnsiTheme="majorHAnsi"/>
          <w:sz w:val="24"/>
          <w:lang w:val="pl-PL"/>
        </w:rPr>
        <w:t xml:space="preserve"> valorizovani</w:t>
      </w:r>
      <w:r w:rsidR="00B419BE" w:rsidRPr="0064648C">
        <w:rPr>
          <w:rFonts w:asciiTheme="majorHAnsi" w:hAnsiTheme="majorHAnsi"/>
          <w:sz w:val="24"/>
          <w:lang w:val="pl-PL"/>
        </w:rPr>
        <w:t>;</w:t>
      </w:r>
    </w:p>
    <w:p w:rsidR="00F87BBC" w:rsidRPr="0064648C" w:rsidRDefault="00F87BBC" w:rsidP="00F87BBC">
      <w:pPr>
        <w:numPr>
          <w:ilvl w:val="0"/>
          <w:numId w:val="18"/>
        </w:numPr>
        <w:jc w:val="both"/>
        <w:rPr>
          <w:rFonts w:asciiTheme="majorHAnsi" w:hAnsiTheme="majorHAnsi"/>
          <w:sz w:val="24"/>
          <w:lang w:val="pl-PL"/>
        </w:rPr>
      </w:pPr>
      <w:r w:rsidRPr="0064648C">
        <w:rPr>
          <w:rFonts w:asciiTheme="majorHAnsi" w:hAnsiTheme="majorHAnsi"/>
          <w:sz w:val="24"/>
          <w:lang w:val="pl-PL"/>
        </w:rPr>
        <w:t xml:space="preserve">Vrijedne privatne zbirke nemaju adekvatan tretman; </w:t>
      </w:r>
    </w:p>
    <w:p w:rsidR="00F87BBC" w:rsidRPr="0064648C" w:rsidRDefault="00F87BBC" w:rsidP="00F87BBC">
      <w:pPr>
        <w:numPr>
          <w:ilvl w:val="0"/>
          <w:numId w:val="18"/>
        </w:numPr>
        <w:jc w:val="both"/>
        <w:rPr>
          <w:rFonts w:asciiTheme="majorHAnsi" w:hAnsiTheme="majorHAnsi"/>
          <w:sz w:val="24"/>
          <w:lang w:val="pl-PL"/>
        </w:rPr>
      </w:pPr>
      <w:r w:rsidRPr="0064648C">
        <w:rPr>
          <w:rFonts w:asciiTheme="majorHAnsi" w:hAnsiTheme="majorHAnsi"/>
          <w:sz w:val="24"/>
          <w:lang w:val="pl-PL"/>
        </w:rPr>
        <w:t>Nedovoljna kontrola iznošenja kulturnih dobara iz Crne Gore;</w:t>
      </w:r>
    </w:p>
    <w:p w:rsidR="00F87BBC" w:rsidRPr="0064648C" w:rsidRDefault="00B419BE" w:rsidP="00F87BBC">
      <w:pPr>
        <w:numPr>
          <w:ilvl w:val="0"/>
          <w:numId w:val="18"/>
        </w:numPr>
        <w:jc w:val="both"/>
        <w:rPr>
          <w:rFonts w:asciiTheme="majorHAnsi" w:hAnsiTheme="majorHAnsi"/>
          <w:sz w:val="24"/>
          <w:lang w:val="pl-PL"/>
        </w:rPr>
      </w:pPr>
      <w:r w:rsidRPr="0064648C">
        <w:rPr>
          <w:rFonts w:asciiTheme="majorHAnsi" w:hAnsiTheme="majorHAnsi"/>
          <w:sz w:val="24"/>
          <w:lang w:val="pl-PL"/>
        </w:rPr>
        <w:t>Saradnja institucija i organa na nacionalnom i lokalnom nivou nije zadovoljavajuća</w:t>
      </w:r>
      <w:r w:rsidR="00F87BBC" w:rsidRPr="0064648C">
        <w:rPr>
          <w:rFonts w:asciiTheme="majorHAnsi" w:hAnsiTheme="majorHAnsi"/>
          <w:sz w:val="24"/>
          <w:lang w:val="pl-PL"/>
        </w:rPr>
        <w:t>;</w:t>
      </w:r>
    </w:p>
    <w:p w:rsidR="00F87BBC" w:rsidRPr="0064648C" w:rsidRDefault="00B419BE" w:rsidP="00F87BBC">
      <w:pPr>
        <w:numPr>
          <w:ilvl w:val="0"/>
          <w:numId w:val="18"/>
        </w:numPr>
        <w:jc w:val="both"/>
        <w:rPr>
          <w:rFonts w:asciiTheme="majorHAnsi" w:hAnsiTheme="majorHAnsi"/>
          <w:sz w:val="24"/>
          <w:lang w:val="pl-PL"/>
        </w:rPr>
      </w:pPr>
      <w:r w:rsidRPr="0064648C">
        <w:rPr>
          <w:rFonts w:asciiTheme="majorHAnsi" w:hAnsiTheme="majorHAnsi"/>
          <w:sz w:val="24"/>
          <w:lang w:val="pl-PL"/>
        </w:rPr>
        <w:t>O</w:t>
      </w:r>
      <w:r w:rsidR="00F87BBC" w:rsidRPr="0064648C">
        <w:rPr>
          <w:rFonts w:asciiTheme="majorHAnsi" w:hAnsiTheme="majorHAnsi"/>
          <w:sz w:val="24"/>
          <w:lang w:val="pl-PL"/>
        </w:rPr>
        <w:t>dsustvo stručnog i inspekcijskog nadzora</w:t>
      </w:r>
      <w:r w:rsidRPr="0064648C">
        <w:rPr>
          <w:rFonts w:asciiTheme="majorHAnsi" w:hAnsiTheme="majorHAnsi"/>
          <w:sz w:val="24"/>
          <w:lang w:val="pl-PL"/>
        </w:rPr>
        <w:t xml:space="preserve"> u praksi</w:t>
      </w:r>
      <w:r w:rsidR="00F87BBC" w:rsidRPr="0064648C">
        <w:rPr>
          <w:rFonts w:asciiTheme="majorHAnsi" w:hAnsiTheme="majorHAnsi"/>
          <w:sz w:val="24"/>
          <w:lang w:val="pl-PL"/>
        </w:rPr>
        <w:t xml:space="preserve">; </w:t>
      </w:r>
    </w:p>
    <w:p w:rsidR="00F87BBC" w:rsidRPr="0064648C" w:rsidRDefault="00F87BBC" w:rsidP="00F87BBC">
      <w:pPr>
        <w:numPr>
          <w:ilvl w:val="0"/>
          <w:numId w:val="18"/>
        </w:numPr>
        <w:jc w:val="both"/>
        <w:rPr>
          <w:rFonts w:asciiTheme="majorHAnsi" w:hAnsiTheme="majorHAnsi"/>
          <w:sz w:val="24"/>
          <w:lang w:val="pl-PL"/>
        </w:rPr>
      </w:pPr>
      <w:r w:rsidRPr="0064648C">
        <w:rPr>
          <w:rFonts w:asciiTheme="majorHAnsi" w:hAnsiTheme="majorHAnsi"/>
          <w:sz w:val="24"/>
          <w:lang w:val="pl-PL"/>
        </w:rPr>
        <w:t>Nedovoljna kompetentnost stručnih profila koji se bave poslovima planiranja, projektovanja i izvođenja radova na nepokretnim kulturnim dobrima i zaštićenim urbanim cjelinama;</w:t>
      </w:r>
    </w:p>
    <w:p w:rsidR="00F87BBC" w:rsidRPr="0064648C" w:rsidRDefault="00B419BE" w:rsidP="00F87BBC">
      <w:pPr>
        <w:numPr>
          <w:ilvl w:val="0"/>
          <w:numId w:val="18"/>
        </w:numPr>
        <w:jc w:val="both"/>
        <w:rPr>
          <w:rFonts w:asciiTheme="majorHAnsi" w:hAnsiTheme="majorHAnsi"/>
          <w:sz w:val="24"/>
          <w:lang w:val="pl-PL"/>
        </w:rPr>
      </w:pPr>
      <w:r w:rsidRPr="0064648C">
        <w:rPr>
          <w:rFonts w:asciiTheme="majorHAnsi" w:hAnsiTheme="majorHAnsi"/>
          <w:sz w:val="24"/>
          <w:lang w:val="pl-PL"/>
        </w:rPr>
        <w:t>Nedostatak kadrova</w:t>
      </w:r>
      <w:r w:rsidR="00F87BBC" w:rsidRPr="0064648C">
        <w:rPr>
          <w:rFonts w:asciiTheme="majorHAnsi" w:hAnsiTheme="majorHAnsi"/>
          <w:sz w:val="24"/>
          <w:lang w:val="pl-PL"/>
        </w:rPr>
        <w:t xml:space="preserve"> za izvođenje radova u tradicionalnim tehnikama i materijalima;</w:t>
      </w:r>
    </w:p>
    <w:p w:rsidR="00F87BBC" w:rsidRPr="0064648C" w:rsidRDefault="00F87BBC" w:rsidP="00F87BBC">
      <w:pPr>
        <w:numPr>
          <w:ilvl w:val="0"/>
          <w:numId w:val="18"/>
        </w:numPr>
        <w:jc w:val="both"/>
        <w:rPr>
          <w:rFonts w:asciiTheme="majorHAnsi" w:hAnsiTheme="majorHAnsi"/>
          <w:sz w:val="24"/>
          <w:lang w:val="pl-PL"/>
        </w:rPr>
      </w:pPr>
      <w:r w:rsidRPr="0064648C">
        <w:rPr>
          <w:rFonts w:asciiTheme="majorHAnsi" w:hAnsiTheme="majorHAnsi"/>
          <w:sz w:val="24"/>
          <w:lang w:val="pl-PL"/>
        </w:rPr>
        <w:lastRenderedPageBreak/>
        <w:t>Nedostatak sistematskih istraživanja i nedovoljno bavljenje naučno-istraživačkim radom u cjelokupnoj oblasti kulturne baštine;</w:t>
      </w:r>
    </w:p>
    <w:p w:rsidR="00F87BBC" w:rsidRPr="0064648C" w:rsidRDefault="00F87BBC" w:rsidP="00F87BBC">
      <w:pPr>
        <w:numPr>
          <w:ilvl w:val="0"/>
          <w:numId w:val="18"/>
        </w:numPr>
        <w:jc w:val="both"/>
        <w:rPr>
          <w:rFonts w:asciiTheme="majorHAnsi" w:hAnsiTheme="majorHAnsi"/>
          <w:sz w:val="24"/>
          <w:lang w:val="sr-Latn-CS"/>
        </w:rPr>
      </w:pPr>
      <w:r w:rsidRPr="0064648C">
        <w:rPr>
          <w:rFonts w:asciiTheme="majorHAnsi" w:hAnsiTheme="majorHAnsi"/>
          <w:sz w:val="24"/>
          <w:lang w:val="pl-PL"/>
        </w:rPr>
        <w:t>R</w:t>
      </w:r>
      <w:r w:rsidRPr="0064648C">
        <w:rPr>
          <w:rFonts w:asciiTheme="majorHAnsi" w:hAnsiTheme="majorHAnsi"/>
          <w:sz w:val="24"/>
          <w:lang w:val="sr-Latn-CS"/>
        </w:rPr>
        <w:t>evizija muzejskih predmeta, bibliotečkog fonda, arhivske građe, kinotečk</w:t>
      </w:r>
      <w:r w:rsidR="00B419BE" w:rsidRPr="0064648C">
        <w:rPr>
          <w:rFonts w:asciiTheme="majorHAnsi" w:hAnsiTheme="majorHAnsi"/>
          <w:sz w:val="24"/>
          <w:lang w:val="sr-Latn-CS"/>
        </w:rPr>
        <w:t>e građe i dr. nije blagovremena</w:t>
      </w:r>
      <w:r w:rsidRPr="0064648C">
        <w:rPr>
          <w:rFonts w:asciiTheme="majorHAnsi" w:hAnsiTheme="majorHAnsi"/>
          <w:sz w:val="24"/>
          <w:lang w:val="sr-Latn-CS"/>
        </w:rPr>
        <w:t xml:space="preserve"> ili potpuno izostaje; </w:t>
      </w:r>
    </w:p>
    <w:p w:rsidR="00F87BBC" w:rsidRPr="0064648C" w:rsidRDefault="00F87BBC" w:rsidP="00F87BBC">
      <w:pPr>
        <w:numPr>
          <w:ilvl w:val="0"/>
          <w:numId w:val="18"/>
        </w:numPr>
        <w:autoSpaceDE w:val="0"/>
        <w:autoSpaceDN w:val="0"/>
        <w:adjustRightInd w:val="0"/>
        <w:jc w:val="both"/>
        <w:rPr>
          <w:rFonts w:asciiTheme="majorHAnsi" w:hAnsiTheme="majorHAnsi"/>
          <w:sz w:val="24"/>
          <w:lang w:val="pl-PL"/>
        </w:rPr>
      </w:pPr>
      <w:r w:rsidRPr="0064648C">
        <w:rPr>
          <w:rFonts w:asciiTheme="majorHAnsi" w:hAnsiTheme="majorHAnsi"/>
          <w:sz w:val="24"/>
          <w:lang w:val="pl-PL"/>
        </w:rPr>
        <w:t xml:space="preserve">Prostor za prezentaciju pokretnog spomeničkog fonda, posebno arheoloških </w:t>
      </w:r>
      <w:r w:rsidR="00B419BE" w:rsidRPr="0064648C">
        <w:rPr>
          <w:rFonts w:asciiTheme="majorHAnsi" w:hAnsiTheme="majorHAnsi"/>
          <w:sz w:val="24"/>
          <w:lang w:val="pl-PL"/>
        </w:rPr>
        <w:t>nalaza nije u skladu sa standardima djelatnosti</w:t>
      </w:r>
      <w:r w:rsidRPr="0064648C">
        <w:rPr>
          <w:rFonts w:asciiTheme="majorHAnsi" w:hAnsiTheme="majorHAnsi"/>
          <w:sz w:val="24"/>
          <w:lang w:val="pl-PL"/>
        </w:rPr>
        <w:t>;</w:t>
      </w:r>
    </w:p>
    <w:p w:rsidR="00F87BBC" w:rsidRPr="0064648C" w:rsidRDefault="00F87BBC" w:rsidP="00F87BBC">
      <w:pPr>
        <w:numPr>
          <w:ilvl w:val="0"/>
          <w:numId w:val="19"/>
        </w:numPr>
        <w:autoSpaceDE w:val="0"/>
        <w:autoSpaceDN w:val="0"/>
        <w:adjustRightInd w:val="0"/>
        <w:jc w:val="both"/>
        <w:rPr>
          <w:rFonts w:asciiTheme="majorHAnsi" w:hAnsiTheme="majorHAnsi"/>
          <w:sz w:val="24"/>
          <w:lang w:val="pl-PL"/>
        </w:rPr>
      </w:pPr>
      <w:r w:rsidRPr="0064648C">
        <w:rPr>
          <w:rFonts w:asciiTheme="majorHAnsi" w:hAnsiTheme="majorHAnsi"/>
          <w:sz w:val="24"/>
          <w:lang w:val="pl-PL"/>
        </w:rPr>
        <w:t>Muzejski, bibliotečki i arhivski depoi, kao i oprema za čuvanje, zaštitu i konzervaciju muzejskog materijala, bibliotečke i arhivske građe</w:t>
      </w:r>
      <w:r w:rsidR="00B419BE" w:rsidRPr="0064648C">
        <w:rPr>
          <w:rFonts w:asciiTheme="majorHAnsi" w:hAnsiTheme="majorHAnsi"/>
          <w:sz w:val="24"/>
          <w:lang w:val="pl-PL"/>
        </w:rPr>
        <w:t>,</w:t>
      </w:r>
      <w:r w:rsidRPr="0064648C">
        <w:rPr>
          <w:rFonts w:asciiTheme="majorHAnsi" w:hAnsiTheme="majorHAnsi"/>
          <w:sz w:val="24"/>
          <w:lang w:val="pl-PL"/>
        </w:rPr>
        <w:t xml:space="preserve"> ne odgovaraju namjeni;</w:t>
      </w:r>
    </w:p>
    <w:p w:rsidR="00F87BBC" w:rsidRPr="0064648C" w:rsidRDefault="00F87BBC" w:rsidP="00F87BBC">
      <w:pPr>
        <w:numPr>
          <w:ilvl w:val="0"/>
          <w:numId w:val="19"/>
        </w:numPr>
        <w:autoSpaceDE w:val="0"/>
        <w:autoSpaceDN w:val="0"/>
        <w:adjustRightInd w:val="0"/>
        <w:jc w:val="both"/>
        <w:rPr>
          <w:rFonts w:asciiTheme="majorHAnsi" w:hAnsiTheme="majorHAnsi"/>
          <w:sz w:val="24"/>
          <w:lang w:val="pl-PL"/>
        </w:rPr>
      </w:pPr>
      <w:r w:rsidRPr="0064648C">
        <w:rPr>
          <w:rFonts w:asciiTheme="majorHAnsi" w:hAnsiTheme="majorHAnsi"/>
          <w:sz w:val="24"/>
          <w:lang w:val="pl-PL"/>
        </w:rPr>
        <w:t>Izložbeni p</w:t>
      </w:r>
      <w:r w:rsidR="00B419BE" w:rsidRPr="0064648C">
        <w:rPr>
          <w:rFonts w:asciiTheme="majorHAnsi" w:hAnsiTheme="majorHAnsi"/>
          <w:sz w:val="24"/>
          <w:lang w:val="pl-PL"/>
        </w:rPr>
        <w:t xml:space="preserve">rostori za </w:t>
      </w:r>
      <w:r w:rsidRPr="0064648C">
        <w:rPr>
          <w:rFonts w:asciiTheme="majorHAnsi" w:hAnsiTheme="majorHAnsi"/>
          <w:sz w:val="24"/>
          <w:lang w:val="pl-PL"/>
        </w:rPr>
        <w:t>prezentacij</w:t>
      </w:r>
      <w:r w:rsidR="00B419BE" w:rsidRPr="0064648C">
        <w:rPr>
          <w:rFonts w:asciiTheme="majorHAnsi" w:hAnsiTheme="majorHAnsi"/>
          <w:sz w:val="24"/>
          <w:lang w:val="pl-PL"/>
        </w:rPr>
        <w:t>u</w:t>
      </w:r>
      <w:r w:rsidRPr="0064648C">
        <w:rPr>
          <w:rFonts w:asciiTheme="majorHAnsi" w:hAnsiTheme="majorHAnsi"/>
          <w:sz w:val="24"/>
          <w:lang w:val="pl-PL"/>
        </w:rPr>
        <w:t xml:space="preserve"> muzejskih postavki nijesu adekvatni;</w:t>
      </w:r>
    </w:p>
    <w:p w:rsidR="00F87BBC" w:rsidRPr="0064648C" w:rsidRDefault="00F87BBC" w:rsidP="00F87BBC">
      <w:pPr>
        <w:numPr>
          <w:ilvl w:val="0"/>
          <w:numId w:val="19"/>
        </w:numPr>
        <w:autoSpaceDE w:val="0"/>
        <w:autoSpaceDN w:val="0"/>
        <w:adjustRightInd w:val="0"/>
        <w:jc w:val="both"/>
        <w:rPr>
          <w:rFonts w:asciiTheme="majorHAnsi" w:hAnsiTheme="majorHAnsi"/>
          <w:sz w:val="24"/>
          <w:lang w:val="pl-PL"/>
        </w:rPr>
      </w:pPr>
      <w:r w:rsidRPr="0064648C">
        <w:rPr>
          <w:rFonts w:asciiTheme="majorHAnsi" w:hAnsiTheme="majorHAnsi"/>
          <w:sz w:val="24"/>
          <w:lang w:val="pl-PL"/>
        </w:rPr>
        <w:t>Fizička i tehnička zaštita objekata, u kojima se čuva pokretna kulturna baština, nije u skladu sa evropskim standardima;</w:t>
      </w:r>
    </w:p>
    <w:p w:rsidR="00F87BBC" w:rsidRPr="0064648C" w:rsidRDefault="00B419BE" w:rsidP="00F87BBC">
      <w:pPr>
        <w:numPr>
          <w:ilvl w:val="0"/>
          <w:numId w:val="19"/>
        </w:numPr>
        <w:jc w:val="both"/>
        <w:rPr>
          <w:rFonts w:asciiTheme="majorHAnsi" w:hAnsiTheme="majorHAnsi"/>
          <w:sz w:val="24"/>
          <w:lang w:val="hr-HR"/>
        </w:rPr>
      </w:pPr>
      <w:r w:rsidRPr="0064648C">
        <w:rPr>
          <w:rFonts w:asciiTheme="majorHAnsi" w:hAnsiTheme="majorHAnsi"/>
          <w:sz w:val="24"/>
          <w:lang w:val="pl-PL"/>
        </w:rPr>
        <w:t>Nedostatak stručnog kadra u institucijama iz oblasti kulturne baštine</w:t>
      </w:r>
      <w:r w:rsidR="00F87BBC" w:rsidRPr="0064648C">
        <w:rPr>
          <w:rFonts w:asciiTheme="majorHAnsi" w:hAnsiTheme="majorHAnsi"/>
          <w:sz w:val="24"/>
          <w:lang w:val="pl-PL"/>
        </w:rPr>
        <w:t>;</w:t>
      </w:r>
    </w:p>
    <w:p w:rsidR="00F87BBC" w:rsidRPr="0064648C" w:rsidRDefault="00F87BBC" w:rsidP="00F87BBC">
      <w:pPr>
        <w:numPr>
          <w:ilvl w:val="0"/>
          <w:numId w:val="19"/>
        </w:numPr>
        <w:jc w:val="both"/>
        <w:rPr>
          <w:rFonts w:asciiTheme="majorHAnsi" w:hAnsiTheme="majorHAnsi"/>
          <w:sz w:val="24"/>
          <w:lang w:val="hr-HR"/>
        </w:rPr>
      </w:pPr>
      <w:r w:rsidRPr="0064648C">
        <w:rPr>
          <w:rFonts w:asciiTheme="majorHAnsi" w:hAnsiTheme="majorHAnsi"/>
          <w:sz w:val="24"/>
          <w:lang w:val="pl-PL"/>
        </w:rPr>
        <w:t>Nedostatak</w:t>
      </w:r>
      <w:r w:rsidR="00BE6C9F" w:rsidRPr="0064648C">
        <w:rPr>
          <w:rFonts w:asciiTheme="majorHAnsi" w:hAnsiTheme="majorHAnsi"/>
          <w:sz w:val="24"/>
          <w:lang w:val="pl-PL"/>
        </w:rPr>
        <w:t xml:space="preserve"> </w:t>
      </w:r>
      <w:r w:rsidRPr="0064648C">
        <w:rPr>
          <w:rFonts w:asciiTheme="majorHAnsi" w:hAnsiTheme="majorHAnsi"/>
          <w:sz w:val="24"/>
          <w:lang w:val="pl-PL"/>
        </w:rPr>
        <w:t>visoko</w:t>
      </w:r>
      <w:r w:rsidRPr="0064648C">
        <w:rPr>
          <w:rFonts w:asciiTheme="majorHAnsi" w:hAnsiTheme="majorHAnsi"/>
          <w:sz w:val="24"/>
          <w:lang w:val="hr-HR"/>
        </w:rPr>
        <w:t>š</w:t>
      </w:r>
      <w:r w:rsidRPr="0064648C">
        <w:rPr>
          <w:rFonts w:asciiTheme="majorHAnsi" w:hAnsiTheme="majorHAnsi"/>
          <w:sz w:val="24"/>
          <w:lang w:val="pl-PL"/>
        </w:rPr>
        <w:t>kolskih</w:t>
      </w:r>
      <w:r w:rsidR="00BE6C9F" w:rsidRPr="0064648C">
        <w:rPr>
          <w:rFonts w:asciiTheme="majorHAnsi" w:hAnsiTheme="majorHAnsi"/>
          <w:sz w:val="24"/>
          <w:lang w:val="pl-PL"/>
        </w:rPr>
        <w:t xml:space="preserve"> </w:t>
      </w:r>
      <w:r w:rsidRPr="0064648C">
        <w:rPr>
          <w:rFonts w:asciiTheme="majorHAnsi" w:hAnsiTheme="majorHAnsi"/>
          <w:sz w:val="24"/>
          <w:lang w:val="pl-PL"/>
        </w:rPr>
        <w:t>institucija</w:t>
      </w:r>
      <w:r w:rsidR="00BE6C9F" w:rsidRPr="0064648C">
        <w:rPr>
          <w:rFonts w:asciiTheme="majorHAnsi" w:hAnsiTheme="majorHAnsi"/>
          <w:sz w:val="24"/>
          <w:lang w:val="pl-PL"/>
        </w:rPr>
        <w:t xml:space="preserve"> </w:t>
      </w:r>
      <w:r w:rsidRPr="0064648C">
        <w:rPr>
          <w:rFonts w:asciiTheme="majorHAnsi" w:hAnsiTheme="majorHAnsi"/>
          <w:sz w:val="24"/>
          <w:lang w:val="pl-PL"/>
        </w:rPr>
        <w:t>iz</w:t>
      </w:r>
      <w:r w:rsidR="00BE6C9F" w:rsidRPr="0064648C">
        <w:rPr>
          <w:rFonts w:asciiTheme="majorHAnsi" w:hAnsiTheme="majorHAnsi"/>
          <w:sz w:val="24"/>
          <w:lang w:val="pl-PL"/>
        </w:rPr>
        <w:t xml:space="preserve"> </w:t>
      </w:r>
      <w:r w:rsidRPr="0064648C">
        <w:rPr>
          <w:rFonts w:asciiTheme="majorHAnsi" w:hAnsiTheme="majorHAnsi"/>
          <w:sz w:val="24"/>
          <w:lang w:val="pl-PL"/>
        </w:rPr>
        <w:t>oblasti</w:t>
      </w:r>
      <w:r w:rsidR="00BE6C9F" w:rsidRPr="0064648C">
        <w:rPr>
          <w:rFonts w:asciiTheme="majorHAnsi" w:hAnsiTheme="majorHAnsi"/>
          <w:sz w:val="24"/>
          <w:lang w:val="pl-PL"/>
        </w:rPr>
        <w:t xml:space="preserve"> </w:t>
      </w:r>
      <w:r w:rsidRPr="0064648C">
        <w:rPr>
          <w:rFonts w:asciiTheme="majorHAnsi" w:hAnsiTheme="majorHAnsi"/>
          <w:sz w:val="24"/>
          <w:lang w:val="pl-PL"/>
        </w:rPr>
        <w:t>konzervacije</w:t>
      </w:r>
      <w:r w:rsidRPr="0064648C">
        <w:rPr>
          <w:rFonts w:asciiTheme="majorHAnsi" w:hAnsiTheme="majorHAnsi"/>
          <w:sz w:val="24"/>
          <w:lang w:val="hr-HR"/>
        </w:rPr>
        <w:t xml:space="preserve">, </w:t>
      </w:r>
      <w:r w:rsidRPr="0064648C">
        <w:rPr>
          <w:rFonts w:asciiTheme="majorHAnsi" w:hAnsiTheme="majorHAnsi"/>
          <w:sz w:val="24"/>
          <w:lang w:val="pl-PL"/>
        </w:rPr>
        <w:t>arheologije</w:t>
      </w:r>
      <w:r w:rsidRPr="0064648C">
        <w:rPr>
          <w:rFonts w:asciiTheme="majorHAnsi" w:hAnsiTheme="majorHAnsi"/>
          <w:sz w:val="24"/>
          <w:lang w:val="hr-HR"/>
        </w:rPr>
        <w:t xml:space="preserve">, </w:t>
      </w:r>
      <w:r w:rsidRPr="0064648C">
        <w:rPr>
          <w:rFonts w:asciiTheme="majorHAnsi" w:hAnsiTheme="majorHAnsi"/>
          <w:sz w:val="24"/>
          <w:lang w:val="pl-PL"/>
        </w:rPr>
        <w:t>etnologije</w:t>
      </w:r>
      <w:r w:rsidRPr="0064648C">
        <w:rPr>
          <w:rFonts w:asciiTheme="majorHAnsi" w:hAnsiTheme="majorHAnsi"/>
          <w:sz w:val="24"/>
          <w:lang w:val="hr-HR"/>
        </w:rPr>
        <w:t xml:space="preserve">, arheografije, </w:t>
      </w:r>
      <w:r w:rsidRPr="0064648C">
        <w:rPr>
          <w:rFonts w:asciiTheme="majorHAnsi" w:hAnsiTheme="majorHAnsi"/>
          <w:sz w:val="24"/>
          <w:lang w:val="pl-PL"/>
        </w:rPr>
        <w:t>muzeologije</w:t>
      </w:r>
      <w:r w:rsidRPr="0064648C">
        <w:rPr>
          <w:rFonts w:asciiTheme="majorHAnsi" w:hAnsiTheme="majorHAnsi"/>
          <w:sz w:val="24"/>
          <w:lang w:val="hr-HR"/>
        </w:rPr>
        <w:t xml:space="preserve">, </w:t>
      </w:r>
      <w:r w:rsidRPr="0064648C">
        <w:rPr>
          <w:rFonts w:asciiTheme="majorHAnsi" w:hAnsiTheme="majorHAnsi"/>
          <w:sz w:val="24"/>
          <w:lang w:val="pl-PL"/>
        </w:rPr>
        <w:t>istorije</w:t>
      </w:r>
      <w:r w:rsidR="00375642" w:rsidRPr="0064648C">
        <w:rPr>
          <w:rFonts w:asciiTheme="majorHAnsi" w:hAnsiTheme="majorHAnsi"/>
          <w:sz w:val="24"/>
          <w:lang w:val="sr-Cyrl-CS"/>
        </w:rPr>
        <w:t xml:space="preserve"> </w:t>
      </w:r>
      <w:r w:rsidRPr="0064648C">
        <w:rPr>
          <w:rFonts w:asciiTheme="majorHAnsi" w:hAnsiTheme="majorHAnsi"/>
          <w:sz w:val="24"/>
          <w:lang w:val="pl-PL"/>
        </w:rPr>
        <w:t>umjetnosti</w:t>
      </w:r>
      <w:r w:rsidRPr="0064648C">
        <w:rPr>
          <w:rFonts w:asciiTheme="majorHAnsi" w:hAnsiTheme="majorHAnsi"/>
          <w:sz w:val="24"/>
          <w:lang w:val="hr-HR"/>
        </w:rPr>
        <w:t xml:space="preserve">, </w:t>
      </w:r>
      <w:r w:rsidRPr="0064648C">
        <w:rPr>
          <w:rFonts w:asciiTheme="majorHAnsi" w:hAnsiTheme="majorHAnsi"/>
          <w:sz w:val="24"/>
          <w:lang w:val="pl-PL"/>
        </w:rPr>
        <w:t>bibliotekarstva</w:t>
      </w:r>
      <w:r w:rsidRPr="0064648C">
        <w:rPr>
          <w:rFonts w:asciiTheme="majorHAnsi" w:hAnsiTheme="majorHAnsi"/>
          <w:sz w:val="24"/>
          <w:lang w:val="hr-HR"/>
        </w:rPr>
        <w:t xml:space="preserve">, </w:t>
      </w:r>
      <w:r w:rsidRPr="0064648C">
        <w:rPr>
          <w:rFonts w:asciiTheme="majorHAnsi" w:hAnsiTheme="majorHAnsi"/>
          <w:sz w:val="24"/>
          <w:lang w:val="pl-PL"/>
        </w:rPr>
        <w:t>onemogu</w:t>
      </w:r>
      <w:r w:rsidRPr="0064648C">
        <w:rPr>
          <w:rFonts w:asciiTheme="majorHAnsi" w:hAnsiTheme="majorHAnsi"/>
          <w:sz w:val="24"/>
          <w:lang w:val="hr-HR"/>
        </w:rPr>
        <w:t>ć</w:t>
      </w:r>
      <w:r w:rsidRPr="0064648C">
        <w:rPr>
          <w:rFonts w:asciiTheme="majorHAnsi" w:hAnsiTheme="majorHAnsi"/>
          <w:sz w:val="24"/>
          <w:lang w:val="pl-PL"/>
        </w:rPr>
        <w:t>ava</w:t>
      </w:r>
      <w:r w:rsidR="00BE6C9F" w:rsidRPr="0064648C">
        <w:rPr>
          <w:rFonts w:asciiTheme="majorHAnsi" w:hAnsiTheme="majorHAnsi"/>
          <w:sz w:val="24"/>
          <w:lang w:val="pl-PL"/>
        </w:rPr>
        <w:t xml:space="preserve"> </w:t>
      </w:r>
      <w:r w:rsidRPr="0064648C">
        <w:rPr>
          <w:rFonts w:asciiTheme="majorHAnsi" w:hAnsiTheme="majorHAnsi"/>
          <w:sz w:val="24"/>
          <w:lang w:val="pl-PL"/>
        </w:rPr>
        <w:t>redovno</w:t>
      </w:r>
      <w:r w:rsidRPr="0064648C">
        <w:rPr>
          <w:rFonts w:asciiTheme="majorHAnsi" w:hAnsiTheme="majorHAnsi"/>
          <w:sz w:val="24"/>
          <w:lang w:val="hr-HR"/>
        </w:rPr>
        <w:t xml:space="preserve"> š</w:t>
      </w:r>
      <w:r w:rsidRPr="0064648C">
        <w:rPr>
          <w:rFonts w:asciiTheme="majorHAnsi" w:hAnsiTheme="majorHAnsi"/>
          <w:sz w:val="24"/>
          <w:lang w:val="pl-PL"/>
        </w:rPr>
        <w:t>kolovanje</w:t>
      </w:r>
      <w:r w:rsidR="00BE6C9F" w:rsidRPr="0064648C">
        <w:rPr>
          <w:rFonts w:asciiTheme="majorHAnsi" w:hAnsiTheme="majorHAnsi"/>
          <w:sz w:val="24"/>
          <w:lang w:val="pl-PL"/>
        </w:rPr>
        <w:t xml:space="preserve"> </w:t>
      </w:r>
      <w:r w:rsidRPr="0064648C">
        <w:rPr>
          <w:rFonts w:asciiTheme="majorHAnsi" w:hAnsiTheme="majorHAnsi"/>
          <w:sz w:val="24"/>
          <w:lang w:val="pl-PL"/>
        </w:rPr>
        <w:t>neophodnog</w:t>
      </w:r>
      <w:r w:rsidR="00BE6C9F" w:rsidRPr="0064648C">
        <w:rPr>
          <w:rFonts w:asciiTheme="majorHAnsi" w:hAnsiTheme="majorHAnsi"/>
          <w:sz w:val="24"/>
          <w:lang w:val="pl-PL"/>
        </w:rPr>
        <w:t xml:space="preserve"> </w:t>
      </w:r>
      <w:r w:rsidRPr="0064648C">
        <w:rPr>
          <w:rFonts w:asciiTheme="majorHAnsi" w:hAnsiTheme="majorHAnsi"/>
          <w:sz w:val="24"/>
          <w:lang w:val="pl-PL"/>
        </w:rPr>
        <w:t>kadra</w:t>
      </w:r>
      <w:r w:rsidR="00BE6C9F" w:rsidRPr="0064648C">
        <w:rPr>
          <w:rFonts w:asciiTheme="majorHAnsi" w:hAnsiTheme="majorHAnsi"/>
          <w:sz w:val="24"/>
          <w:lang w:val="pl-PL"/>
        </w:rPr>
        <w:t xml:space="preserve"> </w:t>
      </w:r>
      <w:r w:rsidRPr="0064648C">
        <w:rPr>
          <w:rFonts w:asciiTheme="majorHAnsi" w:hAnsiTheme="majorHAnsi"/>
          <w:sz w:val="24"/>
          <w:lang w:val="pl-PL"/>
        </w:rPr>
        <w:t>za</w:t>
      </w:r>
      <w:r w:rsidR="00BE6C9F" w:rsidRPr="0064648C">
        <w:rPr>
          <w:rFonts w:asciiTheme="majorHAnsi" w:hAnsiTheme="majorHAnsi"/>
          <w:sz w:val="24"/>
          <w:lang w:val="pl-PL"/>
        </w:rPr>
        <w:t xml:space="preserve"> </w:t>
      </w:r>
      <w:r w:rsidRPr="0064648C">
        <w:rPr>
          <w:rFonts w:asciiTheme="majorHAnsi" w:hAnsiTheme="majorHAnsi"/>
          <w:sz w:val="24"/>
          <w:lang w:val="pl-PL"/>
        </w:rPr>
        <w:t>potrebe</w:t>
      </w:r>
      <w:r w:rsidR="00BE6C9F" w:rsidRPr="0064648C">
        <w:rPr>
          <w:rFonts w:asciiTheme="majorHAnsi" w:hAnsiTheme="majorHAnsi"/>
          <w:sz w:val="24"/>
          <w:lang w:val="pl-PL"/>
        </w:rPr>
        <w:t xml:space="preserve"> </w:t>
      </w:r>
      <w:r w:rsidRPr="0064648C">
        <w:rPr>
          <w:rFonts w:asciiTheme="majorHAnsi" w:hAnsiTheme="majorHAnsi"/>
          <w:sz w:val="24"/>
          <w:lang w:val="pl-PL"/>
        </w:rPr>
        <w:t>za</w:t>
      </w:r>
      <w:r w:rsidRPr="0064648C">
        <w:rPr>
          <w:rFonts w:asciiTheme="majorHAnsi" w:hAnsiTheme="majorHAnsi"/>
          <w:sz w:val="24"/>
          <w:lang w:val="hr-HR"/>
        </w:rPr>
        <w:t>š</w:t>
      </w:r>
      <w:r w:rsidRPr="0064648C">
        <w:rPr>
          <w:rFonts w:asciiTheme="majorHAnsi" w:hAnsiTheme="majorHAnsi"/>
          <w:sz w:val="24"/>
          <w:lang w:val="pl-PL"/>
        </w:rPr>
        <w:t>tite</w:t>
      </w:r>
      <w:r w:rsidR="00BE6C9F" w:rsidRPr="0064648C">
        <w:rPr>
          <w:rFonts w:asciiTheme="majorHAnsi" w:hAnsiTheme="majorHAnsi"/>
          <w:sz w:val="24"/>
          <w:lang w:val="pl-PL"/>
        </w:rPr>
        <w:t xml:space="preserve"> </w:t>
      </w:r>
      <w:r w:rsidRPr="0064648C">
        <w:rPr>
          <w:rFonts w:asciiTheme="majorHAnsi" w:hAnsiTheme="majorHAnsi"/>
          <w:sz w:val="24"/>
          <w:lang w:val="pl-PL"/>
        </w:rPr>
        <w:t>kulturne</w:t>
      </w:r>
      <w:r w:rsidR="00BE6C9F" w:rsidRPr="0064648C">
        <w:rPr>
          <w:rFonts w:asciiTheme="majorHAnsi" w:hAnsiTheme="majorHAnsi"/>
          <w:sz w:val="24"/>
          <w:lang w:val="pl-PL"/>
        </w:rPr>
        <w:t xml:space="preserve"> </w:t>
      </w:r>
      <w:r w:rsidRPr="0064648C">
        <w:rPr>
          <w:rFonts w:asciiTheme="majorHAnsi" w:hAnsiTheme="majorHAnsi"/>
          <w:sz w:val="24"/>
          <w:lang w:val="pl-PL"/>
        </w:rPr>
        <w:t>ba</w:t>
      </w:r>
      <w:r w:rsidRPr="0064648C">
        <w:rPr>
          <w:rFonts w:asciiTheme="majorHAnsi" w:hAnsiTheme="majorHAnsi"/>
          <w:sz w:val="24"/>
          <w:lang w:val="hr-HR"/>
        </w:rPr>
        <w:t>š</w:t>
      </w:r>
      <w:r w:rsidRPr="0064648C">
        <w:rPr>
          <w:rFonts w:asciiTheme="majorHAnsi" w:hAnsiTheme="majorHAnsi"/>
          <w:sz w:val="24"/>
          <w:lang w:val="pl-PL"/>
        </w:rPr>
        <w:t>tine</w:t>
      </w:r>
      <w:r w:rsidR="00B419BE" w:rsidRPr="0064648C">
        <w:rPr>
          <w:rFonts w:asciiTheme="majorHAnsi" w:hAnsiTheme="majorHAnsi"/>
          <w:sz w:val="24"/>
          <w:lang w:val="pl-PL"/>
        </w:rPr>
        <w:t xml:space="preserve">; </w:t>
      </w:r>
    </w:p>
    <w:p w:rsidR="00F87BBC" w:rsidRPr="0064648C" w:rsidRDefault="00F87BBC" w:rsidP="00F87BBC">
      <w:pPr>
        <w:numPr>
          <w:ilvl w:val="0"/>
          <w:numId w:val="19"/>
        </w:numPr>
        <w:spacing w:line="240" w:lineRule="atLeast"/>
        <w:jc w:val="both"/>
        <w:rPr>
          <w:rFonts w:asciiTheme="majorHAnsi" w:hAnsiTheme="majorHAnsi"/>
          <w:sz w:val="24"/>
          <w:lang w:val="sl-SI"/>
        </w:rPr>
      </w:pPr>
      <w:r w:rsidRPr="0064648C">
        <w:rPr>
          <w:rFonts w:asciiTheme="majorHAnsi" w:hAnsiTheme="majorHAnsi"/>
          <w:sz w:val="24"/>
          <w:lang w:val="sl-SI"/>
        </w:rPr>
        <w:t xml:space="preserve">Nedostatak </w:t>
      </w:r>
      <w:r w:rsidR="00B419BE" w:rsidRPr="0064648C">
        <w:rPr>
          <w:rFonts w:asciiTheme="majorHAnsi" w:hAnsiTheme="majorHAnsi"/>
          <w:sz w:val="24"/>
          <w:lang w:val="sl-SI"/>
        </w:rPr>
        <w:t>preciznih modela finansiranja za kadrovsko usavršavanje;</w:t>
      </w:r>
    </w:p>
    <w:p w:rsidR="00F87BBC" w:rsidRPr="0064648C" w:rsidRDefault="00F87BBC" w:rsidP="00F87BBC">
      <w:pPr>
        <w:numPr>
          <w:ilvl w:val="0"/>
          <w:numId w:val="19"/>
        </w:numPr>
        <w:spacing w:line="240" w:lineRule="atLeast"/>
        <w:jc w:val="both"/>
        <w:rPr>
          <w:rFonts w:asciiTheme="majorHAnsi" w:hAnsiTheme="majorHAnsi"/>
          <w:sz w:val="24"/>
          <w:lang w:val="sl-SI"/>
        </w:rPr>
      </w:pPr>
      <w:r w:rsidRPr="0064648C">
        <w:rPr>
          <w:rFonts w:asciiTheme="majorHAnsi" w:hAnsiTheme="majorHAnsi"/>
          <w:sz w:val="24"/>
          <w:lang w:val="sl-SI"/>
        </w:rPr>
        <w:t xml:space="preserve">Strateška kadrovska politika na lokalnom i nacionalnom nivou nije usklađena s razvojnim prioritetima. </w:t>
      </w:r>
    </w:p>
    <w:p w:rsidR="00F87BBC" w:rsidRPr="0064648C" w:rsidRDefault="00F87BBC"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FC4FEF" w:rsidRPr="0064648C" w:rsidRDefault="00FC4FEF" w:rsidP="00F87BBC">
      <w:pPr>
        <w:spacing w:line="240" w:lineRule="atLeast"/>
        <w:jc w:val="both"/>
        <w:rPr>
          <w:rFonts w:asciiTheme="majorHAnsi" w:hAnsiTheme="majorHAnsi"/>
          <w:sz w:val="24"/>
          <w:lang w:val="sl-SI"/>
        </w:rPr>
      </w:pPr>
    </w:p>
    <w:p w:rsidR="00065AF0" w:rsidRPr="0064648C" w:rsidRDefault="00065AF0" w:rsidP="00F87BBC">
      <w:pPr>
        <w:spacing w:line="240" w:lineRule="atLeast"/>
        <w:jc w:val="both"/>
        <w:rPr>
          <w:rFonts w:asciiTheme="majorHAnsi" w:hAnsiTheme="majorHAnsi"/>
          <w:sz w:val="24"/>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Default="00FC4FEF" w:rsidP="00F87BBC">
      <w:pPr>
        <w:jc w:val="center"/>
        <w:rPr>
          <w:rFonts w:asciiTheme="majorHAnsi" w:hAnsiTheme="majorHAnsi"/>
          <w:b/>
          <w:sz w:val="32"/>
          <w:szCs w:val="32"/>
          <w:lang w:val="sl-SI"/>
        </w:rPr>
      </w:pPr>
    </w:p>
    <w:p w:rsidR="00BB6F16" w:rsidRPr="0064648C" w:rsidRDefault="00BB6F16" w:rsidP="00F87BBC">
      <w:pPr>
        <w:jc w:val="center"/>
        <w:rPr>
          <w:rFonts w:asciiTheme="majorHAnsi" w:hAnsiTheme="majorHAnsi"/>
          <w:b/>
          <w:sz w:val="32"/>
          <w:szCs w:val="32"/>
          <w:lang w:val="sl-SI"/>
        </w:rPr>
      </w:pPr>
    </w:p>
    <w:p w:rsidR="00F87BBC" w:rsidRPr="0064648C" w:rsidRDefault="00214F76" w:rsidP="00F87BBC">
      <w:pPr>
        <w:jc w:val="center"/>
        <w:rPr>
          <w:rFonts w:asciiTheme="majorHAnsi" w:hAnsiTheme="majorHAnsi"/>
          <w:b/>
          <w:sz w:val="32"/>
          <w:szCs w:val="32"/>
          <w:lang w:val="sl-SI"/>
        </w:rPr>
      </w:pPr>
      <w:r>
        <w:rPr>
          <w:rFonts w:asciiTheme="majorHAnsi" w:hAnsiTheme="majorHAnsi"/>
          <w:b/>
          <w:sz w:val="32"/>
          <w:szCs w:val="32"/>
          <w:lang w:val="sl-SI"/>
        </w:rPr>
        <w:t>VI</w:t>
      </w:r>
      <w:r w:rsidR="00F87BBC" w:rsidRPr="0064648C">
        <w:rPr>
          <w:rFonts w:asciiTheme="majorHAnsi" w:hAnsiTheme="majorHAnsi"/>
          <w:b/>
          <w:sz w:val="32"/>
          <w:szCs w:val="32"/>
          <w:lang w:val="sl-SI"/>
        </w:rPr>
        <w:t xml:space="preserve"> MEĐUNARODNA SARADNJA</w:t>
      </w: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C4FEF" w:rsidRPr="0064648C" w:rsidRDefault="00FC4FEF" w:rsidP="00F87BBC">
      <w:pPr>
        <w:jc w:val="center"/>
        <w:rPr>
          <w:rFonts w:asciiTheme="majorHAnsi" w:hAnsiTheme="majorHAnsi"/>
          <w:b/>
          <w:sz w:val="32"/>
          <w:szCs w:val="32"/>
          <w:lang w:val="sl-SI"/>
        </w:rPr>
      </w:pPr>
    </w:p>
    <w:p w:rsidR="00F87BBC" w:rsidRPr="0064648C" w:rsidRDefault="00F87BBC" w:rsidP="00F87BBC">
      <w:pPr>
        <w:jc w:val="both"/>
        <w:rPr>
          <w:rFonts w:asciiTheme="majorHAnsi" w:hAnsiTheme="majorHAnsi"/>
          <w:b/>
          <w:i/>
          <w:sz w:val="24"/>
          <w:lang w:val="sl-SI"/>
        </w:rPr>
      </w:pPr>
    </w:p>
    <w:p w:rsidR="00F87BBC" w:rsidRPr="0064648C" w:rsidRDefault="00F87BBC" w:rsidP="00BB6F16">
      <w:pPr>
        <w:ind w:firstLine="720"/>
        <w:jc w:val="both"/>
        <w:rPr>
          <w:rFonts w:asciiTheme="majorHAnsi" w:hAnsiTheme="majorHAnsi"/>
          <w:sz w:val="24"/>
          <w:lang w:val="sr-Latn-CS"/>
        </w:rPr>
      </w:pPr>
      <w:r w:rsidRPr="0064648C">
        <w:rPr>
          <w:rFonts w:asciiTheme="majorHAnsi" w:hAnsiTheme="majorHAnsi"/>
          <w:sz w:val="24"/>
          <w:lang w:val="sr-Latn-CS"/>
        </w:rPr>
        <w:t xml:space="preserve">Međunarodna saradnja u kulturi predstavlja proces u kojem se razvija razumijevanje, raznolikost i dijalog među narodima. Crna Gora teži da, na međunarodnom planu, različitim načinima afirmiše svoj kulturni, samim tim i nacionalni identitet. </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Potpisivanjem bilateralnih sporazuma i programa saradnje Crne Gore sa Albanijom, Srbijom, Bosnom i Hercegovinom, Hrvatskom,</w:t>
      </w:r>
      <w:r w:rsidR="00375642" w:rsidRPr="0064648C">
        <w:rPr>
          <w:rFonts w:asciiTheme="majorHAnsi" w:hAnsiTheme="majorHAnsi"/>
          <w:sz w:val="24"/>
          <w:lang w:val="sr-Latn-CS"/>
        </w:rPr>
        <w:t xml:space="preserve"> Makedonijom, Kinom i Bugarskom</w:t>
      </w:r>
      <w:r w:rsidR="00375642" w:rsidRPr="0064648C">
        <w:rPr>
          <w:rFonts w:asciiTheme="majorHAnsi" w:hAnsiTheme="majorHAnsi"/>
          <w:sz w:val="24"/>
          <w:lang w:val="sr-Cyrl-CS"/>
        </w:rPr>
        <w:t>, kao i</w:t>
      </w:r>
      <w:r w:rsidRPr="0064648C">
        <w:rPr>
          <w:rFonts w:asciiTheme="majorHAnsi" w:hAnsiTheme="majorHAnsi"/>
          <w:sz w:val="24"/>
          <w:lang w:val="sr-Latn-CS"/>
        </w:rPr>
        <w:t xml:space="preserve"> potpisivanjem Sporazuma između Crne Gore i SAD o zaštiti kulturnih dobara, ostvareni su značajni pomaci u ovoj oblasti</w:t>
      </w:r>
      <w:r w:rsidR="00375642" w:rsidRPr="0064648C">
        <w:rPr>
          <w:rFonts w:asciiTheme="majorHAnsi" w:hAnsiTheme="majorHAnsi"/>
          <w:sz w:val="24"/>
          <w:lang w:val="sr-Cyrl-CS"/>
        </w:rPr>
        <w:t xml:space="preserve"> </w:t>
      </w:r>
      <w:r w:rsidRPr="0064648C">
        <w:rPr>
          <w:rFonts w:asciiTheme="majorHAnsi" w:hAnsiTheme="majorHAnsi"/>
          <w:sz w:val="24"/>
          <w:lang w:val="sr-Latn-CS"/>
        </w:rPr>
        <w:t xml:space="preserve">u prethodne dvije godine, čime je stvorena čvrsta osnova za razmjenu iskustava i recipročno učešće relevantnih kulturnih aktera u aktivnostima zemalja-potpisnica. </w:t>
      </w:r>
    </w:p>
    <w:p w:rsidR="00F87BBC" w:rsidRPr="0064648C" w:rsidRDefault="00F87BBC" w:rsidP="00BB6F16">
      <w:pPr>
        <w:ind w:firstLine="720"/>
        <w:jc w:val="both"/>
        <w:rPr>
          <w:rFonts w:asciiTheme="majorHAnsi" w:hAnsiTheme="majorHAnsi"/>
          <w:sz w:val="24"/>
          <w:lang w:val="sr-Latn-CS"/>
        </w:rPr>
      </w:pPr>
      <w:r w:rsidRPr="0064648C">
        <w:rPr>
          <w:rFonts w:asciiTheme="majorHAnsi" w:hAnsiTheme="majorHAnsi"/>
          <w:sz w:val="24"/>
          <w:lang w:val="sr-Latn-CS"/>
        </w:rPr>
        <w:t xml:space="preserve">Poseban doprinos međunarodnoj afirmaciji crnogorske kulture daju umjetnici čiji su stvaralački dometi potvrđeni na internacionalnoj sceni. </w:t>
      </w:r>
    </w:p>
    <w:p w:rsidR="00F87BBC" w:rsidRDefault="00F87BBC" w:rsidP="00BB6F16">
      <w:pPr>
        <w:ind w:firstLine="720"/>
        <w:jc w:val="both"/>
        <w:rPr>
          <w:rFonts w:asciiTheme="majorHAnsi" w:hAnsiTheme="majorHAnsi"/>
          <w:sz w:val="24"/>
          <w:lang w:val="sr-Latn-CS"/>
        </w:rPr>
      </w:pPr>
      <w:r w:rsidRPr="0064648C">
        <w:rPr>
          <w:rFonts w:asciiTheme="majorHAnsi" w:hAnsiTheme="majorHAnsi"/>
          <w:sz w:val="24"/>
          <w:lang w:val="sr-Latn-CS"/>
        </w:rPr>
        <w:t>Afirm</w:t>
      </w:r>
      <w:r w:rsidR="00B419BE" w:rsidRPr="0064648C">
        <w:rPr>
          <w:rFonts w:asciiTheme="majorHAnsi" w:hAnsiTheme="majorHAnsi"/>
          <w:sz w:val="24"/>
          <w:lang w:val="sr-Latn-CS"/>
        </w:rPr>
        <w:t>aciji crnogorske kulture na međ</w:t>
      </w:r>
      <w:r w:rsidRPr="0064648C">
        <w:rPr>
          <w:rFonts w:asciiTheme="majorHAnsi" w:hAnsiTheme="majorHAnsi"/>
          <w:sz w:val="24"/>
          <w:lang w:val="sr-Latn-CS"/>
        </w:rPr>
        <w:t xml:space="preserve">unarodnom nivou doprinosi i istorijski utemeljen kulturni diverzitet. </w:t>
      </w:r>
    </w:p>
    <w:p w:rsidR="00BA371D" w:rsidRPr="0064648C" w:rsidRDefault="00BA371D" w:rsidP="00F87BBC">
      <w:pPr>
        <w:jc w:val="both"/>
        <w:rPr>
          <w:rFonts w:asciiTheme="majorHAnsi" w:hAnsiTheme="majorHAnsi"/>
          <w:b/>
          <w:bCs/>
          <w:sz w:val="24"/>
          <w:lang w:val="sl-SI"/>
        </w:rPr>
      </w:pPr>
    </w:p>
    <w:p w:rsidR="00F87BBC" w:rsidRPr="0064648C" w:rsidRDefault="00F87BBC" w:rsidP="00BB6F16">
      <w:pPr>
        <w:ind w:firstLine="720"/>
        <w:jc w:val="both"/>
        <w:rPr>
          <w:rFonts w:asciiTheme="majorHAnsi" w:hAnsiTheme="majorHAnsi"/>
          <w:sz w:val="24"/>
          <w:lang w:val="sl-SI"/>
        </w:rPr>
      </w:pPr>
      <w:r w:rsidRPr="0064648C">
        <w:rPr>
          <w:rFonts w:asciiTheme="majorHAnsi" w:hAnsiTheme="majorHAnsi"/>
          <w:sz w:val="24"/>
          <w:lang w:val="sl-SI"/>
        </w:rPr>
        <w:t>Saradnja s</w:t>
      </w:r>
      <w:r w:rsidR="00B419BE" w:rsidRPr="0064648C">
        <w:rPr>
          <w:rFonts w:asciiTheme="majorHAnsi" w:hAnsiTheme="majorHAnsi"/>
          <w:sz w:val="24"/>
          <w:lang w:val="sl-SI"/>
        </w:rPr>
        <w:t>a</w:t>
      </w:r>
      <w:r w:rsidRPr="0064648C">
        <w:rPr>
          <w:rFonts w:asciiTheme="majorHAnsi" w:hAnsiTheme="majorHAnsi"/>
          <w:sz w:val="24"/>
          <w:lang w:val="sl-SI"/>
        </w:rPr>
        <w:t xml:space="preserve"> UNESCO odvija se preko Nacionalne komisije za saradnju s UNESCO, koja je formirana 2008. godine Odlukom Vlade ( ,,Službeni list CG, broj 40/08). </w:t>
      </w:r>
    </w:p>
    <w:p w:rsidR="00F87BBC" w:rsidRPr="0064648C" w:rsidRDefault="00F87BBC" w:rsidP="00F87BBC">
      <w:pPr>
        <w:jc w:val="both"/>
        <w:rPr>
          <w:rFonts w:asciiTheme="majorHAnsi" w:hAnsiTheme="majorHAnsi"/>
          <w:sz w:val="24"/>
        </w:rPr>
      </w:pPr>
      <w:r w:rsidRPr="0064648C">
        <w:rPr>
          <w:rFonts w:asciiTheme="majorHAnsi" w:hAnsiTheme="majorHAnsi"/>
          <w:sz w:val="24"/>
        </w:rPr>
        <w:t>Zadatak Komisije je da: koordinira i unapr</w:t>
      </w:r>
      <w:r w:rsidR="00375642" w:rsidRPr="0064648C">
        <w:rPr>
          <w:rFonts w:asciiTheme="majorHAnsi" w:hAnsiTheme="majorHAnsi"/>
          <w:sz w:val="24"/>
          <w:lang w:val="sr-Cyrl-CS"/>
        </w:rPr>
        <w:t>eđuje</w:t>
      </w:r>
      <w:r w:rsidRPr="0064648C">
        <w:rPr>
          <w:rFonts w:asciiTheme="majorHAnsi" w:hAnsiTheme="majorHAnsi"/>
          <w:sz w:val="24"/>
        </w:rPr>
        <w:t xml:space="preserve"> aktivnosti i saradnju ministarstava i državnih organa i institucija nadležnih za donošenje i sprovođenje mjera i aktivnosti Crne Gore u okviru saradnje sa UNESCO; omogućava uspostavljanje direktne veze između UNESCO i obrazovnih, naučnih i kulturnih institucija i organizacija civilnog društva u Crnoj Gori; utvđuje prioritete i efikasne metode na planu razvoja i jačanja saradnje Crne Gore sa UNESCO; učestvuje u pripremi, izvršenju i evaluaciji programa i projekata UNESCO u Crnoj Gori; informiše Vladu o ciljevima i aktivnostima UNESCO i kontinuirano prati i analizira sprovođenje predloženih mjera. Komisija može, u cilju efikasnijeg obavljanja svojih aktivnosti, angažovati stručne i naučne ustanove i istaknute naučne i stručne radnike i koristiti međunarodnu stručnu pomoć.</w:t>
      </w:r>
    </w:p>
    <w:p w:rsidR="00F87BBC" w:rsidRPr="0064648C" w:rsidRDefault="00F87BBC" w:rsidP="00BB6F16">
      <w:pPr>
        <w:ind w:firstLine="720"/>
        <w:jc w:val="both"/>
        <w:rPr>
          <w:rFonts w:asciiTheme="majorHAnsi" w:hAnsiTheme="majorHAnsi"/>
          <w:sz w:val="24"/>
          <w:lang w:val="sr-Latn-CS"/>
        </w:rPr>
      </w:pPr>
      <w:r w:rsidRPr="0064648C">
        <w:rPr>
          <w:rFonts w:asciiTheme="majorHAnsi" w:hAnsiTheme="majorHAnsi"/>
          <w:sz w:val="24"/>
          <w:lang w:val="sr-Latn-CS"/>
        </w:rPr>
        <w:t xml:space="preserve">Regionalna inicijativa </w:t>
      </w:r>
      <w:r w:rsidRPr="0064648C">
        <w:rPr>
          <w:rFonts w:asciiTheme="majorHAnsi" w:hAnsiTheme="majorHAnsi"/>
          <w:i/>
          <w:sz w:val="24"/>
          <w:lang w:val="sr-Latn-CS"/>
        </w:rPr>
        <w:t>Kulturna baština – most ka zajedničkoj budućnosti</w:t>
      </w:r>
      <w:r w:rsidRPr="0064648C">
        <w:rPr>
          <w:rFonts w:asciiTheme="majorHAnsi" w:hAnsiTheme="majorHAnsi"/>
          <w:sz w:val="24"/>
          <w:lang w:val="sr-Latn-CS"/>
        </w:rPr>
        <w:t xml:space="preserve"> okvir je saradnje UNESCO kancelarije u Veneciji, zasnovana na zajedničkoj težnji regionalnog strateškog pristupa u očuvanju i promociji kulturne baštine regiona Jugoistočne Evrope. Ovaj okvir saradnje otpočeo je ministarskom konferencijom u Mostaru 2004. godine, koja je rezultirala osnivanjem posebnog „Povjereničnog fonda za kulturnu baštinu u Jugoistočnoj Evropi“ s ciljem da podrži konkretne aktivnosti iz oblasti kulturne baštine zemalja regiona. Povjerenički fond je osnovan 2005. godine pod upravom Kancelarije UNESCO u Veneciji - Odsjek za kulturu, uz finasijsku podršku Vlade Republike Italije (Ministarstvo inostranih poslova - Cooperazione Italiana).</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Od 2005. godine, Povjerenički fond je omogućio uspješnu implementaciju brojnih aktivnosti u svim partnerskim zemljama koje su učestvovale na Mostarskoj ministarskoj konferenciji (Albanija, Bugarska, Bosna i Hercegovina, Hrvatska, Makedonija, Moldavija, Crna Gora, Rumunija i Srbija).</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Uz podršku Povjereničkog fonda, Ministarske konferencije o kulturnoj baštini u Jugoistočnoj Evropi su se institucionalizovale u godišnje konferencije (Venecija 2005, Ohrid 2006, Zadar 2007, Budimpešta 2008 i Cetinje 2010), koje predstavljaju jedan od glavnih okvira saradnje u cilju promocije kulturne baštine Jugoistočne Evrope, kao zajedničkog sredstva za dijalog i održivi razvoj.</w:t>
      </w:r>
    </w:p>
    <w:p w:rsidR="00F87BBC" w:rsidRPr="0064648C" w:rsidRDefault="00F87BBC" w:rsidP="00F87BBC">
      <w:pPr>
        <w:jc w:val="both"/>
        <w:rPr>
          <w:rFonts w:asciiTheme="majorHAnsi" w:hAnsiTheme="majorHAnsi"/>
          <w:sz w:val="24"/>
          <w:lang w:val="sr-Latn-CS"/>
        </w:rPr>
      </w:pPr>
    </w:p>
    <w:p w:rsidR="00A619DF" w:rsidRDefault="00A619DF" w:rsidP="00BB6F16">
      <w:pPr>
        <w:tabs>
          <w:tab w:val="left" w:pos="8460"/>
        </w:tabs>
        <w:jc w:val="both"/>
        <w:rPr>
          <w:rFonts w:asciiTheme="majorHAnsi" w:hAnsiTheme="majorHAnsi"/>
          <w:i/>
          <w:sz w:val="24"/>
          <w:lang w:val="sl-SI"/>
        </w:rPr>
      </w:pPr>
    </w:p>
    <w:p w:rsidR="00F87BBC" w:rsidRPr="0064648C" w:rsidRDefault="00F87BBC" w:rsidP="00BB6F16">
      <w:pPr>
        <w:tabs>
          <w:tab w:val="left" w:pos="8460"/>
        </w:tabs>
        <w:jc w:val="both"/>
        <w:rPr>
          <w:rFonts w:asciiTheme="majorHAnsi" w:hAnsiTheme="majorHAnsi"/>
          <w:sz w:val="24"/>
          <w:lang w:val="sl-SI"/>
        </w:rPr>
      </w:pPr>
      <w:r w:rsidRPr="0064648C">
        <w:rPr>
          <w:rFonts w:asciiTheme="majorHAnsi" w:hAnsiTheme="majorHAnsi"/>
          <w:i/>
          <w:sz w:val="24"/>
          <w:lang w:val="sl-SI"/>
        </w:rPr>
        <w:t>Regionalni program za kulturnu i prirodnu baštinu Jugoistočne Evrope</w:t>
      </w:r>
      <w:r w:rsidRPr="0064648C">
        <w:rPr>
          <w:rFonts w:asciiTheme="majorHAnsi" w:hAnsiTheme="majorHAnsi"/>
          <w:sz w:val="24"/>
          <w:lang w:val="sl-SI"/>
        </w:rPr>
        <w:t xml:space="preserve"> zajednička je in</w:t>
      </w:r>
      <w:r w:rsidR="00375642" w:rsidRPr="0064648C">
        <w:rPr>
          <w:rFonts w:asciiTheme="majorHAnsi" w:hAnsiTheme="majorHAnsi"/>
          <w:sz w:val="24"/>
          <w:lang w:val="sl-SI"/>
        </w:rPr>
        <w:t>icijativa Savjeta Evrope i Evro</w:t>
      </w:r>
      <w:r w:rsidRPr="0064648C">
        <w:rPr>
          <w:rFonts w:asciiTheme="majorHAnsi" w:hAnsiTheme="majorHAnsi"/>
          <w:sz w:val="24"/>
          <w:lang w:val="sl-SI"/>
        </w:rPr>
        <w:t>p</w:t>
      </w:r>
      <w:r w:rsidR="00375642" w:rsidRPr="0064648C">
        <w:rPr>
          <w:rFonts w:asciiTheme="majorHAnsi" w:hAnsiTheme="majorHAnsi"/>
          <w:sz w:val="24"/>
          <w:lang w:val="sr-Cyrl-CS"/>
        </w:rPr>
        <w:t>s</w:t>
      </w:r>
      <w:r w:rsidR="00375642" w:rsidRPr="0064648C">
        <w:rPr>
          <w:rFonts w:asciiTheme="majorHAnsi" w:hAnsiTheme="majorHAnsi"/>
          <w:sz w:val="24"/>
          <w:lang w:val="sl-SI"/>
        </w:rPr>
        <w:t>ke Komisije, zapo</w:t>
      </w:r>
      <w:r w:rsidR="00375642" w:rsidRPr="0064648C">
        <w:rPr>
          <w:rFonts w:asciiTheme="majorHAnsi" w:hAnsiTheme="majorHAnsi"/>
          <w:sz w:val="24"/>
          <w:lang w:val="sr-Cyrl-CS"/>
        </w:rPr>
        <w:t>č</w:t>
      </w:r>
      <w:r w:rsidRPr="0064648C">
        <w:rPr>
          <w:rFonts w:asciiTheme="majorHAnsi" w:hAnsiTheme="majorHAnsi"/>
          <w:sz w:val="24"/>
          <w:lang w:val="sl-SI"/>
        </w:rPr>
        <w:t xml:space="preserve">eta 2003. godine. Ovaj program realizuje se u 8 zemalja Regiona, a čine ga tri komponente: Komponenta A - </w:t>
      </w:r>
      <w:r w:rsidRPr="0064648C">
        <w:rPr>
          <w:rFonts w:asciiTheme="majorHAnsi" w:hAnsiTheme="majorHAnsi"/>
          <w:bCs/>
          <w:i/>
          <w:sz w:val="24"/>
          <w:lang w:val="sl-SI"/>
        </w:rPr>
        <w:t>Plan institucionalnog i stručnog razvoja</w:t>
      </w:r>
      <w:r w:rsidRPr="0064648C">
        <w:rPr>
          <w:rFonts w:asciiTheme="majorHAnsi" w:hAnsiTheme="majorHAnsi"/>
          <w:bCs/>
          <w:sz w:val="24"/>
          <w:lang w:val="sl-SI"/>
        </w:rPr>
        <w:t>,</w:t>
      </w:r>
      <w:r w:rsidR="00375642" w:rsidRPr="0064648C">
        <w:rPr>
          <w:rFonts w:asciiTheme="majorHAnsi" w:hAnsiTheme="majorHAnsi"/>
          <w:bCs/>
          <w:sz w:val="24"/>
          <w:lang w:val="sr-Cyrl-CS"/>
        </w:rPr>
        <w:t xml:space="preserve"> </w:t>
      </w:r>
      <w:r w:rsidRPr="0064648C">
        <w:rPr>
          <w:rFonts w:asciiTheme="majorHAnsi" w:hAnsiTheme="majorHAnsi"/>
          <w:sz w:val="24"/>
          <w:lang w:val="sl-SI"/>
        </w:rPr>
        <w:t xml:space="preserve">bavi se pitanjima </w:t>
      </w:r>
      <w:r w:rsidR="00375642" w:rsidRPr="0064648C">
        <w:rPr>
          <w:rFonts w:asciiTheme="majorHAnsi" w:hAnsiTheme="majorHAnsi"/>
          <w:sz w:val="24"/>
          <w:lang w:val="sr-Cyrl-CS"/>
        </w:rPr>
        <w:t xml:space="preserve">u vezi sa </w:t>
      </w:r>
      <w:r w:rsidR="00375642" w:rsidRPr="0064648C">
        <w:rPr>
          <w:rFonts w:asciiTheme="majorHAnsi" w:hAnsiTheme="majorHAnsi"/>
          <w:sz w:val="24"/>
          <w:lang w:val="sl-SI"/>
        </w:rPr>
        <w:t>zakonsk</w:t>
      </w:r>
      <w:r w:rsidR="00375642" w:rsidRPr="0064648C">
        <w:rPr>
          <w:rFonts w:asciiTheme="majorHAnsi" w:hAnsiTheme="majorHAnsi"/>
          <w:sz w:val="24"/>
          <w:lang w:val="sr-Cyrl-CS"/>
        </w:rPr>
        <w:t>im</w:t>
      </w:r>
      <w:r w:rsidR="00375642" w:rsidRPr="0064648C">
        <w:rPr>
          <w:rFonts w:asciiTheme="majorHAnsi" w:hAnsiTheme="majorHAnsi"/>
          <w:sz w:val="24"/>
          <w:lang w:val="sl-SI"/>
        </w:rPr>
        <w:t xml:space="preserve"> i institucionaln</w:t>
      </w:r>
      <w:r w:rsidR="00375642" w:rsidRPr="0064648C">
        <w:rPr>
          <w:rFonts w:asciiTheme="majorHAnsi" w:hAnsiTheme="majorHAnsi"/>
          <w:sz w:val="24"/>
          <w:lang w:val="sr-Cyrl-CS"/>
        </w:rPr>
        <w:t>im</w:t>
      </w:r>
      <w:r w:rsidR="00375642" w:rsidRPr="0064648C">
        <w:rPr>
          <w:rFonts w:asciiTheme="majorHAnsi" w:hAnsiTheme="majorHAnsi"/>
          <w:sz w:val="24"/>
          <w:lang w:val="sl-SI"/>
        </w:rPr>
        <w:t xml:space="preserve"> reform</w:t>
      </w:r>
      <w:r w:rsidR="00375642" w:rsidRPr="0064648C">
        <w:rPr>
          <w:rFonts w:asciiTheme="majorHAnsi" w:hAnsiTheme="majorHAnsi"/>
          <w:sz w:val="24"/>
          <w:lang w:val="sr-Cyrl-CS"/>
        </w:rPr>
        <w:t>ama</w:t>
      </w:r>
      <w:r w:rsidRPr="0064648C">
        <w:rPr>
          <w:rFonts w:asciiTheme="majorHAnsi" w:hAnsiTheme="majorHAnsi"/>
          <w:sz w:val="24"/>
          <w:lang w:val="sl-SI"/>
        </w:rPr>
        <w:t xml:space="preserve">; Komponenta B - </w:t>
      </w:r>
      <w:r w:rsidRPr="0064648C">
        <w:rPr>
          <w:rFonts w:asciiTheme="majorHAnsi" w:hAnsiTheme="majorHAnsi"/>
          <w:bCs/>
          <w:i/>
          <w:sz w:val="24"/>
          <w:lang w:val="sl-SI"/>
        </w:rPr>
        <w:t>Plan integrisanog projekta rehabilitacije, s pregledom arhitektonskog i arheološkog nasljeđa</w:t>
      </w:r>
      <w:r w:rsidRPr="0064648C">
        <w:rPr>
          <w:rFonts w:asciiTheme="majorHAnsi" w:hAnsiTheme="majorHAnsi"/>
          <w:sz w:val="24"/>
          <w:lang w:val="sl-SI"/>
        </w:rPr>
        <w:t xml:space="preserve">; Komponenta C – </w:t>
      </w:r>
      <w:r w:rsidR="009D08C3" w:rsidRPr="0064648C">
        <w:rPr>
          <w:rFonts w:asciiTheme="majorHAnsi" w:hAnsiTheme="majorHAnsi"/>
          <w:bCs/>
          <w:i/>
          <w:sz w:val="24"/>
          <w:lang w:val="sl-SI"/>
        </w:rPr>
        <w:t>Pilot</w:t>
      </w:r>
      <w:r w:rsidR="009D08C3" w:rsidRPr="0064648C">
        <w:rPr>
          <w:rFonts w:asciiTheme="majorHAnsi" w:hAnsiTheme="majorHAnsi"/>
          <w:bCs/>
          <w:i/>
          <w:sz w:val="24"/>
          <w:lang w:val="sr-Cyrl-CS"/>
        </w:rPr>
        <w:t xml:space="preserve"> </w:t>
      </w:r>
      <w:r w:rsidR="009D08C3" w:rsidRPr="0064648C">
        <w:rPr>
          <w:rFonts w:asciiTheme="majorHAnsi" w:hAnsiTheme="majorHAnsi"/>
          <w:bCs/>
          <w:i/>
          <w:sz w:val="24"/>
          <w:lang w:val="sl-SI"/>
        </w:rPr>
        <w:t>projek</w:t>
      </w:r>
      <w:r w:rsidR="009D08C3" w:rsidRPr="0064648C">
        <w:rPr>
          <w:rFonts w:asciiTheme="majorHAnsi" w:hAnsiTheme="majorHAnsi"/>
          <w:bCs/>
          <w:i/>
          <w:sz w:val="24"/>
          <w:lang w:val="sr-Cyrl-CS"/>
        </w:rPr>
        <w:t>at</w:t>
      </w:r>
      <w:r w:rsidRPr="0064648C">
        <w:rPr>
          <w:rFonts w:asciiTheme="majorHAnsi" w:hAnsiTheme="majorHAnsi"/>
          <w:bCs/>
          <w:i/>
          <w:sz w:val="24"/>
          <w:lang w:val="sl-SI"/>
        </w:rPr>
        <w:t xml:space="preserve"> razvoja lokalnih zajednica. </w:t>
      </w:r>
      <w:r w:rsidRPr="0064648C">
        <w:rPr>
          <w:rFonts w:asciiTheme="majorHAnsi" w:hAnsiTheme="majorHAnsi"/>
          <w:bCs/>
          <w:sz w:val="24"/>
          <w:lang w:val="sl-SI"/>
        </w:rPr>
        <w:t>Kao pilot oblast</w:t>
      </w:r>
      <w:r w:rsidR="009D08C3" w:rsidRPr="0064648C">
        <w:rPr>
          <w:rFonts w:asciiTheme="majorHAnsi" w:hAnsiTheme="majorHAnsi"/>
          <w:bCs/>
          <w:sz w:val="24"/>
          <w:lang w:val="sr-Cyrl-CS"/>
        </w:rPr>
        <w:t xml:space="preserve"> </w:t>
      </w:r>
      <w:r w:rsidRPr="0064648C">
        <w:rPr>
          <w:rFonts w:asciiTheme="majorHAnsi" w:hAnsiTheme="majorHAnsi"/>
          <w:bCs/>
          <w:sz w:val="24"/>
          <w:lang w:val="sl-SI"/>
        </w:rPr>
        <w:t>z</w:t>
      </w:r>
      <w:r w:rsidRPr="0064648C">
        <w:rPr>
          <w:rFonts w:asciiTheme="majorHAnsi" w:hAnsiTheme="majorHAnsi"/>
          <w:sz w:val="24"/>
          <w:lang w:val="sl-SI"/>
        </w:rPr>
        <w:t xml:space="preserve">a realizaciju Komponente C ovog programa Ministarstvo kulture odabralo je Skadarsko jezero, čiji se resursi tretiraju sa multidisciplinarnog stanovišta, </w:t>
      </w:r>
      <w:r w:rsidR="009D08C3" w:rsidRPr="0064648C">
        <w:rPr>
          <w:rFonts w:asciiTheme="majorHAnsi" w:hAnsiTheme="majorHAnsi"/>
          <w:sz w:val="24"/>
          <w:lang w:val="sl-SI"/>
        </w:rPr>
        <w:t>u cilju integrisane zaštite, vr</w:t>
      </w:r>
      <w:r w:rsidRPr="0064648C">
        <w:rPr>
          <w:rFonts w:asciiTheme="majorHAnsi" w:hAnsiTheme="majorHAnsi"/>
          <w:sz w:val="24"/>
          <w:lang w:val="sl-SI"/>
        </w:rPr>
        <w:t>ednovanja i promocije kulturne i prirodne baštine i unapr</w:t>
      </w:r>
      <w:r w:rsidR="009D08C3" w:rsidRPr="0064648C">
        <w:rPr>
          <w:rFonts w:asciiTheme="majorHAnsi" w:hAnsiTheme="majorHAnsi"/>
          <w:sz w:val="24"/>
          <w:lang w:val="sl-SI"/>
        </w:rPr>
        <w:t>eđ</w:t>
      </w:r>
      <w:r w:rsidR="009D08C3" w:rsidRPr="0064648C">
        <w:rPr>
          <w:rFonts w:asciiTheme="majorHAnsi" w:hAnsiTheme="majorHAnsi"/>
          <w:sz w:val="24"/>
          <w:lang w:val="sr-Cyrl-CS"/>
        </w:rPr>
        <w:t>ivanja</w:t>
      </w:r>
      <w:r w:rsidRPr="0064648C">
        <w:rPr>
          <w:rFonts w:asciiTheme="majorHAnsi" w:hAnsiTheme="majorHAnsi"/>
          <w:sz w:val="24"/>
          <w:lang w:val="sl-SI"/>
        </w:rPr>
        <w:t xml:space="preserve"> održivog razvoja lokalnih zajednica. Komponenta B se realizuje kroz kompleksnu metodologiju Savjeta Evrope, zahvaljujući kojoj su kroz izradu preliminarnih tehničkih procjena za kulturna dobra nominovana za Listu prioritetnih intervencija, obezbijeđena sredstva za rehabilitaciju. Ova metodologija primijenjena je u izradi Izvještaja o stanju kulturne baštine u Crnoj Gori (2004. godina), a po prvi put su izrađene i studije izvodljivosti za pojedina kulturna dobra. U okviru komponente B, za naredne tri godine koliko traje nova faza projekta – Ljubljana proces II – Crna Gora je izabrana da bude domaćin Sekretarijata za implementaciju ovog projekta.</w:t>
      </w:r>
    </w:p>
    <w:p w:rsidR="00F87BBC" w:rsidRPr="0064648C" w:rsidRDefault="00F87BBC" w:rsidP="00F87BBC">
      <w:pPr>
        <w:tabs>
          <w:tab w:val="left" w:pos="8460"/>
        </w:tabs>
        <w:jc w:val="both"/>
        <w:rPr>
          <w:rFonts w:asciiTheme="majorHAnsi" w:hAnsiTheme="majorHAnsi"/>
          <w:sz w:val="24"/>
          <w:lang w:val="sl-SI"/>
        </w:rPr>
      </w:pPr>
    </w:p>
    <w:p w:rsidR="00F87BBC" w:rsidRPr="0064648C" w:rsidRDefault="00F87BBC" w:rsidP="00BB6F16">
      <w:pPr>
        <w:ind w:firstLine="720"/>
        <w:jc w:val="both"/>
        <w:rPr>
          <w:rFonts w:asciiTheme="majorHAnsi" w:hAnsiTheme="majorHAnsi"/>
          <w:sz w:val="24"/>
        </w:rPr>
      </w:pPr>
      <w:r w:rsidRPr="0064648C">
        <w:rPr>
          <w:rFonts w:asciiTheme="majorHAnsi" w:hAnsiTheme="majorHAnsi"/>
          <w:i/>
          <w:sz w:val="24"/>
        </w:rPr>
        <w:t>Savjet ministara kulture Jugoistočne Evrope</w:t>
      </w:r>
      <w:r w:rsidRPr="0064648C">
        <w:rPr>
          <w:rFonts w:asciiTheme="majorHAnsi" w:hAnsiTheme="majorHAnsi"/>
          <w:sz w:val="24"/>
        </w:rPr>
        <w:t xml:space="preserve"> regionalno je tijelo koje svojim djelovanjem osnažuje kulturno povezivanje država regiona.</w:t>
      </w:r>
      <w:r w:rsidR="00B37644" w:rsidRPr="0064648C">
        <w:rPr>
          <w:rFonts w:asciiTheme="majorHAnsi" w:hAnsiTheme="majorHAnsi"/>
          <w:sz w:val="24"/>
        </w:rPr>
        <w:t xml:space="preserve"> </w:t>
      </w:r>
      <w:r w:rsidRPr="0064648C">
        <w:rPr>
          <w:rFonts w:asciiTheme="majorHAnsi" w:hAnsiTheme="majorHAnsi"/>
          <w:sz w:val="24"/>
        </w:rPr>
        <w:t>Formiran 2005.</w:t>
      </w:r>
      <w:r w:rsidR="00B37644" w:rsidRPr="0064648C">
        <w:rPr>
          <w:rFonts w:asciiTheme="majorHAnsi" w:hAnsiTheme="majorHAnsi"/>
          <w:sz w:val="24"/>
        </w:rPr>
        <w:t xml:space="preserve"> </w:t>
      </w:r>
      <w:r w:rsidRPr="0064648C">
        <w:rPr>
          <w:rFonts w:asciiTheme="majorHAnsi" w:hAnsiTheme="majorHAnsi"/>
          <w:sz w:val="24"/>
        </w:rPr>
        <w:t>godine na sastanku u Kopenhagenu, ovaj  regionalni savjet danas ima 11 država članica, čiji se ministri kulture sastaju svakog proljeća kako bi diskutovali o zajedničkim projektima i programima. Njih</w:t>
      </w:r>
      <w:r w:rsidR="00B37644" w:rsidRPr="0064648C">
        <w:rPr>
          <w:rFonts w:asciiTheme="majorHAnsi" w:hAnsiTheme="majorHAnsi"/>
          <w:sz w:val="24"/>
        </w:rPr>
        <w:t>ove odluke i prioriteti sadržani</w:t>
      </w:r>
      <w:r w:rsidRPr="0064648C">
        <w:rPr>
          <w:rFonts w:asciiTheme="majorHAnsi" w:hAnsiTheme="majorHAnsi"/>
          <w:sz w:val="24"/>
        </w:rPr>
        <w:t xml:space="preserve"> su u deklaracijama koje se usvajaju nakon svakog sastanka, kao i </w:t>
      </w:r>
      <w:r w:rsidR="00B37644" w:rsidRPr="0064648C">
        <w:rPr>
          <w:rFonts w:asciiTheme="majorHAnsi" w:hAnsiTheme="majorHAnsi"/>
          <w:sz w:val="24"/>
        </w:rPr>
        <w:t>kroz akcione planove koji služe za</w:t>
      </w:r>
      <w:r w:rsidRPr="0064648C">
        <w:rPr>
          <w:rFonts w:asciiTheme="majorHAnsi" w:hAnsiTheme="majorHAnsi"/>
          <w:sz w:val="24"/>
        </w:rPr>
        <w:t xml:space="preserve"> realizaciju kulturnih politika.</w:t>
      </w:r>
      <w:r w:rsidR="00B37644" w:rsidRPr="0064648C">
        <w:rPr>
          <w:rFonts w:asciiTheme="majorHAnsi" w:hAnsiTheme="majorHAnsi"/>
          <w:sz w:val="24"/>
        </w:rPr>
        <w:t xml:space="preserve"> </w:t>
      </w:r>
      <w:r w:rsidRPr="0064648C">
        <w:rPr>
          <w:rFonts w:asciiTheme="majorHAnsi" w:hAnsiTheme="majorHAnsi"/>
          <w:sz w:val="24"/>
        </w:rPr>
        <w:t>Iako je osmišljeno kao političko tijelo</w:t>
      </w:r>
      <w:r w:rsidR="009D08C3" w:rsidRPr="0064648C">
        <w:rPr>
          <w:rFonts w:asciiTheme="majorHAnsi" w:hAnsiTheme="majorHAnsi"/>
          <w:sz w:val="24"/>
          <w:lang w:val="sr-Cyrl-CS"/>
        </w:rPr>
        <w:t>,</w:t>
      </w:r>
      <w:r w:rsidRPr="0064648C">
        <w:rPr>
          <w:rFonts w:asciiTheme="majorHAnsi" w:hAnsiTheme="majorHAnsi"/>
          <w:sz w:val="24"/>
        </w:rPr>
        <w:t xml:space="preserve"> čiji je glav</w:t>
      </w:r>
      <w:r w:rsidR="00B37644" w:rsidRPr="0064648C">
        <w:rPr>
          <w:rFonts w:asciiTheme="majorHAnsi" w:hAnsiTheme="majorHAnsi"/>
          <w:sz w:val="24"/>
        </w:rPr>
        <w:t>ni zadatak da obezbjeđuje</w:t>
      </w:r>
      <w:r w:rsidRPr="0064648C">
        <w:rPr>
          <w:rFonts w:asciiTheme="majorHAnsi" w:hAnsiTheme="majorHAnsi"/>
          <w:sz w:val="24"/>
        </w:rPr>
        <w:t xml:space="preserve"> formalne preduslove za saradnju između svojih država članica, rad Savjeta postepeno prelazi iz </w:t>
      </w:r>
      <w:r w:rsidR="00B37644" w:rsidRPr="0064648C">
        <w:rPr>
          <w:rFonts w:asciiTheme="majorHAnsi" w:hAnsiTheme="majorHAnsi"/>
          <w:sz w:val="24"/>
        </w:rPr>
        <w:t>formalnih</w:t>
      </w:r>
      <w:r w:rsidRPr="0064648C">
        <w:rPr>
          <w:rFonts w:asciiTheme="majorHAnsi" w:hAnsiTheme="majorHAnsi"/>
          <w:sz w:val="24"/>
        </w:rPr>
        <w:t xml:space="preserve"> u konkretne zajedničke aktivnosti.</w:t>
      </w:r>
      <w:r w:rsidR="00B37644" w:rsidRPr="0064648C">
        <w:rPr>
          <w:rFonts w:asciiTheme="majorHAnsi" w:hAnsiTheme="majorHAnsi"/>
          <w:sz w:val="24"/>
        </w:rPr>
        <w:t xml:space="preserve"> </w:t>
      </w:r>
      <w:r w:rsidRPr="0064648C">
        <w:rPr>
          <w:rFonts w:asciiTheme="majorHAnsi" w:hAnsiTheme="majorHAnsi"/>
          <w:sz w:val="24"/>
        </w:rPr>
        <w:t>Funkcionisanje Savjeta odvija se po prinicipima demokratije, tako da se jednogodišnje predsjedav</w:t>
      </w:r>
      <w:r w:rsidR="009D08C3" w:rsidRPr="0064648C">
        <w:rPr>
          <w:rFonts w:asciiTheme="majorHAnsi" w:hAnsiTheme="majorHAnsi"/>
          <w:sz w:val="24"/>
          <w:lang w:val="sr-Cyrl-CS"/>
        </w:rPr>
        <w:t>a</w:t>
      </w:r>
      <w:r w:rsidRPr="0064648C">
        <w:rPr>
          <w:rFonts w:asciiTheme="majorHAnsi" w:hAnsiTheme="majorHAnsi"/>
          <w:sz w:val="24"/>
        </w:rPr>
        <w:t>nje sprovodi prema abecednom redu.</w:t>
      </w:r>
      <w:r w:rsidR="00B37644" w:rsidRPr="0064648C">
        <w:rPr>
          <w:rFonts w:asciiTheme="majorHAnsi" w:hAnsiTheme="majorHAnsi"/>
          <w:sz w:val="24"/>
        </w:rPr>
        <w:t xml:space="preserve"> </w:t>
      </w:r>
      <w:r w:rsidRPr="0064648C">
        <w:rPr>
          <w:rFonts w:asciiTheme="majorHAnsi" w:hAnsiTheme="majorHAnsi"/>
          <w:sz w:val="24"/>
        </w:rPr>
        <w:t>Prethodna, trenutna i buduća predsjedav</w:t>
      </w:r>
      <w:r w:rsidR="009D08C3" w:rsidRPr="0064648C">
        <w:rPr>
          <w:rFonts w:asciiTheme="majorHAnsi" w:hAnsiTheme="majorHAnsi"/>
          <w:sz w:val="24"/>
          <w:lang w:val="sr-Cyrl-CS"/>
        </w:rPr>
        <w:t>a</w:t>
      </w:r>
      <w:r w:rsidRPr="0064648C">
        <w:rPr>
          <w:rFonts w:asciiTheme="majorHAnsi" w:hAnsiTheme="majorHAnsi"/>
          <w:sz w:val="24"/>
        </w:rPr>
        <w:t>juća država članica</w:t>
      </w:r>
      <w:r w:rsidR="009D08C3" w:rsidRPr="0064648C">
        <w:rPr>
          <w:rFonts w:asciiTheme="majorHAnsi" w:hAnsiTheme="majorHAnsi"/>
          <w:sz w:val="24"/>
          <w:lang w:val="sr-Cyrl-CS"/>
        </w:rPr>
        <w:t>,</w:t>
      </w:r>
      <w:r w:rsidRPr="0064648C">
        <w:rPr>
          <w:rFonts w:asciiTheme="majorHAnsi" w:hAnsiTheme="majorHAnsi"/>
          <w:sz w:val="24"/>
        </w:rPr>
        <w:t xml:space="preserve"> čine Sekreterijat Savjeta, koji omogućava kontinuitet u regionalnim politikama i prioritetima. Značaj ove samostalne regionalne inicijative sve više uviđaju i međunarodne organizacije, koje svoje programe nerijetko baziraju upravo na saradnji sa Savjetom i njegovim članicama. Ministri kulture Jugoistočne Evrope na ovaj način štite i promovišu izuzetan kulturni potencijal čitavog Regiona, preduzimaju konkretne aktivnosti i ujedinjuju svoja nastojanja, čime</w:t>
      </w:r>
      <w:r w:rsidR="009D08C3" w:rsidRPr="0064648C">
        <w:rPr>
          <w:rFonts w:asciiTheme="majorHAnsi" w:hAnsiTheme="majorHAnsi"/>
          <w:sz w:val="24"/>
          <w:lang w:val="sr-Cyrl-CS"/>
        </w:rPr>
        <w:t>,</w:t>
      </w:r>
      <w:r w:rsidRPr="0064648C">
        <w:rPr>
          <w:rFonts w:asciiTheme="majorHAnsi" w:hAnsiTheme="majorHAnsi"/>
          <w:sz w:val="24"/>
        </w:rPr>
        <w:t xml:space="preserve"> ne samo da se uspostavlja bliskija saradnja među državama, već se i Region na međunarodnoj sceni pojavljuje kao značajan politički činilac u oblasti kulture.</w:t>
      </w:r>
    </w:p>
    <w:p w:rsidR="00F87BBC" w:rsidRPr="0064648C" w:rsidRDefault="00F87BBC" w:rsidP="00F87BBC">
      <w:pPr>
        <w:jc w:val="both"/>
        <w:rPr>
          <w:rFonts w:asciiTheme="majorHAnsi" w:hAnsiTheme="majorHAnsi"/>
          <w:sz w:val="24"/>
        </w:rPr>
      </w:pPr>
    </w:p>
    <w:p w:rsidR="00F87BBC" w:rsidRPr="0064648C" w:rsidRDefault="00F87BBC" w:rsidP="00BB6F16">
      <w:pPr>
        <w:ind w:firstLine="720"/>
        <w:jc w:val="both"/>
        <w:rPr>
          <w:rFonts w:asciiTheme="majorHAnsi" w:hAnsiTheme="majorHAnsi"/>
          <w:sz w:val="24"/>
          <w:lang w:val="sr-Latn-CS"/>
        </w:rPr>
      </w:pPr>
      <w:r w:rsidRPr="0064648C">
        <w:rPr>
          <w:rFonts w:asciiTheme="majorHAnsi" w:hAnsiTheme="majorHAnsi"/>
          <w:sz w:val="24"/>
          <w:lang w:val="sr-Latn-CS"/>
        </w:rPr>
        <w:t>Za razvoj i unapr</w:t>
      </w:r>
      <w:r w:rsidR="009D08C3" w:rsidRPr="0064648C">
        <w:rPr>
          <w:rFonts w:asciiTheme="majorHAnsi" w:hAnsiTheme="majorHAnsi"/>
          <w:sz w:val="24"/>
          <w:lang w:val="sr-Latn-CS"/>
        </w:rPr>
        <w:t>eđ</w:t>
      </w:r>
      <w:r w:rsidR="009D08C3" w:rsidRPr="0064648C">
        <w:rPr>
          <w:rFonts w:asciiTheme="majorHAnsi" w:hAnsiTheme="majorHAnsi"/>
          <w:sz w:val="24"/>
          <w:lang w:val="sr-Cyrl-CS"/>
        </w:rPr>
        <w:t>ivaje</w:t>
      </w:r>
      <w:r w:rsidRPr="0064648C">
        <w:rPr>
          <w:rFonts w:asciiTheme="majorHAnsi" w:hAnsiTheme="majorHAnsi"/>
          <w:sz w:val="24"/>
          <w:lang w:val="sr-Latn-CS"/>
        </w:rPr>
        <w:t xml:space="preserve"> kulture u Crnoj Gori, posebno je značajno pristupanje programu Evropske unije </w:t>
      </w:r>
      <w:r w:rsidRPr="0064648C">
        <w:rPr>
          <w:rFonts w:asciiTheme="majorHAnsi" w:hAnsiTheme="majorHAnsi"/>
          <w:i/>
          <w:sz w:val="24"/>
          <w:lang w:val="sr-Latn-CS"/>
        </w:rPr>
        <w:t>Kultura 2007 – 2013</w:t>
      </w:r>
      <w:r w:rsidRPr="0064648C">
        <w:rPr>
          <w:rFonts w:asciiTheme="majorHAnsi" w:hAnsiTheme="majorHAnsi"/>
          <w:sz w:val="24"/>
          <w:lang w:val="sr-Latn-CS"/>
        </w:rPr>
        <w:t>, novembra 2009. godine,</w:t>
      </w:r>
      <w:r w:rsidR="009D08C3" w:rsidRPr="0064648C">
        <w:rPr>
          <w:rFonts w:asciiTheme="majorHAnsi" w:hAnsiTheme="majorHAnsi"/>
          <w:sz w:val="24"/>
          <w:lang w:val="sr-Cyrl-CS"/>
        </w:rPr>
        <w:t xml:space="preserve"> </w:t>
      </w:r>
      <w:r w:rsidRPr="0064648C">
        <w:rPr>
          <w:rFonts w:asciiTheme="majorHAnsi" w:hAnsiTheme="majorHAnsi"/>
          <w:sz w:val="24"/>
          <w:lang w:val="sr-Latn-CS"/>
        </w:rPr>
        <w:t>čiji je cilj promovisanje transnacionalne mobilnosti ljudi u oblas</w:t>
      </w:r>
      <w:r w:rsidR="009D08C3" w:rsidRPr="0064648C">
        <w:rPr>
          <w:rFonts w:asciiTheme="majorHAnsi" w:hAnsiTheme="majorHAnsi"/>
          <w:sz w:val="24"/>
          <w:lang w:val="sr-Latn-CS"/>
        </w:rPr>
        <w:t>ti kulture, podršku cirkulisanj</w:t>
      </w:r>
      <w:r w:rsidR="009D08C3" w:rsidRPr="0064648C">
        <w:rPr>
          <w:rFonts w:asciiTheme="majorHAnsi" w:hAnsiTheme="majorHAnsi"/>
          <w:sz w:val="24"/>
          <w:lang w:val="sr-Cyrl-CS"/>
        </w:rPr>
        <w:t>u</w:t>
      </w:r>
      <w:r w:rsidRPr="0064648C">
        <w:rPr>
          <w:rFonts w:asciiTheme="majorHAnsi" w:hAnsiTheme="majorHAnsi"/>
          <w:sz w:val="24"/>
          <w:lang w:val="sr-Latn-CS"/>
        </w:rPr>
        <w:t xml:space="preserve"> kulturnih i umjetničkih radova i proizvoda, </w:t>
      </w:r>
      <w:r w:rsidR="009D08C3" w:rsidRPr="0064648C">
        <w:rPr>
          <w:rFonts w:asciiTheme="majorHAnsi" w:hAnsiTheme="majorHAnsi"/>
          <w:sz w:val="24"/>
          <w:lang w:val="sr-Cyrl-CS"/>
        </w:rPr>
        <w:t xml:space="preserve">te </w:t>
      </w:r>
      <w:r w:rsidRPr="0064648C">
        <w:rPr>
          <w:rFonts w:asciiTheme="majorHAnsi" w:hAnsiTheme="majorHAnsi"/>
          <w:sz w:val="24"/>
          <w:lang w:val="sr-Latn-CS"/>
        </w:rPr>
        <w:t>promociju međukulturnog dijaloga. Ovaj program predstavlja mehanizam podrške koji se odnosi na jačanje institucionalnog okvira i kulturne saradnje</w:t>
      </w:r>
      <w:r w:rsidR="009D08C3" w:rsidRPr="0064648C">
        <w:rPr>
          <w:rFonts w:asciiTheme="majorHAnsi" w:hAnsiTheme="majorHAnsi"/>
          <w:sz w:val="24"/>
          <w:lang w:val="sr-Cyrl-CS"/>
        </w:rPr>
        <w:t>. Crnogorskim</w:t>
      </w:r>
      <w:r w:rsidRPr="0064648C">
        <w:rPr>
          <w:rFonts w:asciiTheme="majorHAnsi" w:hAnsiTheme="majorHAnsi"/>
          <w:sz w:val="24"/>
          <w:lang w:val="sr-Latn-CS"/>
        </w:rPr>
        <w:t xml:space="preserve"> djelatnicima iz oblasti kulture</w:t>
      </w:r>
      <w:r w:rsidR="009D08C3" w:rsidRPr="0064648C">
        <w:rPr>
          <w:rFonts w:asciiTheme="majorHAnsi" w:hAnsiTheme="majorHAnsi"/>
          <w:sz w:val="24"/>
          <w:lang w:val="sr-Cyrl-CS"/>
        </w:rPr>
        <w:t xml:space="preserve"> ovaj Proram</w:t>
      </w:r>
      <w:r w:rsidRPr="0064648C">
        <w:rPr>
          <w:rFonts w:asciiTheme="majorHAnsi" w:hAnsiTheme="majorHAnsi"/>
          <w:sz w:val="24"/>
          <w:lang w:val="sr-Latn-CS"/>
        </w:rPr>
        <w:t xml:space="preserve"> omogućava da razviju projekte na bazi dugoročnog partnerstva s kulturnim organizac</w:t>
      </w:r>
      <w:r w:rsidR="00343ED0" w:rsidRPr="0064648C">
        <w:rPr>
          <w:rFonts w:asciiTheme="majorHAnsi" w:hAnsiTheme="majorHAnsi"/>
          <w:sz w:val="24"/>
          <w:lang w:val="sr-Latn-CS"/>
        </w:rPr>
        <w:t xml:space="preserve">ijama i ustanovama </w:t>
      </w:r>
      <w:r w:rsidR="00343ED0" w:rsidRPr="0064648C">
        <w:rPr>
          <w:rFonts w:asciiTheme="majorHAnsi" w:hAnsiTheme="majorHAnsi"/>
          <w:sz w:val="24"/>
          <w:lang w:val="sr-Latn-CS"/>
        </w:rPr>
        <w:lastRenderedPageBreak/>
        <w:t>širom Evrope</w:t>
      </w:r>
      <w:r w:rsidR="00343ED0" w:rsidRPr="0064648C">
        <w:rPr>
          <w:rFonts w:asciiTheme="majorHAnsi" w:hAnsiTheme="majorHAnsi"/>
          <w:sz w:val="24"/>
          <w:lang w:val="sr-Cyrl-CS"/>
        </w:rPr>
        <w:t xml:space="preserve">, putem </w:t>
      </w:r>
      <w:r w:rsidR="00343ED0" w:rsidRPr="0064648C">
        <w:rPr>
          <w:rFonts w:asciiTheme="majorHAnsi" w:hAnsiTheme="majorHAnsi"/>
          <w:sz w:val="24"/>
          <w:lang w:val="sr-Latn-CS"/>
        </w:rPr>
        <w:t>sufinansiranj</w:t>
      </w:r>
      <w:r w:rsidR="00343ED0" w:rsidRPr="0064648C">
        <w:rPr>
          <w:rFonts w:asciiTheme="majorHAnsi" w:hAnsiTheme="majorHAnsi"/>
          <w:sz w:val="24"/>
          <w:lang w:val="sr-Cyrl-CS"/>
        </w:rPr>
        <w:t>a</w:t>
      </w:r>
      <w:r w:rsidRPr="0064648C">
        <w:rPr>
          <w:rFonts w:asciiTheme="majorHAnsi" w:hAnsiTheme="majorHAnsi"/>
          <w:sz w:val="24"/>
          <w:lang w:val="sr-Latn-CS"/>
        </w:rPr>
        <w:t xml:space="preserve"> iz budžeta Evropske unije. Neophodno je pokrenuti aktivnosti za pristupanje Crne Gore svim programima Evropske unije. </w:t>
      </w:r>
    </w:p>
    <w:p w:rsidR="00F87BBC" w:rsidRPr="0064648C" w:rsidRDefault="00B419BE" w:rsidP="00B419BE">
      <w:pPr>
        <w:ind w:firstLine="720"/>
        <w:jc w:val="both"/>
        <w:rPr>
          <w:rFonts w:asciiTheme="majorHAnsi" w:hAnsiTheme="majorHAnsi"/>
          <w:sz w:val="24"/>
          <w:lang w:val="sr-Latn-CS"/>
        </w:rPr>
      </w:pPr>
      <w:r w:rsidRPr="0064648C">
        <w:rPr>
          <w:rFonts w:asciiTheme="majorHAnsi" w:hAnsiTheme="majorHAnsi"/>
          <w:sz w:val="24"/>
          <w:lang w:val="sr-Latn-CS"/>
        </w:rPr>
        <w:t>Crnogorska</w:t>
      </w:r>
      <w:r w:rsidR="00F87BBC" w:rsidRPr="0064648C">
        <w:rPr>
          <w:rFonts w:asciiTheme="majorHAnsi" w:hAnsiTheme="majorHAnsi"/>
          <w:sz w:val="24"/>
          <w:lang w:val="sr-Latn-CS"/>
        </w:rPr>
        <w:t xml:space="preserve"> umjetnost predstavljana je na referentnim međunarodnim manifestacijama: Venecijansko bijenale, sajmovi knjiga u Beogradu, Zagrebu, Lajpcigu, Parizu, međunarodni festival Sarajevska zima i drugim značajnim dešavanjima međunarodnog karaktera. Pristupanjem Ministarstva kulture različitim međunarodnim asocijacijama</w:t>
      </w:r>
      <w:r w:rsidRPr="0064648C">
        <w:rPr>
          <w:rFonts w:asciiTheme="majorHAnsi" w:hAnsiTheme="majorHAnsi"/>
          <w:sz w:val="24"/>
          <w:lang w:val="sr-Latn-CS"/>
        </w:rPr>
        <w:t xml:space="preserve"> u oblasti kulture</w:t>
      </w:r>
      <w:r w:rsidR="00F87BBC" w:rsidRPr="0064648C">
        <w:rPr>
          <w:rFonts w:asciiTheme="majorHAnsi" w:hAnsiTheme="majorHAnsi"/>
          <w:sz w:val="24"/>
          <w:lang w:val="sr-Latn-CS"/>
        </w:rPr>
        <w:t xml:space="preserve"> (Bijenale mladih Evrope i Mediterana, Forum slovenskih kultura, Fondacija „Ana Lind“) otvorena je veća mogućnost za učešće crnogorskih umjetnika u multilateralnim međunarodnim projektima. </w:t>
      </w:r>
    </w:p>
    <w:p w:rsidR="00F87BBC" w:rsidRPr="0064648C" w:rsidRDefault="00F87BBC" w:rsidP="00B419BE">
      <w:pPr>
        <w:ind w:firstLine="720"/>
        <w:jc w:val="both"/>
        <w:rPr>
          <w:rFonts w:asciiTheme="majorHAnsi" w:hAnsiTheme="majorHAnsi"/>
          <w:sz w:val="24"/>
          <w:lang w:val="sl-SI"/>
        </w:rPr>
      </w:pPr>
      <w:r w:rsidRPr="0064648C">
        <w:rPr>
          <w:rFonts w:asciiTheme="majorHAnsi" w:hAnsiTheme="majorHAnsi"/>
          <w:sz w:val="24"/>
          <w:lang w:val="sl-SI"/>
        </w:rPr>
        <w:t>Crna Gora je član Jadransko-jonske inicijative od njenog osnivanja, a prioriteti saradnje su: nove metode dokumentovanja, zaštite i istraživa</w:t>
      </w:r>
      <w:r w:rsidR="00B419BE" w:rsidRPr="0064648C">
        <w:rPr>
          <w:rFonts w:asciiTheme="majorHAnsi" w:hAnsiTheme="majorHAnsi"/>
          <w:sz w:val="24"/>
          <w:lang w:val="sl-SI"/>
        </w:rPr>
        <w:t>nja podvodnih arheoloških nalaz</w:t>
      </w:r>
      <w:r w:rsidRPr="0064648C">
        <w:rPr>
          <w:rFonts w:asciiTheme="majorHAnsi" w:hAnsiTheme="majorHAnsi"/>
          <w:sz w:val="24"/>
          <w:lang w:val="sl-SI"/>
        </w:rPr>
        <w:t>išta; model povezivanja i stvaranja mreže kulturnih marš</w:t>
      </w:r>
      <w:r w:rsidR="00B419BE" w:rsidRPr="0064648C">
        <w:rPr>
          <w:rFonts w:asciiTheme="majorHAnsi" w:hAnsiTheme="majorHAnsi"/>
          <w:sz w:val="24"/>
          <w:lang w:val="sl-SI"/>
        </w:rPr>
        <w:t>r</w:t>
      </w:r>
      <w:r w:rsidRPr="0064648C">
        <w:rPr>
          <w:rFonts w:asciiTheme="majorHAnsi" w:hAnsiTheme="majorHAnsi"/>
          <w:sz w:val="24"/>
          <w:lang w:val="sl-SI"/>
        </w:rPr>
        <w:t>uta</w:t>
      </w:r>
      <w:r w:rsidR="00343ED0" w:rsidRPr="0064648C">
        <w:rPr>
          <w:rFonts w:asciiTheme="majorHAnsi" w:hAnsiTheme="majorHAnsi"/>
          <w:sz w:val="24"/>
          <w:lang w:val="sr-Cyrl-CS"/>
        </w:rPr>
        <w:t xml:space="preserve"> </w:t>
      </w:r>
      <w:r w:rsidRPr="0064648C">
        <w:rPr>
          <w:rFonts w:asciiTheme="majorHAnsi" w:hAnsiTheme="majorHAnsi"/>
          <w:sz w:val="24"/>
          <w:lang w:val="sl-SI"/>
        </w:rPr>
        <w:t>unutar Jadransko - jonskog basena; povezivanje</w:t>
      </w:r>
      <w:r w:rsidR="00343ED0" w:rsidRPr="0064648C">
        <w:rPr>
          <w:rFonts w:asciiTheme="majorHAnsi" w:hAnsiTheme="majorHAnsi"/>
          <w:sz w:val="24"/>
          <w:lang w:val="sl-SI"/>
        </w:rPr>
        <w:t xml:space="preserve"> u okviru izdavačke djelatnosti</w:t>
      </w:r>
      <w:r w:rsidRPr="0064648C">
        <w:rPr>
          <w:rFonts w:asciiTheme="majorHAnsi" w:hAnsiTheme="majorHAnsi"/>
          <w:sz w:val="24"/>
          <w:lang w:val="sl-SI"/>
        </w:rPr>
        <w:t xml:space="preserve"> i razmjena resursa u oblasti bibliotekarstva i arhivske djelatnosti. </w:t>
      </w:r>
    </w:p>
    <w:p w:rsidR="00F87BBC" w:rsidRPr="0064648C" w:rsidRDefault="00F87BBC" w:rsidP="00BB6F16">
      <w:pPr>
        <w:ind w:firstLine="720"/>
        <w:jc w:val="both"/>
        <w:rPr>
          <w:rFonts w:asciiTheme="majorHAnsi" w:hAnsiTheme="majorHAnsi"/>
          <w:sz w:val="24"/>
          <w:lang w:val="sl-SI"/>
        </w:rPr>
      </w:pPr>
      <w:r w:rsidRPr="0064648C">
        <w:rPr>
          <w:rFonts w:asciiTheme="majorHAnsi" w:hAnsiTheme="majorHAnsi"/>
          <w:sz w:val="24"/>
          <w:lang w:val="sl-SI"/>
        </w:rPr>
        <w:t>Crna Gora</w:t>
      </w:r>
      <w:r w:rsidR="00343ED0" w:rsidRPr="0064648C">
        <w:rPr>
          <w:rFonts w:asciiTheme="majorHAnsi" w:hAnsiTheme="majorHAnsi"/>
          <w:sz w:val="24"/>
          <w:lang w:val="sr-Cyrl-CS"/>
        </w:rPr>
        <w:t>,</w:t>
      </w:r>
      <w:r w:rsidRPr="0064648C">
        <w:rPr>
          <w:rFonts w:asciiTheme="majorHAnsi" w:hAnsiTheme="majorHAnsi"/>
          <w:sz w:val="24"/>
          <w:lang w:val="sl-SI"/>
        </w:rPr>
        <w:t xml:space="preserve"> takođe</w:t>
      </w:r>
      <w:r w:rsidR="00343ED0" w:rsidRPr="0064648C">
        <w:rPr>
          <w:rFonts w:asciiTheme="majorHAnsi" w:hAnsiTheme="majorHAnsi"/>
          <w:sz w:val="24"/>
          <w:lang w:val="sr-Cyrl-CS"/>
        </w:rPr>
        <w:t>,</w:t>
      </w:r>
      <w:r w:rsidRPr="0064648C">
        <w:rPr>
          <w:rFonts w:asciiTheme="majorHAnsi" w:hAnsiTheme="majorHAnsi"/>
          <w:sz w:val="24"/>
          <w:lang w:val="sl-SI"/>
        </w:rPr>
        <w:t xml:space="preserve"> učestvuje u drugim regionalnim inicijativama koje tretiraju oblast kulture: Centralno-evropskoj, Procesu saradnje u Jugoistočnoj Evropi, Savjetu za regionalnu saradnju i Evromediteranskom partnerstvu. </w:t>
      </w:r>
    </w:p>
    <w:p w:rsidR="00F87BBC" w:rsidRPr="0064648C" w:rsidRDefault="00F87BBC" w:rsidP="00F87BBC">
      <w:pPr>
        <w:jc w:val="both"/>
        <w:rPr>
          <w:rFonts w:asciiTheme="majorHAnsi" w:hAnsiTheme="majorHAnsi"/>
          <w:sz w:val="24"/>
          <w:lang w:val="sl-SI"/>
        </w:rPr>
      </w:pPr>
    </w:p>
    <w:p w:rsidR="00F87BBC" w:rsidRPr="0064648C" w:rsidRDefault="00F87BBC"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F87BBC">
      <w:pPr>
        <w:jc w:val="center"/>
        <w:rPr>
          <w:rFonts w:asciiTheme="majorHAnsi" w:hAnsiTheme="majorHAnsi"/>
          <w:sz w:val="24"/>
          <w:lang w:val="sr-Latn-CS"/>
        </w:rPr>
      </w:pPr>
    </w:p>
    <w:p w:rsidR="00FC4FEF" w:rsidRPr="0064648C" w:rsidRDefault="00FC4FEF" w:rsidP="00893C6F">
      <w:pPr>
        <w:rPr>
          <w:rFonts w:asciiTheme="majorHAnsi" w:hAnsiTheme="majorHAnsi"/>
          <w:b/>
          <w:sz w:val="32"/>
          <w:szCs w:val="32"/>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Pr="003A74E0" w:rsidRDefault="00BA371D" w:rsidP="00F87BBC">
      <w:pPr>
        <w:jc w:val="center"/>
        <w:rPr>
          <w:rFonts w:asciiTheme="majorHAnsi" w:hAnsiTheme="majorHAnsi"/>
          <w:b/>
          <w:szCs w:val="28"/>
          <w:lang w:val="sr-Latn-CS"/>
        </w:rPr>
      </w:pPr>
    </w:p>
    <w:p w:rsidR="00BA371D" w:rsidRPr="003A74E0" w:rsidRDefault="00BA371D" w:rsidP="00F87BBC">
      <w:pPr>
        <w:jc w:val="center"/>
        <w:rPr>
          <w:rFonts w:asciiTheme="majorHAnsi" w:hAnsiTheme="majorHAnsi"/>
          <w:b/>
          <w:szCs w:val="28"/>
          <w:lang w:val="sr-Latn-CS"/>
        </w:rPr>
      </w:pPr>
      <w:r w:rsidRPr="003A74E0">
        <w:rPr>
          <w:rFonts w:asciiTheme="majorHAnsi" w:hAnsiTheme="majorHAnsi"/>
          <w:b/>
          <w:szCs w:val="28"/>
          <w:lang w:val="sr-Latn-CS"/>
        </w:rPr>
        <w:t>VII POSEBNA PITANJA</w:t>
      </w: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BA371D" w:rsidRDefault="00BA371D" w:rsidP="00F87BBC">
      <w:pPr>
        <w:jc w:val="center"/>
        <w:rPr>
          <w:rFonts w:asciiTheme="majorHAnsi" w:hAnsiTheme="majorHAnsi"/>
          <w:b/>
          <w:sz w:val="24"/>
          <w:lang w:val="sr-Latn-CS"/>
        </w:rPr>
      </w:pPr>
    </w:p>
    <w:p w:rsidR="00F87BBC" w:rsidRPr="0064648C" w:rsidRDefault="00214F76" w:rsidP="00F87BBC">
      <w:pPr>
        <w:jc w:val="center"/>
        <w:rPr>
          <w:rFonts w:asciiTheme="majorHAnsi" w:hAnsiTheme="majorHAnsi"/>
          <w:sz w:val="24"/>
          <w:lang w:val="sl-SI"/>
        </w:rPr>
      </w:pPr>
      <w:r>
        <w:rPr>
          <w:rFonts w:asciiTheme="majorHAnsi" w:hAnsiTheme="majorHAnsi"/>
          <w:b/>
          <w:sz w:val="24"/>
          <w:lang w:val="sr-Latn-CS"/>
        </w:rPr>
        <w:t>7.1.</w:t>
      </w:r>
      <w:r w:rsidR="00F87BBC" w:rsidRPr="0064648C">
        <w:rPr>
          <w:rFonts w:asciiTheme="majorHAnsi" w:hAnsiTheme="majorHAnsi"/>
          <w:b/>
          <w:sz w:val="24"/>
          <w:lang w:val="sr-Latn-CS"/>
        </w:rPr>
        <w:t xml:space="preserve"> CIVILNI SEKTOR I NEZAVISNA KULTURNA SCENA</w:t>
      </w:r>
    </w:p>
    <w:p w:rsidR="00FC4FEF" w:rsidRPr="0064648C" w:rsidRDefault="00FC4FEF" w:rsidP="00F87BBC">
      <w:pPr>
        <w:jc w:val="both"/>
        <w:rPr>
          <w:rFonts w:asciiTheme="majorHAnsi" w:hAnsiTheme="majorHAnsi"/>
          <w:sz w:val="24"/>
          <w:lang w:val="sl-SI"/>
        </w:rPr>
      </w:pPr>
    </w:p>
    <w:p w:rsidR="00F87BBC" w:rsidRPr="0064648C" w:rsidRDefault="00F87BBC" w:rsidP="00F87BBC">
      <w:pPr>
        <w:jc w:val="both"/>
        <w:rPr>
          <w:rFonts w:asciiTheme="majorHAnsi" w:hAnsiTheme="majorHAnsi"/>
          <w:sz w:val="24"/>
          <w:lang w:val="sl-SI"/>
        </w:rPr>
      </w:pPr>
      <w:r w:rsidRPr="0064648C">
        <w:rPr>
          <w:rFonts w:asciiTheme="majorHAnsi" w:hAnsiTheme="majorHAnsi"/>
          <w:sz w:val="24"/>
          <w:lang w:val="sl-SI"/>
        </w:rPr>
        <w:t>Broj nevladinih organizacija u Crnoj Gori je, prema podacima Centra za razvoj nevladinih organiz</w:t>
      </w:r>
      <w:r w:rsidR="00B419BE" w:rsidRPr="0064648C">
        <w:rPr>
          <w:rFonts w:asciiTheme="majorHAnsi" w:hAnsiTheme="majorHAnsi"/>
          <w:sz w:val="24"/>
          <w:lang w:val="sl-SI"/>
        </w:rPr>
        <w:t>acija, oko 4000, od kojih je 23 odsto</w:t>
      </w:r>
      <w:r w:rsidRPr="0064648C">
        <w:rPr>
          <w:rFonts w:asciiTheme="majorHAnsi" w:hAnsiTheme="majorHAnsi"/>
          <w:sz w:val="24"/>
          <w:lang w:val="sl-SI"/>
        </w:rPr>
        <w:t xml:space="preserve"> registrovano za aktivnosti u kulturi. Međutim, samo je neznatan broj NVO aktivan učesnik kulturnih i umjetničkih produkcija. </w:t>
      </w:r>
      <w:r w:rsidR="00DC0490" w:rsidRPr="0064648C">
        <w:rPr>
          <w:rFonts w:asciiTheme="majorHAnsi" w:hAnsiTheme="majorHAnsi"/>
          <w:sz w:val="24"/>
          <w:lang w:val="sl-SI"/>
        </w:rPr>
        <w:t>Nevladine organizacije i druga udruženja s</w:t>
      </w:r>
      <w:r w:rsidRPr="0064648C">
        <w:rPr>
          <w:rFonts w:asciiTheme="majorHAnsi" w:hAnsiTheme="majorHAnsi"/>
          <w:sz w:val="24"/>
          <w:lang w:val="sl-SI"/>
        </w:rPr>
        <w:t xml:space="preserve">a </w:t>
      </w:r>
      <w:r w:rsidR="00DC0490" w:rsidRPr="0064648C">
        <w:rPr>
          <w:rFonts w:asciiTheme="majorHAnsi" w:hAnsiTheme="majorHAnsi"/>
          <w:sz w:val="24"/>
          <w:lang w:val="sl-SI"/>
        </w:rPr>
        <w:t>dobrim</w:t>
      </w:r>
      <w:r w:rsidRPr="0064648C">
        <w:rPr>
          <w:rFonts w:asciiTheme="majorHAnsi" w:hAnsiTheme="majorHAnsi"/>
          <w:sz w:val="24"/>
          <w:lang w:val="sl-SI"/>
        </w:rPr>
        <w:t xml:space="preserve"> menadžerskim i kreativnim kadrom </w:t>
      </w:r>
      <w:r w:rsidR="00DC0490" w:rsidRPr="0064648C">
        <w:rPr>
          <w:rFonts w:asciiTheme="majorHAnsi" w:hAnsiTheme="majorHAnsi"/>
          <w:sz w:val="24"/>
          <w:lang w:val="sl-SI"/>
        </w:rPr>
        <w:t>i sa relativno malim resursima</w:t>
      </w:r>
      <w:r w:rsidR="00343ED0" w:rsidRPr="0064648C">
        <w:rPr>
          <w:rFonts w:asciiTheme="majorHAnsi" w:hAnsiTheme="majorHAnsi"/>
          <w:sz w:val="24"/>
          <w:lang w:val="sr-Cyrl-CS"/>
        </w:rPr>
        <w:t xml:space="preserve"> </w:t>
      </w:r>
      <w:r w:rsidRPr="0064648C">
        <w:rPr>
          <w:rFonts w:asciiTheme="majorHAnsi" w:hAnsiTheme="majorHAnsi"/>
          <w:sz w:val="24"/>
          <w:lang w:val="sl-SI"/>
        </w:rPr>
        <w:t xml:space="preserve">u stanju </w:t>
      </w:r>
      <w:r w:rsidR="00DC0490" w:rsidRPr="0064648C">
        <w:rPr>
          <w:rFonts w:asciiTheme="majorHAnsi" w:hAnsiTheme="majorHAnsi"/>
          <w:sz w:val="24"/>
          <w:lang w:val="sl-SI"/>
        </w:rPr>
        <w:t>su da</w:t>
      </w:r>
      <w:r w:rsidRPr="0064648C">
        <w:rPr>
          <w:rFonts w:asciiTheme="majorHAnsi" w:hAnsiTheme="majorHAnsi"/>
          <w:sz w:val="24"/>
          <w:lang w:val="sl-SI"/>
        </w:rPr>
        <w:t xml:space="preserve"> realizuju važne projekte. </w:t>
      </w:r>
      <w:r w:rsidR="00DC0490" w:rsidRPr="0064648C">
        <w:rPr>
          <w:rFonts w:asciiTheme="majorHAnsi" w:hAnsiTheme="majorHAnsi"/>
          <w:sz w:val="24"/>
          <w:lang w:val="sl-SI"/>
        </w:rPr>
        <w:t>Nevladin sektor će imati značajnu</w:t>
      </w:r>
      <w:r w:rsidRPr="0064648C">
        <w:rPr>
          <w:rFonts w:asciiTheme="majorHAnsi" w:hAnsiTheme="majorHAnsi"/>
          <w:sz w:val="24"/>
          <w:lang w:val="sl-SI"/>
        </w:rPr>
        <w:t xml:space="preserve"> ulogu u sprovođenju kulturne politike utvrđene Nacionalnim programom.</w:t>
      </w:r>
    </w:p>
    <w:p w:rsidR="00F87BBC" w:rsidRPr="0064648C" w:rsidRDefault="00F87BBC" w:rsidP="00F87BBC">
      <w:pPr>
        <w:jc w:val="both"/>
        <w:rPr>
          <w:rFonts w:asciiTheme="majorHAnsi" w:hAnsiTheme="majorHAnsi"/>
          <w:sz w:val="24"/>
          <w:lang w:val="sl-SI"/>
        </w:rPr>
      </w:pPr>
      <w:r w:rsidRPr="0064648C">
        <w:rPr>
          <w:rFonts w:asciiTheme="majorHAnsi" w:hAnsiTheme="majorHAnsi"/>
          <w:sz w:val="24"/>
          <w:lang w:val="sl-SI"/>
        </w:rPr>
        <w:t>U ovom sektoru</w:t>
      </w:r>
      <w:r w:rsidR="00DC0490" w:rsidRPr="0064648C">
        <w:rPr>
          <w:rFonts w:asciiTheme="majorHAnsi" w:hAnsiTheme="majorHAnsi"/>
          <w:sz w:val="24"/>
          <w:lang w:val="sl-SI"/>
        </w:rPr>
        <w:t xml:space="preserve"> strukovna udruženja su važan</w:t>
      </w:r>
      <w:r w:rsidRPr="0064648C">
        <w:rPr>
          <w:rFonts w:asciiTheme="majorHAnsi" w:hAnsiTheme="majorHAnsi"/>
          <w:sz w:val="24"/>
          <w:lang w:val="sl-SI"/>
        </w:rPr>
        <w:t xml:space="preserve"> oblik organizovanog djelovanja, a njihove aktivnosti moraju </w:t>
      </w:r>
      <w:r w:rsidR="00DC0490" w:rsidRPr="0064648C">
        <w:rPr>
          <w:rFonts w:asciiTheme="majorHAnsi" w:hAnsiTheme="majorHAnsi"/>
          <w:sz w:val="24"/>
          <w:lang w:val="sl-SI"/>
        </w:rPr>
        <w:t xml:space="preserve">biti </w:t>
      </w:r>
      <w:r w:rsidRPr="0064648C">
        <w:rPr>
          <w:rFonts w:asciiTheme="majorHAnsi" w:hAnsiTheme="majorHAnsi"/>
          <w:sz w:val="24"/>
          <w:lang w:val="sl-SI"/>
        </w:rPr>
        <w:t xml:space="preserve">djelotvornije. </w:t>
      </w:r>
    </w:p>
    <w:p w:rsidR="00F87BBC" w:rsidRPr="0064648C" w:rsidRDefault="00B419BE" w:rsidP="00F87BBC">
      <w:pPr>
        <w:jc w:val="both"/>
        <w:rPr>
          <w:rFonts w:asciiTheme="majorHAnsi" w:hAnsiTheme="majorHAnsi"/>
          <w:sz w:val="24"/>
          <w:lang w:val="sl-SI"/>
        </w:rPr>
      </w:pPr>
      <w:r w:rsidRPr="0064648C">
        <w:rPr>
          <w:rFonts w:asciiTheme="majorHAnsi" w:hAnsiTheme="majorHAnsi"/>
          <w:sz w:val="24"/>
          <w:lang w:val="sl-SI"/>
        </w:rPr>
        <w:t>Nezavisnih</w:t>
      </w:r>
      <w:r w:rsidR="00F87BBC" w:rsidRPr="0064648C">
        <w:rPr>
          <w:rFonts w:asciiTheme="majorHAnsi" w:hAnsiTheme="majorHAnsi"/>
          <w:sz w:val="24"/>
          <w:lang w:val="sl-SI"/>
        </w:rPr>
        <w:t xml:space="preserve"> inicijativa u kulturi je malo. </w:t>
      </w:r>
    </w:p>
    <w:p w:rsidR="00D45F77" w:rsidRPr="0064648C" w:rsidRDefault="00DC0490" w:rsidP="00F87BBC">
      <w:pPr>
        <w:jc w:val="both"/>
        <w:rPr>
          <w:rFonts w:asciiTheme="majorHAnsi" w:hAnsiTheme="majorHAnsi"/>
          <w:strike/>
          <w:sz w:val="24"/>
          <w:lang w:val="sl-SI"/>
        </w:rPr>
      </w:pPr>
      <w:r w:rsidRPr="0064648C">
        <w:rPr>
          <w:rFonts w:asciiTheme="majorHAnsi" w:hAnsiTheme="majorHAnsi"/>
          <w:sz w:val="24"/>
          <w:lang w:val="sl-SI"/>
        </w:rPr>
        <w:t>Civilni sektor i</w:t>
      </w:r>
      <w:r w:rsidR="00F87BBC" w:rsidRPr="0064648C">
        <w:rPr>
          <w:rFonts w:asciiTheme="majorHAnsi" w:hAnsiTheme="majorHAnsi"/>
          <w:sz w:val="24"/>
          <w:lang w:val="sl-SI"/>
        </w:rPr>
        <w:t xml:space="preserve"> nezavisna kulturna scena ima</w:t>
      </w:r>
      <w:r w:rsidRPr="0064648C">
        <w:rPr>
          <w:rFonts w:asciiTheme="majorHAnsi" w:hAnsiTheme="majorHAnsi"/>
          <w:sz w:val="24"/>
          <w:lang w:val="sl-SI"/>
        </w:rPr>
        <w:t>ju</w:t>
      </w:r>
      <w:r w:rsidR="00F87BBC" w:rsidRPr="0064648C">
        <w:rPr>
          <w:rFonts w:asciiTheme="majorHAnsi" w:hAnsiTheme="majorHAnsi"/>
          <w:sz w:val="24"/>
          <w:lang w:val="sl-SI"/>
        </w:rPr>
        <w:t xml:space="preserve"> veliki značaj za kulturu, </w:t>
      </w:r>
      <w:r w:rsidRPr="0064648C">
        <w:rPr>
          <w:rFonts w:asciiTheme="majorHAnsi" w:hAnsiTheme="majorHAnsi"/>
          <w:sz w:val="24"/>
          <w:lang w:val="sl-SI"/>
        </w:rPr>
        <w:t>povezuju je sa</w:t>
      </w:r>
      <w:r w:rsidR="00F87BBC" w:rsidRPr="0064648C">
        <w:rPr>
          <w:rFonts w:asciiTheme="majorHAnsi" w:hAnsiTheme="majorHAnsi"/>
          <w:sz w:val="24"/>
          <w:lang w:val="sl-SI"/>
        </w:rPr>
        <w:t xml:space="preserve"> drugim kulturama, decentralizuj</w:t>
      </w:r>
      <w:r w:rsidRPr="0064648C">
        <w:rPr>
          <w:rFonts w:asciiTheme="majorHAnsi" w:hAnsiTheme="majorHAnsi"/>
          <w:sz w:val="24"/>
          <w:lang w:val="sl-SI"/>
        </w:rPr>
        <w:t>u</w:t>
      </w:r>
      <w:r w:rsidR="00F87BBC" w:rsidRPr="0064648C">
        <w:rPr>
          <w:rFonts w:asciiTheme="majorHAnsi" w:hAnsiTheme="majorHAnsi"/>
          <w:sz w:val="24"/>
          <w:lang w:val="sl-SI"/>
        </w:rPr>
        <w:t xml:space="preserve"> je, </w:t>
      </w:r>
      <w:r w:rsidRPr="0064648C">
        <w:rPr>
          <w:rFonts w:asciiTheme="majorHAnsi" w:hAnsiTheme="majorHAnsi"/>
          <w:sz w:val="24"/>
          <w:lang w:val="sl-SI"/>
        </w:rPr>
        <w:t>ali i mijenjaju</w:t>
      </w:r>
      <w:r w:rsidR="00F87BBC" w:rsidRPr="0064648C">
        <w:rPr>
          <w:rFonts w:asciiTheme="majorHAnsi" w:hAnsiTheme="majorHAnsi"/>
          <w:sz w:val="24"/>
          <w:lang w:val="sl-SI"/>
        </w:rPr>
        <w:t xml:space="preserve"> negativne kulturne prakse i stereotipe. </w:t>
      </w:r>
      <w:r w:rsidRPr="0064648C">
        <w:rPr>
          <w:rFonts w:asciiTheme="majorHAnsi" w:hAnsiTheme="majorHAnsi"/>
          <w:sz w:val="24"/>
          <w:lang w:val="sl-SI"/>
        </w:rPr>
        <w:t xml:space="preserve">Kvalitet ove scene zavisi od </w:t>
      </w:r>
      <w:r w:rsidR="00F87BBC" w:rsidRPr="0064648C">
        <w:rPr>
          <w:rFonts w:asciiTheme="majorHAnsi" w:hAnsiTheme="majorHAnsi"/>
          <w:sz w:val="24"/>
          <w:lang w:val="sl-SI"/>
        </w:rPr>
        <w:t>kreativnost</w:t>
      </w:r>
      <w:r w:rsidRPr="0064648C">
        <w:rPr>
          <w:rFonts w:asciiTheme="majorHAnsi" w:hAnsiTheme="majorHAnsi"/>
          <w:sz w:val="24"/>
          <w:lang w:val="sl-SI"/>
        </w:rPr>
        <w:t>i</w:t>
      </w:r>
      <w:r w:rsidR="00F87BBC" w:rsidRPr="0064648C">
        <w:rPr>
          <w:rFonts w:asciiTheme="majorHAnsi" w:hAnsiTheme="majorHAnsi"/>
          <w:sz w:val="24"/>
          <w:lang w:val="sl-SI"/>
        </w:rPr>
        <w:t xml:space="preserve"> i inovativnost</w:t>
      </w:r>
      <w:r w:rsidRPr="0064648C">
        <w:rPr>
          <w:rFonts w:asciiTheme="majorHAnsi" w:hAnsiTheme="majorHAnsi"/>
          <w:sz w:val="24"/>
          <w:lang w:val="sl-SI"/>
        </w:rPr>
        <w:t>i njenih aktera, njihove</w:t>
      </w:r>
      <w:r w:rsidR="00F87BBC" w:rsidRPr="0064648C">
        <w:rPr>
          <w:rFonts w:asciiTheme="majorHAnsi" w:hAnsiTheme="majorHAnsi"/>
          <w:sz w:val="24"/>
          <w:lang w:val="sl-SI"/>
        </w:rPr>
        <w:t xml:space="preserve"> uključenost</w:t>
      </w:r>
      <w:r w:rsidRPr="0064648C">
        <w:rPr>
          <w:rFonts w:asciiTheme="majorHAnsi" w:hAnsiTheme="majorHAnsi"/>
          <w:sz w:val="24"/>
          <w:lang w:val="sl-SI"/>
        </w:rPr>
        <w:t>i</w:t>
      </w:r>
      <w:r w:rsidR="00F87BBC" w:rsidRPr="0064648C">
        <w:rPr>
          <w:rFonts w:asciiTheme="majorHAnsi" w:hAnsiTheme="majorHAnsi"/>
          <w:sz w:val="24"/>
          <w:lang w:val="sl-SI"/>
        </w:rPr>
        <w:t xml:space="preserve"> u međunarodne projekte</w:t>
      </w:r>
      <w:r w:rsidRPr="0064648C">
        <w:rPr>
          <w:rFonts w:asciiTheme="majorHAnsi" w:hAnsiTheme="majorHAnsi"/>
          <w:sz w:val="24"/>
          <w:lang w:val="sl-SI"/>
        </w:rPr>
        <w:t>.</w:t>
      </w:r>
    </w:p>
    <w:p w:rsidR="00D45F77" w:rsidRPr="0064648C" w:rsidRDefault="00DC0490" w:rsidP="00F87BBC">
      <w:pPr>
        <w:jc w:val="both"/>
        <w:rPr>
          <w:rFonts w:asciiTheme="majorHAnsi" w:hAnsiTheme="majorHAnsi"/>
          <w:sz w:val="24"/>
          <w:lang w:val="sl-SI"/>
        </w:rPr>
      </w:pPr>
      <w:r w:rsidRPr="0064648C">
        <w:rPr>
          <w:rFonts w:asciiTheme="majorHAnsi" w:hAnsiTheme="majorHAnsi"/>
          <w:sz w:val="24"/>
          <w:lang w:val="sl-SI"/>
        </w:rPr>
        <w:t>U odnosu na nezavisne</w:t>
      </w:r>
      <w:r w:rsidR="00F87BBC" w:rsidRPr="0064648C">
        <w:rPr>
          <w:rFonts w:asciiTheme="majorHAnsi" w:hAnsiTheme="majorHAnsi"/>
          <w:sz w:val="24"/>
          <w:lang w:val="sl-SI"/>
        </w:rPr>
        <w:t xml:space="preserve"> kulturn</w:t>
      </w:r>
      <w:r w:rsidRPr="0064648C">
        <w:rPr>
          <w:rFonts w:asciiTheme="majorHAnsi" w:hAnsiTheme="majorHAnsi"/>
          <w:sz w:val="24"/>
          <w:lang w:val="sl-SI"/>
        </w:rPr>
        <w:t>e scene</w:t>
      </w:r>
      <w:r w:rsidR="00F87BBC" w:rsidRPr="0064648C">
        <w:rPr>
          <w:rFonts w:asciiTheme="majorHAnsi" w:hAnsiTheme="majorHAnsi"/>
          <w:sz w:val="24"/>
          <w:lang w:val="sl-SI"/>
        </w:rPr>
        <w:t xml:space="preserve"> u okruženju, crnogorska nezavisna scena je nerazvijena. Potrebno je formirati operativnu bazu podataka u ovoj oblasti; uspostaviti strateško partnerstvo i bolju saradnju nezavisnih aktera kultu</w:t>
      </w:r>
      <w:r w:rsidR="004803DF">
        <w:rPr>
          <w:rFonts w:asciiTheme="majorHAnsi" w:hAnsiTheme="majorHAnsi"/>
          <w:sz w:val="24"/>
          <w:lang w:val="sl-SI"/>
        </w:rPr>
        <w:t xml:space="preserve">re sa institucijama kulture </w:t>
      </w:r>
      <w:r w:rsidR="00F87BBC" w:rsidRPr="0064648C">
        <w:rPr>
          <w:rFonts w:asciiTheme="majorHAnsi" w:hAnsiTheme="majorHAnsi"/>
          <w:sz w:val="24"/>
          <w:lang w:val="sl-SI"/>
        </w:rPr>
        <w:t xml:space="preserve">na nacionalnom i lokalnom nivou; poboljšati </w:t>
      </w:r>
      <w:r w:rsidRPr="0064648C">
        <w:rPr>
          <w:rFonts w:asciiTheme="majorHAnsi" w:hAnsiTheme="majorHAnsi"/>
          <w:sz w:val="24"/>
          <w:lang w:val="sl-SI"/>
        </w:rPr>
        <w:t xml:space="preserve">menadžerske </w:t>
      </w:r>
      <w:r w:rsidR="00F87BBC" w:rsidRPr="0064648C">
        <w:rPr>
          <w:rFonts w:asciiTheme="majorHAnsi" w:hAnsiTheme="majorHAnsi"/>
          <w:sz w:val="24"/>
          <w:lang w:val="sl-SI"/>
        </w:rPr>
        <w:t>kapacitete učesnika nezavisne kulturne</w:t>
      </w:r>
      <w:r w:rsidRPr="0064648C">
        <w:rPr>
          <w:rFonts w:asciiTheme="majorHAnsi" w:hAnsiTheme="majorHAnsi"/>
          <w:sz w:val="24"/>
          <w:lang w:val="sl-SI"/>
        </w:rPr>
        <w:t xml:space="preserve"> scene</w:t>
      </w:r>
      <w:r w:rsidR="00F87BBC" w:rsidRPr="0064648C">
        <w:rPr>
          <w:rFonts w:asciiTheme="majorHAnsi" w:hAnsiTheme="majorHAnsi"/>
          <w:sz w:val="24"/>
          <w:lang w:val="sl-SI"/>
        </w:rPr>
        <w:t xml:space="preserve">, </w:t>
      </w:r>
      <w:r w:rsidRPr="0064648C">
        <w:rPr>
          <w:rFonts w:asciiTheme="majorHAnsi" w:hAnsiTheme="majorHAnsi"/>
          <w:sz w:val="24"/>
          <w:lang w:val="sl-SI"/>
        </w:rPr>
        <w:t xml:space="preserve">a posebno na </w:t>
      </w:r>
      <w:r w:rsidR="00F87BBC" w:rsidRPr="0064648C">
        <w:rPr>
          <w:rFonts w:asciiTheme="majorHAnsi" w:hAnsiTheme="majorHAnsi"/>
          <w:sz w:val="24"/>
          <w:lang w:val="sl-SI"/>
        </w:rPr>
        <w:t>izrad</w:t>
      </w:r>
      <w:r w:rsidRPr="0064648C">
        <w:rPr>
          <w:rFonts w:asciiTheme="majorHAnsi" w:hAnsiTheme="majorHAnsi"/>
          <w:sz w:val="24"/>
          <w:lang w:val="sl-SI"/>
        </w:rPr>
        <w:t>i</w:t>
      </w:r>
      <w:r w:rsidR="00F87BBC" w:rsidRPr="0064648C">
        <w:rPr>
          <w:rFonts w:asciiTheme="majorHAnsi" w:hAnsiTheme="majorHAnsi"/>
          <w:sz w:val="24"/>
          <w:lang w:val="sl-SI"/>
        </w:rPr>
        <w:t xml:space="preserve"> prijedloga projekata </w:t>
      </w:r>
      <w:r w:rsidRPr="0064648C">
        <w:rPr>
          <w:rFonts w:asciiTheme="majorHAnsi" w:hAnsiTheme="majorHAnsi"/>
          <w:sz w:val="24"/>
          <w:lang w:val="sl-SI"/>
        </w:rPr>
        <w:t xml:space="preserve">za </w:t>
      </w:r>
      <w:r w:rsidR="00F87BBC" w:rsidRPr="0064648C">
        <w:rPr>
          <w:rFonts w:asciiTheme="majorHAnsi" w:hAnsiTheme="majorHAnsi"/>
          <w:sz w:val="24"/>
          <w:lang w:val="sl-SI"/>
        </w:rPr>
        <w:t>EU fondov</w:t>
      </w:r>
      <w:r w:rsidRPr="0064648C">
        <w:rPr>
          <w:rFonts w:asciiTheme="majorHAnsi" w:hAnsiTheme="majorHAnsi"/>
          <w:sz w:val="24"/>
          <w:lang w:val="sl-SI"/>
        </w:rPr>
        <w:t>e</w:t>
      </w:r>
      <w:r w:rsidR="00F87BBC" w:rsidRPr="0064648C">
        <w:rPr>
          <w:rFonts w:asciiTheme="majorHAnsi" w:hAnsiTheme="majorHAnsi"/>
          <w:sz w:val="24"/>
          <w:lang w:val="sl-SI"/>
        </w:rPr>
        <w:t xml:space="preserve"> za kulturu; obezbjediti prostor za stvaranje nezavisnih </w:t>
      </w:r>
      <w:r w:rsidRPr="0064648C">
        <w:rPr>
          <w:rFonts w:asciiTheme="majorHAnsi" w:hAnsiTheme="majorHAnsi"/>
          <w:sz w:val="24"/>
          <w:lang w:val="sl-SI"/>
        </w:rPr>
        <w:t>kulturnih centara nam</w:t>
      </w:r>
      <w:r w:rsidR="00343ED0" w:rsidRPr="0064648C">
        <w:rPr>
          <w:rFonts w:asciiTheme="majorHAnsi" w:hAnsiTheme="majorHAnsi"/>
          <w:sz w:val="24"/>
          <w:lang w:val="sr-Cyrl-CS"/>
        </w:rPr>
        <w:t>i</w:t>
      </w:r>
      <w:r w:rsidRPr="0064648C">
        <w:rPr>
          <w:rFonts w:asciiTheme="majorHAnsi" w:hAnsiTheme="majorHAnsi"/>
          <w:sz w:val="24"/>
          <w:lang w:val="sl-SI"/>
        </w:rPr>
        <w:t>jenjenih</w:t>
      </w:r>
      <w:r w:rsidR="00F87BBC" w:rsidRPr="0064648C">
        <w:rPr>
          <w:rFonts w:asciiTheme="majorHAnsi" w:hAnsiTheme="majorHAnsi"/>
          <w:sz w:val="24"/>
          <w:lang w:val="sl-SI"/>
        </w:rPr>
        <w:t xml:space="preserve"> njihovo</w:t>
      </w:r>
      <w:r w:rsidRPr="0064648C">
        <w:rPr>
          <w:rFonts w:asciiTheme="majorHAnsi" w:hAnsiTheme="majorHAnsi"/>
          <w:sz w:val="24"/>
          <w:lang w:val="sl-SI"/>
        </w:rPr>
        <w:t>m djelovanju</w:t>
      </w:r>
      <w:r w:rsidR="00F87BBC" w:rsidRPr="0064648C">
        <w:rPr>
          <w:rFonts w:asciiTheme="majorHAnsi" w:hAnsiTheme="majorHAnsi"/>
          <w:sz w:val="24"/>
          <w:lang w:val="sl-SI"/>
        </w:rPr>
        <w:t xml:space="preserve">. </w:t>
      </w:r>
    </w:p>
    <w:p w:rsidR="00DC0490" w:rsidRPr="0064648C" w:rsidRDefault="00DC0490" w:rsidP="00F87BBC">
      <w:pPr>
        <w:jc w:val="both"/>
        <w:rPr>
          <w:rFonts w:asciiTheme="majorHAnsi" w:hAnsiTheme="majorHAnsi"/>
          <w:sz w:val="24"/>
          <w:lang w:val="sl-SI"/>
        </w:rPr>
      </w:pPr>
    </w:p>
    <w:p w:rsidR="00F87BBC" w:rsidRPr="0064648C" w:rsidRDefault="00214F76" w:rsidP="00F87BBC">
      <w:pPr>
        <w:jc w:val="center"/>
        <w:rPr>
          <w:rFonts w:asciiTheme="majorHAnsi" w:hAnsiTheme="majorHAnsi"/>
          <w:b/>
          <w:sz w:val="24"/>
          <w:lang w:val="sl-SI"/>
        </w:rPr>
      </w:pPr>
      <w:r>
        <w:rPr>
          <w:rFonts w:asciiTheme="majorHAnsi" w:hAnsiTheme="majorHAnsi"/>
          <w:b/>
          <w:sz w:val="24"/>
          <w:lang w:val="sl-SI"/>
        </w:rPr>
        <w:t xml:space="preserve">7.2. </w:t>
      </w:r>
      <w:r w:rsidR="00F87BBC" w:rsidRPr="0064648C">
        <w:rPr>
          <w:rFonts w:asciiTheme="majorHAnsi" w:hAnsiTheme="majorHAnsi"/>
          <w:b/>
          <w:sz w:val="24"/>
          <w:lang w:val="sl-SI"/>
        </w:rPr>
        <w:t>OSOBE SA INVALIDITETOM (OSI)</w:t>
      </w:r>
    </w:p>
    <w:p w:rsidR="00F87BBC" w:rsidRPr="0064648C" w:rsidRDefault="00F87BBC" w:rsidP="00F87BBC">
      <w:pPr>
        <w:jc w:val="both"/>
        <w:rPr>
          <w:rFonts w:asciiTheme="majorHAnsi" w:hAnsiTheme="majorHAnsi"/>
          <w:sz w:val="24"/>
          <w:lang w:val="sl-SI"/>
        </w:rPr>
      </w:pPr>
    </w:p>
    <w:p w:rsidR="00F87BBC" w:rsidRPr="0064648C" w:rsidRDefault="00F87BBC" w:rsidP="00F87BBC">
      <w:pPr>
        <w:jc w:val="both"/>
        <w:rPr>
          <w:rFonts w:asciiTheme="majorHAnsi" w:hAnsiTheme="majorHAnsi"/>
          <w:sz w:val="24"/>
          <w:lang w:val="sl-SI"/>
        </w:rPr>
      </w:pPr>
      <w:r w:rsidRPr="0064648C">
        <w:rPr>
          <w:rFonts w:asciiTheme="majorHAnsi" w:hAnsiTheme="majorHAnsi"/>
          <w:b/>
          <w:sz w:val="24"/>
          <w:lang w:val="sl-SI"/>
        </w:rPr>
        <w:tab/>
      </w:r>
      <w:r w:rsidRPr="0064648C">
        <w:rPr>
          <w:rFonts w:asciiTheme="majorHAnsi" w:hAnsiTheme="majorHAnsi"/>
          <w:sz w:val="24"/>
          <w:lang w:val="sl-SI"/>
        </w:rPr>
        <w:t>Ravnopravno uključivanje osoba s invaliditetom u sve aspekte</w:t>
      </w:r>
      <w:r w:rsidR="00DC0490" w:rsidRPr="0064648C">
        <w:rPr>
          <w:rFonts w:asciiTheme="majorHAnsi" w:hAnsiTheme="majorHAnsi"/>
          <w:sz w:val="24"/>
          <w:lang w:val="sl-SI"/>
        </w:rPr>
        <w:t xml:space="preserve"> kulture </w:t>
      </w:r>
      <w:r w:rsidR="004803DF">
        <w:rPr>
          <w:rFonts w:asciiTheme="majorHAnsi" w:hAnsiTheme="majorHAnsi"/>
          <w:sz w:val="24"/>
          <w:lang w:val="sl-SI"/>
        </w:rPr>
        <w:t xml:space="preserve">doprinosi prevazilaženju </w:t>
      </w:r>
      <w:r w:rsidRPr="0064648C">
        <w:rPr>
          <w:rFonts w:asciiTheme="majorHAnsi" w:hAnsiTheme="majorHAnsi"/>
          <w:sz w:val="24"/>
          <w:lang w:val="sl-SI"/>
        </w:rPr>
        <w:t xml:space="preserve">svih oblika njihove </w:t>
      </w:r>
      <w:r w:rsidRPr="0064648C">
        <w:rPr>
          <w:rFonts w:asciiTheme="majorHAnsi" w:hAnsiTheme="majorHAnsi"/>
          <w:sz w:val="24"/>
          <w:lang w:val="sr-Latn-CS"/>
        </w:rPr>
        <w:t>diskriminacije i marginalizacije. Princip jednakosti prava na kulturu je proklamovan</w:t>
      </w:r>
      <w:r w:rsidR="00AD7DA3" w:rsidRPr="0064648C">
        <w:rPr>
          <w:rFonts w:asciiTheme="majorHAnsi" w:hAnsiTheme="majorHAnsi"/>
          <w:sz w:val="24"/>
          <w:lang w:val="sr-Cyrl-CS"/>
        </w:rPr>
        <w:t xml:space="preserve"> </w:t>
      </w:r>
      <w:r w:rsidRPr="0064648C">
        <w:rPr>
          <w:rFonts w:asciiTheme="majorHAnsi" w:hAnsiTheme="majorHAnsi"/>
          <w:sz w:val="24"/>
          <w:lang w:val="sl-SI"/>
        </w:rPr>
        <w:t>osnovnim načelima razvoja kulture u Crnoj Gori i njime se omogućava uključivanje osoba sa invaliditetom u sve kulturne djelatnosti. Neop</w:t>
      </w:r>
      <w:r w:rsidR="004803DF">
        <w:rPr>
          <w:rFonts w:asciiTheme="majorHAnsi" w:hAnsiTheme="majorHAnsi"/>
          <w:sz w:val="24"/>
          <w:lang w:val="sl-SI"/>
        </w:rPr>
        <w:t xml:space="preserve">hodno je obezbijediti uslove da </w:t>
      </w:r>
      <w:r w:rsidRPr="0064648C">
        <w:rPr>
          <w:rFonts w:asciiTheme="majorHAnsi" w:hAnsiTheme="majorHAnsi"/>
          <w:sz w:val="24"/>
          <w:lang w:val="sl-SI"/>
        </w:rPr>
        <w:t>osobe s invaliditetom iskažu svoje kreativne, umjetničke</w:t>
      </w:r>
      <w:r w:rsidR="004803DF">
        <w:rPr>
          <w:rFonts w:asciiTheme="majorHAnsi" w:hAnsiTheme="majorHAnsi"/>
          <w:sz w:val="24"/>
          <w:lang w:val="sl-SI"/>
        </w:rPr>
        <w:t xml:space="preserve"> i intelektualne potencijale u</w:t>
      </w:r>
      <w:r w:rsidRPr="0064648C">
        <w:rPr>
          <w:rFonts w:asciiTheme="majorHAnsi" w:hAnsiTheme="majorHAnsi"/>
          <w:sz w:val="24"/>
          <w:lang w:val="sl-SI"/>
        </w:rPr>
        <w:t xml:space="preserve"> oblastima kulture</w:t>
      </w:r>
      <w:r w:rsidR="00DC0490" w:rsidRPr="0064648C">
        <w:rPr>
          <w:rFonts w:asciiTheme="majorHAnsi" w:hAnsiTheme="majorHAnsi"/>
          <w:sz w:val="24"/>
          <w:lang w:val="sl-SI"/>
        </w:rPr>
        <w:t>.</w:t>
      </w:r>
    </w:p>
    <w:p w:rsidR="00F87BBC" w:rsidRPr="0064648C" w:rsidRDefault="00F87BBC" w:rsidP="00F87BBC">
      <w:pPr>
        <w:jc w:val="both"/>
        <w:rPr>
          <w:rFonts w:asciiTheme="majorHAnsi" w:hAnsiTheme="majorHAnsi"/>
          <w:sz w:val="24"/>
          <w:lang w:val="sl-SI"/>
        </w:rPr>
      </w:pPr>
      <w:r w:rsidRPr="0064648C">
        <w:rPr>
          <w:rFonts w:asciiTheme="majorHAnsi" w:hAnsiTheme="majorHAnsi"/>
          <w:sz w:val="24"/>
          <w:lang w:val="sl-SI"/>
        </w:rPr>
        <w:tab/>
        <w:t xml:space="preserve"> Prostori u kojima se realizuju kulturni sadržaji (muzeji, arhivi, galerije, pozorišne dvo</w:t>
      </w:r>
      <w:r w:rsidR="00DC0490" w:rsidRPr="0064648C">
        <w:rPr>
          <w:rFonts w:asciiTheme="majorHAnsi" w:hAnsiTheme="majorHAnsi"/>
          <w:sz w:val="24"/>
          <w:lang w:val="sl-SI"/>
        </w:rPr>
        <w:t>rane, bioskopi, biblioteke)</w:t>
      </w:r>
      <w:r w:rsidRPr="0064648C">
        <w:rPr>
          <w:rFonts w:asciiTheme="majorHAnsi" w:hAnsiTheme="majorHAnsi"/>
          <w:sz w:val="24"/>
          <w:lang w:val="sl-SI"/>
        </w:rPr>
        <w:t xml:space="preserve"> nijesu  dostupni</w:t>
      </w:r>
      <w:r w:rsidR="00DC0490" w:rsidRPr="0064648C">
        <w:rPr>
          <w:rFonts w:asciiTheme="majorHAnsi" w:hAnsiTheme="majorHAnsi"/>
          <w:sz w:val="24"/>
          <w:lang w:val="sl-SI"/>
        </w:rPr>
        <w:t xml:space="preserve"> svim osobama sa invaliditetom</w:t>
      </w:r>
      <w:r w:rsidRPr="0064648C">
        <w:rPr>
          <w:rFonts w:asciiTheme="majorHAnsi" w:hAnsiTheme="majorHAnsi"/>
          <w:sz w:val="24"/>
          <w:lang w:val="sl-SI"/>
        </w:rPr>
        <w:t xml:space="preserve">.  </w:t>
      </w:r>
    </w:p>
    <w:p w:rsidR="00F87BBC" w:rsidRDefault="00F87BBC" w:rsidP="004803DF">
      <w:pPr>
        <w:ind w:firstLine="720"/>
        <w:jc w:val="both"/>
        <w:rPr>
          <w:rFonts w:asciiTheme="majorHAnsi" w:hAnsiTheme="majorHAnsi"/>
          <w:sz w:val="24"/>
          <w:lang w:val="sl-SI"/>
        </w:rPr>
      </w:pPr>
      <w:r w:rsidRPr="0064648C">
        <w:rPr>
          <w:rFonts w:asciiTheme="majorHAnsi" w:hAnsiTheme="majorHAnsi"/>
          <w:sz w:val="24"/>
          <w:lang w:val="sl-SI"/>
        </w:rPr>
        <w:t>Crna Gora je osnovala Biblioteku za slijepe i finansira njen rad. Proteklih godina unapr</w:t>
      </w:r>
      <w:r w:rsidR="00DC0490" w:rsidRPr="0064648C">
        <w:rPr>
          <w:rFonts w:asciiTheme="majorHAnsi" w:hAnsiTheme="majorHAnsi"/>
          <w:sz w:val="24"/>
          <w:lang w:val="sl-SI"/>
        </w:rPr>
        <w:t>i</w:t>
      </w:r>
      <w:r w:rsidRPr="0064648C">
        <w:rPr>
          <w:rFonts w:asciiTheme="majorHAnsi" w:hAnsiTheme="majorHAnsi"/>
          <w:sz w:val="24"/>
          <w:lang w:val="sl-SI"/>
        </w:rPr>
        <w:t>jeđena je saradnja nevladinih organizacija s vladinim i opštinskim institucijama u realizaciji uspješnih projekata namijenje</w:t>
      </w:r>
      <w:r w:rsidR="00DC0490" w:rsidRPr="0064648C">
        <w:rPr>
          <w:rFonts w:asciiTheme="majorHAnsi" w:hAnsiTheme="majorHAnsi"/>
          <w:sz w:val="24"/>
          <w:lang w:val="sl-SI"/>
        </w:rPr>
        <w:t>nih</w:t>
      </w:r>
      <w:r w:rsidRPr="0064648C">
        <w:rPr>
          <w:rFonts w:asciiTheme="majorHAnsi" w:hAnsiTheme="majorHAnsi"/>
          <w:sz w:val="24"/>
          <w:lang w:val="sl-SI"/>
        </w:rPr>
        <w:t xml:space="preserve"> osobama  s</w:t>
      </w:r>
      <w:r w:rsidR="00DC0490" w:rsidRPr="0064648C">
        <w:rPr>
          <w:rFonts w:asciiTheme="majorHAnsi" w:hAnsiTheme="majorHAnsi"/>
          <w:sz w:val="24"/>
          <w:lang w:val="sl-SI"/>
        </w:rPr>
        <w:t>a</w:t>
      </w:r>
      <w:r w:rsidRPr="0064648C">
        <w:rPr>
          <w:rFonts w:asciiTheme="majorHAnsi" w:hAnsiTheme="majorHAnsi"/>
          <w:sz w:val="24"/>
          <w:lang w:val="sl-SI"/>
        </w:rPr>
        <w:t xml:space="preserve"> invaliditetom.</w:t>
      </w:r>
    </w:p>
    <w:p w:rsidR="00214F76" w:rsidRPr="0064648C" w:rsidRDefault="00214F76" w:rsidP="004803DF">
      <w:pPr>
        <w:ind w:firstLine="720"/>
        <w:jc w:val="both"/>
        <w:rPr>
          <w:rFonts w:asciiTheme="majorHAnsi" w:hAnsiTheme="majorHAnsi"/>
          <w:sz w:val="24"/>
          <w:lang w:val="sl-SI"/>
        </w:rPr>
      </w:pPr>
    </w:p>
    <w:p w:rsidR="00F87BBC" w:rsidRPr="0064648C" w:rsidRDefault="00F87BBC" w:rsidP="00F87BBC">
      <w:pPr>
        <w:jc w:val="both"/>
        <w:rPr>
          <w:rFonts w:asciiTheme="majorHAnsi" w:hAnsiTheme="majorHAnsi"/>
          <w:sz w:val="24"/>
          <w:lang w:val="sl-SI"/>
        </w:rPr>
      </w:pPr>
    </w:p>
    <w:p w:rsidR="00F87BBC" w:rsidRPr="0064648C" w:rsidRDefault="00214F76" w:rsidP="00F87BBC">
      <w:pPr>
        <w:jc w:val="center"/>
        <w:rPr>
          <w:rFonts w:asciiTheme="majorHAnsi" w:hAnsiTheme="majorHAnsi"/>
          <w:b/>
          <w:sz w:val="24"/>
          <w:lang w:val="sl-SI"/>
        </w:rPr>
      </w:pPr>
      <w:r>
        <w:rPr>
          <w:rFonts w:asciiTheme="majorHAnsi" w:hAnsiTheme="majorHAnsi"/>
          <w:b/>
          <w:sz w:val="24"/>
          <w:lang w:val="sl-SI"/>
        </w:rPr>
        <w:t xml:space="preserve">7.3. </w:t>
      </w:r>
      <w:r w:rsidR="00F87BBC" w:rsidRPr="0064648C">
        <w:rPr>
          <w:rFonts w:asciiTheme="majorHAnsi" w:hAnsiTheme="majorHAnsi"/>
          <w:b/>
          <w:sz w:val="24"/>
          <w:lang w:val="sl-SI"/>
        </w:rPr>
        <w:t>KULTURA MLADIH</w:t>
      </w:r>
    </w:p>
    <w:p w:rsidR="00B37644" w:rsidRPr="0064648C" w:rsidRDefault="00B37644" w:rsidP="00F87BBC">
      <w:pPr>
        <w:jc w:val="both"/>
        <w:rPr>
          <w:rFonts w:asciiTheme="majorHAnsi" w:hAnsiTheme="majorHAnsi"/>
          <w:b/>
          <w:sz w:val="24"/>
          <w:lang w:val="sl-SI"/>
        </w:rPr>
      </w:pPr>
    </w:p>
    <w:p w:rsidR="00B37644" w:rsidRPr="0064648C" w:rsidRDefault="00F87BBC" w:rsidP="00DC0490">
      <w:pPr>
        <w:jc w:val="both"/>
        <w:rPr>
          <w:rFonts w:asciiTheme="majorHAnsi" w:hAnsiTheme="majorHAnsi"/>
          <w:sz w:val="24"/>
          <w:lang w:val="sl-SI"/>
        </w:rPr>
      </w:pPr>
      <w:r w:rsidRPr="0064648C">
        <w:rPr>
          <w:rFonts w:asciiTheme="majorHAnsi" w:hAnsiTheme="majorHAnsi"/>
          <w:sz w:val="24"/>
          <w:lang w:val="sl-SI"/>
        </w:rPr>
        <w:t>Kultura mladi</w:t>
      </w:r>
      <w:r w:rsidR="004803DF">
        <w:rPr>
          <w:rFonts w:asciiTheme="majorHAnsi" w:hAnsiTheme="majorHAnsi"/>
          <w:sz w:val="24"/>
          <w:lang w:val="sl-SI"/>
        </w:rPr>
        <w:t>h je poseban segment kojem</w:t>
      </w:r>
      <w:r w:rsidRPr="0064648C">
        <w:rPr>
          <w:rFonts w:asciiTheme="majorHAnsi" w:hAnsiTheme="majorHAnsi"/>
          <w:sz w:val="24"/>
          <w:lang w:val="sl-SI"/>
        </w:rPr>
        <w:t xml:space="preserve"> </w:t>
      </w:r>
      <w:r w:rsidR="004803DF">
        <w:rPr>
          <w:rFonts w:asciiTheme="majorHAnsi" w:hAnsiTheme="majorHAnsi"/>
          <w:sz w:val="24"/>
          <w:lang w:val="sl-SI"/>
        </w:rPr>
        <w:t>treba posvetiti više</w:t>
      </w:r>
      <w:r w:rsidRPr="0064648C">
        <w:rPr>
          <w:rFonts w:asciiTheme="majorHAnsi" w:hAnsiTheme="majorHAnsi"/>
          <w:sz w:val="24"/>
          <w:lang w:val="sl-SI"/>
        </w:rPr>
        <w:t xml:space="preserve"> pažnje. </w:t>
      </w:r>
      <w:r w:rsidR="0072351E">
        <w:rPr>
          <w:rFonts w:asciiTheme="majorHAnsi" w:hAnsiTheme="majorHAnsi"/>
          <w:sz w:val="24"/>
          <w:lang w:val="sl-SI"/>
        </w:rPr>
        <w:t xml:space="preserve">Postojeće institucije kulture se ne bave na sistematičan način </w:t>
      </w:r>
      <w:r w:rsidR="00B37644" w:rsidRPr="0064648C">
        <w:rPr>
          <w:rFonts w:asciiTheme="majorHAnsi" w:hAnsiTheme="majorHAnsi"/>
          <w:sz w:val="24"/>
          <w:lang w:val="sl-SI"/>
        </w:rPr>
        <w:t xml:space="preserve">istraživanjem kulturnih potreba mladih, osmišljavanjem kulturnih sadržaja namijenjenih mladima i podizanjem svijesti </w:t>
      </w:r>
      <w:r w:rsidR="0072351E">
        <w:rPr>
          <w:rFonts w:asciiTheme="majorHAnsi" w:hAnsiTheme="majorHAnsi"/>
          <w:sz w:val="24"/>
          <w:lang w:val="sl-SI"/>
        </w:rPr>
        <w:t xml:space="preserve">mladih o značaju kulture. </w:t>
      </w:r>
      <w:r w:rsidR="00B37644" w:rsidRPr="0064648C">
        <w:rPr>
          <w:rFonts w:asciiTheme="majorHAnsi" w:hAnsiTheme="majorHAnsi"/>
          <w:sz w:val="24"/>
          <w:lang w:val="sl-SI"/>
        </w:rPr>
        <w:t xml:space="preserve">Takođe, ne postoji ustanovljen način na koji bi se blagovremeno </w:t>
      </w:r>
      <w:r w:rsidR="00B37644" w:rsidRPr="0064648C">
        <w:rPr>
          <w:rFonts w:asciiTheme="majorHAnsi" w:hAnsiTheme="majorHAnsi"/>
          <w:sz w:val="24"/>
          <w:lang w:val="sl-SI"/>
        </w:rPr>
        <w:lastRenderedPageBreak/>
        <w:t xml:space="preserve">prepoznavali mladi umjetnički talenti i usmjeravao njihov dalji razvoj, obrazovanje i profesionalni put. </w:t>
      </w:r>
    </w:p>
    <w:p w:rsidR="00F87BBC" w:rsidRPr="0064648C" w:rsidRDefault="00DC0490" w:rsidP="00DC0490">
      <w:pPr>
        <w:jc w:val="both"/>
        <w:rPr>
          <w:rFonts w:asciiTheme="majorHAnsi" w:hAnsiTheme="majorHAnsi"/>
          <w:sz w:val="24"/>
          <w:lang w:val="sl-SI"/>
        </w:rPr>
      </w:pPr>
      <w:r w:rsidRPr="0064648C">
        <w:rPr>
          <w:rFonts w:asciiTheme="majorHAnsi" w:hAnsiTheme="majorHAnsi"/>
          <w:sz w:val="24"/>
          <w:lang w:val="sl-SI"/>
        </w:rPr>
        <w:t xml:space="preserve">Da bi mladi aktivno učestvovali u </w:t>
      </w:r>
      <w:r w:rsidR="00F87BBC" w:rsidRPr="0064648C">
        <w:rPr>
          <w:rFonts w:asciiTheme="majorHAnsi" w:hAnsiTheme="majorHAnsi"/>
          <w:sz w:val="24"/>
          <w:lang w:val="sl-SI"/>
        </w:rPr>
        <w:t>kulturn</w:t>
      </w:r>
      <w:r w:rsidRPr="0064648C">
        <w:rPr>
          <w:rFonts w:asciiTheme="majorHAnsi" w:hAnsiTheme="majorHAnsi"/>
          <w:sz w:val="24"/>
          <w:lang w:val="sl-SI"/>
        </w:rPr>
        <w:t>om</w:t>
      </w:r>
      <w:r w:rsidR="00F87BBC" w:rsidRPr="0064648C">
        <w:rPr>
          <w:rFonts w:asciiTheme="majorHAnsi" w:hAnsiTheme="majorHAnsi"/>
          <w:sz w:val="24"/>
          <w:lang w:val="sl-SI"/>
        </w:rPr>
        <w:t xml:space="preserve"> život</w:t>
      </w:r>
      <w:r w:rsidRPr="0064648C">
        <w:rPr>
          <w:rFonts w:asciiTheme="majorHAnsi" w:hAnsiTheme="majorHAnsi"/>
          <w:sz w:val="24"/>
          <w:lang w:val="sl-SI"/>
        </w:rPr>
        <w:t>u</w:t>
      </w:r>
      <w:r w:rsidR="00F87BBC" w:rsidRPr="0064648C">
        <w:rPr>
          <w:rFonts w:asciiTheme="majorHAnsi" w:hAnsiTheme="majorHAnsi"/>
          <w:sz w:val="24"/>
          <w:lang w:val="sl-SI"/>
        </w:rPr>
        <w:t xml:space="preserve"> Crne Gore, potrebno je: </w:t>
      </w:r>
      <w:r w:rsidRPr="0064648C">
        <w:rPr>
          <w:rFonts w:asciiTheme="majorHAnsi" w:hAnsiTheme="majorHAnsi"/>
          <w:sz w:val="24"/>
          <w:lang w:val="sl-SI"/>
        </w:rPr>
        <w:t>p</w:t>
      </w:r>
      <w:r w:rsidR="00F87BBC" w:rsidRPr="0064648C">
        <w:rPr>
          <w:rFonts w:asciiTheme="majorHAnsi" w:hAnsiTheme="majorHAnsi"/>
          <w:sz w:val="24"/>
          <w:lang w:val="sl-SI"/>
        </w:rPr>
        <w:t>romovisati kulturu u školama, kroz zajedničke projekte Ministarstva kulture i Ministarstva prosvjete i sporta; jačati partnerstvo škola i institucija kulture;</w:t>
      </w:r>
      <w:r w:rsidR="00B37644" w:rsidRPr="0064648C">
        <w:rPr>
          <w:rFonts w:asciiTheme="majorHAnsi" w:hAnsiTheme="majorHAnsi"/>
          <w:sz w:val="24"/>
          <w:lang w:val="sl-SI"/>
        </w:rPr>
        <w:t xml:space="preserve"> </w:t>
      </w:r>
      <w:r w:rsidR="00F87BBC" w:rsidRPr="0064648C">
        <w:rPr>
          <w:rFonts w:asciiTheme="majorHAnsi" w:hAnsiTheme="majorHAnsi"/>
          <w:sz w:val="24"/>
          <w:lang w:val="sl-SI"/>
        </w:rPr>
        <w:t>lokalni kulturni sadržaj prilagoditi nacionalnim i međunarodnim trendovima;</w:t>
      </w:r>
      <w:r w:rsidR="00B37644" w:rsidRPr="0064648C">
        <w:rPr>
          <w:rFonts w:asciiTheme="majorHAnsi" w:hAnsiTheme="majorHAnsi"/>
          <w:sz w:val="24"/>
          <w:lang w:val="sl-SI"/>
        </w:rPr>
        <w:t xml:space="preserve"> </w:t>
      </w:r>
      <w:r w:rsidR="00F87BBC" w:rsidRPr="0064648C">
        <w:rPr>
          <w:rFonts w:asciiTheme="majorHAnsi" w:hAnsiTheme="majorHAnsi"/>
          <w:sz w:val="24"/>
          <w:lang w:val="sl-SI"/>
        </w:rPr>
        <w:t>poboljšati kulturnu ponudu u svim gradovima;</w:t>
      </w:r>
      <w:r w:rsidR="00B37644" w:rsidRPr="0064648C">
        <w:rPr>
          <w:rFonts w:asciiTheme="majorHAnsi" w:hAnsiTheme="majorHAnsi"/>
          <w:sz w:val="24"/>
          <w:lang w:val="sl-SI"/>
        </w:rPr>
        <w:t xml:space="preserve"> </w:t>
      </w:r>
      <w:r w:rsidR="00F87BBC" w:rsidRPr="0064648C">
        <w:rPr>
          <w:rFonts w:asciiTheme="majorHAnsi" w:hAnsiTheme="majorHAnsi"/>
          <w:sz w:val="24"/>
          <w:lang w:val="sl-SI"/>
        </w:rPr>
        <w:t xml:space="preserve">omogućiti mladima da sami osmišljavaju i realizuju kulturne sadržaje. </w:t>
      </w:r>
    </w:p>
    <w:p w:rsidR="00B37644" w:rsidRDefault="00B37644" w:rsidP="00B37644">
      <w:pPr>
        <w:ind w:left="720"/>
        <w:jc w:val="both"/>
        <w:rPr>
          <w:rFonts w:asciiTheme="majorHAnsi" w:hAnsiTheme="majorHAnsi"/>
          <w:sz w:val="24"/>
          <w:lang w:val="sl-SI"/>
        </w:rPr>
      </w:pPr>
    </w:p>
    <w:p w:rsidR="00214F76" w:rsidRPr="0064648C" w:rsidRDefault="00214F76" w:rsidP="00B37644">
      <w:pPr>
        <w:ind w:left="720"/>
        <w:jc w:val="both"/>
        <w:rPr>
          <w:rFonts w:asciiTheme="majorHAnsi" w:hAnsiTheme="majorHAnsi"/>
          <w:sz w:val="24"/>
          <w:lang w:val="sl-SI"/>
        </w:rPr>
      </w:pPr>
    </w:p>
    <w:p w:rsidR="00F87BBC" w:rsidRPr="0064648C" w:rsidRDefault="00214F76" w:rsidP="00F87BBC">
      <w:pPr>
        <w:jc w:val="center"/>
        <w:rPr>
          <w:rFonts w:asciiTheme="majorHAnsi" w:hAnsiTheme="majorHAnsi"/>
          <w:b/>
          <w:sz w:val="24"/>
          <w:lang w:val="sl-SI"/>
        </w:rPr>
      </w:pPr>
      <w:r>
        <w:rPr>
          <w:rFonts w:asciiTheme="majorHAnsi" w:hAnsiTheme="majorHAnsi"/>
          <w:b/>
          <w:sz w:val="24"/>
          <w:lang w:val="sl-SI"/>
        </w:rPr>
        <w:t>7.4.</w:t>
      </w:r>
      <w:r w:rsidR="00F87BBC" w:rsidRPr="0064648C">
        <w:rPr>
          <w:rFonts w:asciiTheme="majorHAnsi" w:hAnsiTheme="majorHAnsi"/>
          <w:b/>
          <w:sz w:val="24"/>
          <w:lang w:val="sl-SI"/>
        </w:rPr>
        <w:t xml:space="preserve"> KADROVI</w:t>
      </w:r>
    </w:p>
    <w:p w:rsidR="00F87BBC" w:rsidRPr="0064648C" w:rsidRDefault="00F87BBC" w:rsidP="00F87BBC">
      <w:pPr>
        <w:jc w:val="both"/>
        <w:rPr>
          <w:rFonts w:asciiTheme="majorHAnsi" w:hAnsiTheme="majorHAnsi"/>
          <w:sz w:val="24"/>
          <w:lang w:val="sl-SI"/>
        </w:rPr>
      </w:pPr>
    </w:p>
    <w:p w:rsidR="00F87BBC" w:rsidRPr="0064648C" w:rsidRDefault="00F87BBC" w:rsidP="00AA0F7A">
      <w:pPr>
        <w:ind w:firstLine="720"/>
        <w:jc w:val="both"/>
        <w:rPr>
          <w:rFonts w:asciiTheme="majorHAnsi" w:hAnsiTheme="majorHAnsi"/>
          <w:sz w:val="24"/>
          <w:lang w:val="sl-SI"/>
        </w:rPr>
      </w:pPr>
      <w:r w:rsidRPr="0064648C">
        <w:rPr>
          <w:rFonts w:asciiTheme="majorHAnsi" w:hAnsiTheme="majorHAnsi"/>
          <w:sz w:val="24"/>
          <w:lang w:val="sl-SI"/>
        </w:rPr>
        <w:t>Jačanje kadrovskih kapaciteta u ustanovama kulture je prio</w:t>
      </w:r>
      <w:r w:rsidR="00DC0490" w:rsidRPr="0064648C">
        <w:rPr>
          <w:rFonts w:asciiTheme="majorHAnsi" w:hAnsiTheme="majorHAnsi"/>
          <w:sz w:val="24"/>
          <w:lang w:val="sl-SI"/>
        </w:rPr>
        <w:t>ritet razvoja u narednom periodu</w:t>
      </w:r>
      <w:r w:rsidRPr="0064648C">
        <w:rPr>
          <w:rFonts w:asciiTheme="majorHAnsi" w:hAnsiTheme="majorHAnsi"/>
          <w:sz w:val="24"/>
          <w:lang w:val="sl-SI"/>
        </w:rPr>
        <w:t xml:space="preserve">. </w:t>
      </w:r>
    </w:p>
    <w:p w:rsidR="00F87BBC" w:rsidRPr="0064648C" w:rsidRDefault="00DC0490" w:rsidP="00AA0F7A">
      <w:pPr>
        <w:ind w:firstLine="720"/>
        <w:jc w:val="both"/>
        <w:rPr>
          <w:rFonts w:asciiTheme="majorHAnsi" w:hAnsiTheme="majorHAnsi"/>
          <w:sz w:val="24"/>
          <w:lang w:val="sr-Latn-CS"/>
        </w:rPr>
      </w:pPr>
      <w:r w:rsidRPr="0064648C">
        <w:rPr>
          <w:rFonts w:asciiTheme="majorHAnsi" w:hAnsiTheme="majorHAnsi"/>
          <w:sz w:val="24"/>
          <w:lang w:val="sr-Latn-CS"/>
        </w:rPr>
        <w:t>U</w:t>
      </w:r>
      <w:r w:rsidR="00F87BBC" w:rsidRPr="0064648C">
        <w:rPr>
          <w:rFonts w:asciiTheme="majorHAnsi" w:hAnsiTheme="majorHAnsi"/>
          <w:sz w:val="24"/>
          <w:lang w:val="sr-Latn-CS"/>
        </w:rPr>
        <w:t xml:space="preserve">mjetnički fakulteti </w:t>
      </w:r>
      <w:r w:rsidRPr="0064648C">
        <w:rPr>
          <w:rFonts w:asciiTheme="majorHAnsi" w:hAnsiTheme="majorHAnsi"/>
          <w:sz w:val="24"/>
          <w:lang w:val="sr-Latn-CS"/>
        </w:rPr>
        <w:t>na Cetinju, kao i</w:t>
      </w:r>
      <w:r w:rsidR="00AD7DA3" w:rsidRPr="0064648C">
        <w:rPr>
          <w:rFonts w:asciiTheme="majorHAnsi" w:hAnsiTheme="majorHAnsi"/>
          <w:sz w:val="24"/>
          <w:lang w:val="sr-Cyrl-CS"/>
        </w:rPr>
        <w:t xml:space="preserve"> </w:t>
      </w:r>
      <w:r w:rsidRPr="0064648C">
        <w:rPr>
          <w:rFonts w:asciiTheme="majorHAnsi" w:hAnsiTheme="majorHAnsi"/>
          <w:sz w:val="24"/>
          <w:lang w:val="sr-Latn-CS"/>
        </w:rPr>
        <w:t xml:space="preserve">umjetnički fakulteti na privatnim univerzitetima, obrazuju kvalitetan stručni kadar, koji često ne pronalazi odgovarajući angažman u ustanovama kulture. Ovome doprinosi ograničena politika zapošljavanja i neadekvatna organizaciona struktura institucija. </w:t>
      </w:r>
    </w:p>
    <w:p w:rsidR="00F87BBC" w:rsidRPr="0064648C" w:rsidRDefault="00DC0490" w:rsidP="00AA0F7A">
      <w:pPr>
        <w:ind w:firstLine="720"/>
        <w:jc w:val="both"/>
        <w:rPr>
          <w:rFonts w:asciiTheme="majorHAnsi" w:hAnsiTheme="majorHAnsi"/>
          <w:sz w:val="24"/>
          <w:lang w:val="sr-Latn-CS"/>
        </w:rPr>
      </w:pPr>
      <w:r w:rsidRPr="0064648C">
        <w:rPr>
          <w:rFonts w:asciiTheme="majorHAnsi" w:hAnsiTheme="majorHAnsi"/>
          <w:sz w:val="24"/>
          <w:lang w:val="sl-SI"/>
        </w:rPr>
        <w:t xml:space="preserve">Evidentan je deficit stručnih kadrova iz oblasti kulturne baštine, zbog nedostatka odgovarajućih visokoobrazovnih institucija. </w:t>
      </w:r>
    </w:p>
    <w:p w:rsidR="00F87BBC" w:rsidRPr="0064648C" w:rsidRDefault="00F87BBC" w:rsidP="00AA0F7A">
      <w:pPr>
        <w:ind w:firstLine="720"/>
        <w:jc w:val="both"/>
        <w:rPr>
          <w:rFonts w:asciiTheme="majorHAnsi" w:hAnsiTheme="majorHAnsi"/>
          <w:sz w:val="24"/>
          <w:lang w:val="sr-Latn-CS"/>
        </w:rPr>
      </w:pPr>
      <w:r w:rsidRPr="0064648C">
        <w:rPr>
          <w:rFonts w:asciiTheme="majorHAnsi" w:hAnsiTheme="majorHAnsi"/>
          <w:sz w:val="24"/>
          <w:lang w:val="sr-Latn-CS"/>
        </w:rPr>
        <w:t xml:space="preserve">U </w:t>
      </w:r>
      <w:r w:rsidR="00DC0490" w:rsidRPr="0064648C">
        <w:rPr>
          <w:rFonts w:asciiTheme="majorHAnsi" w:hAnsiTheme="majorHAnsi"/>
          <w:sz w:val="24"/>
          <w:lang w:val="sr-Latn-CS"/>
        </w:rPr>
        <w:t>svim ustanovama kulture</w:t>
      </w:r>
      <w:r w:rsidRPr="0064648C">
        <w:rPr>
          <w:rFonts w:asciiTheme="majorHAnsi" w:hAnsiTheme="majorHAnsi"/>
          <w:sz w:val="24"/>
          <w:lang w:val="sr-Latn-CS"/>
        </w:rPr>
        <w:t xml:space="preserve"> evidentan je nedostatak stručnog kadra</w:t>
      </w:r>
      <w:r w:rsidR="00DC0490" w:rsidRPr="0064648C">
        <w:rPr>
          <w:rFonts w:asciiTheme="majorHAnsi" w:hAnsiTheme="majorHAnsi"/>
          <w:sz w:val="24"/>
          <w:lang w:val="sr-Latn-CS"/>
        </w:rPr>
        <w:t>, te su pojedini stručni poslovi prepušteni raspoloživom</w:t>
      </w:r>
      <w:r w:rsidRPr="0064648C">
        <w:rPr>
          <w:rFonts w:asciiTheme="majorHAnsi" w:hAnsiTheme="majorHAnsi"/>
          <w:sz w:val="24"/>
          <w:lang w:val="sr-Latn-CS"/>
        </w:rPr>
        <w:t xml:space="preserve"> kad</w:t>
      </w:r>
      <w:r w:rsidR="00DC0490" w:rsidRPr="0064648C">
        <w:rPr>
          <w:rFonts w:asciiTheme="majorHAnsi" w:hAnsiTheme="majorHAnsi"/>
          <w:sz w:val="24"/>
          <w:lang w:val="sr-Latn-CS"/>
        </w:rPr>
        <w:t>ru</w:t>
      </w:r>
      <w:r w:rsidRPr="0064648C">
        <w:rPr>
          <w:rFonts w:asciiTheme="majorHAnsi" w:hAnsiTheme="majorHAnsi"/>
          <w:sz w:val="24"/>
          <w:lang w:val="sr-Latn-CS"/>
        </w:rPr>
        <w:t xml:space="preserve">. </w:t>
      </w:r>
    </w:p>
    <w:p w:rsidR="00F87BBC" w:rsidRPr="0064648C" w:rsidRDefault="00F87BBC" w:rsidP="00DC0490">
      <w:pPr>
        <w:ind w:firstLine="720"/>
        <w:jc w:val="both"/>
        <w:rPr>
          <w:rFonts w:asciiTheme="majorHAnsi" w:hAnsiTheme="majorHAnsi"/>
          <w:sz w:val="24"/>
          <w:lang w:val="sr-Latn-CS"/>
        </w:rPr>
      </w:pPr>
      <w:r w:rsidRPr="0064648C">
        <w:rPr>
          <w:rFonts w:asciiTheme="majorHAnsi" w:hAnsiTheme="majorHAnsi"/>
          <w:sz w:val="24"/>
          <w:lang w:val="sr-Latn-CS"/>
        </w:rPr>
        <w:t xml:space="preserve">Mladi, školovani ljudi, svoj potencijal iskazuju prvenstveno različitim samoinicijativnim aktivnostima. </w:t>
      </w:r>
    </w:p>
    <w:p w:rsidR="00F87BBC" w:rsidRPr="0064648C" w:rsidRDefault="00F87BBC" w:rsidP="00F87BBC">
      <w:pPr>
        <w:jc w:val="both"/>
        <w:rPr>
          <w:rFonts w:asciiTheme="majorHAnsi" w:hAnsiTheme="majorHAnsi"/>
          <w:sz w:val="24"/>
          <w:lang w:val="sl-SI"/>
        </w:rPr>
      </w:pPr>
      <w:r w:rsidRPr="0064648C">
        <w:rPr>
          <w:rFonts w:asciiTheme="majorHAnsi" w:hAnsiTheme="majorHAnsi"/>
          <w:sz w:val="24"/>
          <w:lang w:val="sl-SI"/>
        </w:rPr>
        <w:t xml:space="preserve">           Potreban je cjelovitiji pristup kadrovskoj politici institucija kult</w:t>
      </w:r>
      <w:r w:rsidR="00DC0490" w:rsidRPr="0064648C">
        <w:rPr>
          <w:rFonts w:asciiTheme="majorHAnsi" w:hAnsiTheme="majorHAnsi"/>
          <w:sz w:val="24"/>
          <w:lang w:val="sl-SI"/>
        </w:rPr>
        <w:t>ure, kroz novu organizacionu</w:t>
      </w:r>
      <w:r w:rsidRPr="0064648C">
        <w:rPr>
          <w:rFonts w:asciiTheme="majorHAnsi" w:hAnsiTheme="majorHAnsi"/>
          <w:sz w:val="24"/>
          <w:lang w:val="sl-SI"/>
        </w:rPr>
        <w:t xml:space="preserve"> str</w:t>
      </w:r>
      <w:r w:rsidR="00DC0490" w:rsidRPr="0064648C">
        <w:rPr>
          <w:rFonts w:asciiTheme="majorHAnsi" w:hAnsiTheme="majorHAnsi"/>
          <w:sz w:val="24"/>
          <w:lang w:val="sl-SI"/>
        </w:rPr>
        <w:t>ukturu</w:t>
      </w:r>
      <w:r w:rsidRPr="0064648C">
        <w:rPr>
          <w:rFonts w:asciiTheme="majorHAnsi" w:hAnsiTheme="majorHAnsi"/>
          <w:sz w:val="24"/>
          <w:lang w:val="sl-SI"/>
        </w:rPr>
        <w:t xml:space="preserve"> koja će odgovoriti savremenim potrebama društva.</w:t>
      </w:r>
    </w:p>
    <w:p w:rsidR="00F87BBC" w:rsidRPr="0064648C" w:rsidRDefault="00F87BBC" w:rsidP="00AA0F7A">
      <w:pPr>
        <w:ind w:firstLine="720"/>
        <w:jc w:val="both"/>
        <w:rPr>
          <w:rFonts w:asciiTheme="majorHAnsi" w:hAnsiTheme="majorHAnsi"/>
          <w:sz w:val="24"/>
          <w:lang w:val="sl-SI"/>
        </w:rPr>
      </w:pPr>
      <w:r w:rsidRPr="0064648C">
        <w:rPr>
          <w:rFonts w:asciiTheme="majorHAnsi" w:hAnsiTheme="majorHAnsi"/>
          <w:sz w:val="24"/>
          <w:lang w:val="sl-SI"/>
        </w:rPr>
        <w:t>Važno je da se u narednom periodu pripremi adekvatna analiza kadrovske strukture zaposlenih i utvrde mjere za njen razvoj.</w:t>
      </w:r>
    </w:p>
    <w:p w:rsidR="00DC0490" w:rsidRPr="0064648C" w:rsidRDefault="00DC0490" w:rsidP="00F87BBC">
      <w:pPr>
        <w:jc w:val="center"/>
        <w:rPr>
          <w:rFonts w:asciiTheme="majorHAnsi" w:hAnsiTheme="majorHAnsi"/>
          <w:b/>
          <w:sz w:val="24"/>
          <w:lang w:val="sl-SI"/>
        </w:rPr>
      </w:pPr>
    </w:p>
    <w:p w:rsidR="00DC0490" w:rsidRPr="0064648C" w:rsidRDefault="00DC0490" w:rsidP="00F87BBC">
      <w:pPr>
        <w:jc w:val="center"/>
        <w:rPr>
          <w:rFonts w:asciiTheme="majorHAnsi" w:hAnsiTheme="majorHAnsi"/>
          <w:b/>
          <w:sz w:val="24"/>
          <w:lang w:val="sl-SI"/>
        </w:rPr>
      </w:pPr>
    </w:p>
    <w:p w:rsidR="00F87BBC" w:rsidRPr="0064648C" w:rsidRDefault="00214F76" w:rsidP="00F87BBC">
      <w:pPr>
        <w:jc w:val="center"/>
        <w:rPr>
          <w:rFonts w:asciiTheme="majorHAnsi" w:hAnsiTheme="majorHAnsi"/>
          <w:b/>
          <w:sz w:val="24"/>
          <w:lang w:val="sr-Latn-CS"/>
        </w:rPr>
      </w:pPr>
      <w:r>
        <w:rPr>
          <w:rFonts w:asciiTheme="majorHAnsi" w:hAnsiTheme="majorHAnsi"/>
          <w:b/>
          <w:sz w:val="24"/>
          <w:lang w:val="sl-SI"/>
        </w:rPr>
        <w:t>7.5.</w:t>
      </w:r>
      <w:r w:rsidR="00F87BBC" w:rsidRPr="0064648C">
        <w:rPr>
          <w:rFonts w:asciiTheme="majorHAnsi" w:hAnsiTheme="majorHAnsi"/>
          <w:b/>
          <w:sz w:val="24"/>
          <w:lang w:val="sl-SI"/>
        </w:rPr>
        <w:t xml:space="preserve"> </w:t>
      </w:r>
      <w:r w:rsidR="00F87BBC" w:rsidRPr="0064648C">
        <w:rPr>
          <w:rFonts w:asciiTheme="majorHAnsi" w:hAnsiTheme="majorHAnsi"/>
          <w:b/>
          <w:sz w:val="24"/>
          <w:lang w:val="sr-Latn-CS"/>
        </w:rPr>
        <w:t>OKVIR ZA STATISTIKU</w:t>
      </w:r>
    </w:p>
    <w:p w:rsidR="00F87BBC" w:rsidRPr="0064648C" w:rsidRDefault="00F87BBC" w:rsidP="00F87BBC">
      <w:pPr>
        <w:jc w:val="both"/>
        <w:rPr>
          <w:rFonts w:asciiTheme="majorHAnsi" w:hAnsiTheme="majorHAnsi"/>
          <w:sz w:val="24"/>
          <w:lang w:val="hr-BA"/>
        </w:rPr>
      </w:pPr>
    </w:p>
    <w:p w:rsidR="00F87BBC" w:rsidRPr="0064648C" w:rsidRDefault="00F87BBC" w:rsidP="00BB6F16">
      <w:pPr>
        <w:ind w:firstLine="720"/>
        <w:jc w:val="both"/>
        <w:rPr>
          <w:rFonts w:asciiTheme="majorHAnsi" w:hAnsiTheme="majorHAnsi"/>
          <w:sz w:val="24"/>
          <w:lang w:val="hr-BA"/>
        </w:rPr>
      </w:pPr>
      <w:r w:rsidRPr="0064648C">
        <w:rPr>
          <w:rFonts w:asciiTheme="majorHAnsi" w:hAnsiTheme="majorHAnsi"/>
          <w:sz w:val="24"/>
          <w:lang w:val="hr-BA"/>
        </w:rPr>
        <w:t xml:space="preserve">UNESCO je 1986. godine objavio Okvir za statistiku u kulturi (FCS) koji predstavlja prvi sveobuhvatan pokušaj </w:t>
      </w:r>
      <w:r w:rsidR="00AD7DA3" w:rsidRPr="0064648C">
        <w:rPr>
          <w:rFonts w:asciiTheme="majorHAnsi" w:hAnsiTheme="majorHAnsi"/>
          <w:sz w:val="24"/>
          <w:lang w:val="hr-BA"/>
        </w:rPr>
        <w:t>izrad</w:t>
      </w:r>
      <w:r w:rsidR="00AD7DA3" w:rsidRPr="0064648C">
        <w:rPr>
          <w:rFonts w:asciiTheme="majorHAnsi" w:hAnsiTheme="majorHAnsi"/>
          <w:sz w:val="24"/>
          <w:lang w:val="sr-Cyrl-CS"/>
        </w:rPr>
        <w:t>e</w:t>
      </w:r>
      <w:r w:rsidRPr="0064648C">
        <w:rPr>
          <w:rFonts w:asciiTheme="majorHAnsi" w:hAnsiTheme="majorHAnsi"/>
          <w:sz w:val="24"/>
          <w:lang w:val="hr-BA"/>
        </w:rPr>
        <w:t xml:space="preserve"> zajedničke metodologije prikupljanja informacija o aktivnostima u oblasti kulture. Pristup UNESCO-a ide dalje od ekonomske evaulacije aktivnosti u kulturi, jer se putem ovog okvira obezbjeđuje zajednička struktura za prikupljanje podataka, kako bi s</w:t>
      </w:r>
      <w:r w:rsidR="00AD7DA3" w:rsidRPr="0064648C">
        <w:rPr>
          <w:rFonts w:asciiTheme="majorHAnsi" w:hAnsiTheme="majorHAnsi"/>
          <w:sz w:val="24"/>
          <w:lang w:val="hr-BA"/>
        </w:rPr>
        <w:t>e izvršilo statističko poređenj</w:t>
      </w:r>
      <w:r w:rsidR="00AD7DA3" w:rsidRPr="0064648C">
        <w:rPr>
          <w:rFonts w:asciiTheme="majorHAnsi" w:hAnsiTheme="majorHAnsi"/>
          <w:sz w:val="24"/>
          <w:lang w:val="sr-Cyrl-CS"/>
        </w:rPr>
        <w:t>e</w:t>
      </w:r>
      <w:r w:rsidRPr="0064648C">
        <w:rPr>
          <w:rFonts w:asciiTheme="majorHAnsi" w:hAnsiTheme="majorHAnsi"/>
          <w:sz w:val="24"/>
          <w:lang w:val="hr-BA"/>
        </w:rPr>
        <w:t xml:space="preserve"> u oblasti kulture. </w:t>
      </w:r>
    </w:p>
    <w:p w:rsidR="00F87BBC" w:rsidRPr="0064648C" w:rsidRDefault="00F87BBC" w:rsidP="00AA0F7A">
      <w:pPr>
        <w:ind w:firstLine="720"/>
        <w:jc w:val="both"/>
        <w:rPr>
          <w:rFonts w:asciiTheme="majorHAnsi" w:hAnsiTheme="majorHAnsi"/>
          <w:sz w:val="24"/>
          <w:lang w:val="hr-BA"/>
        </w:rPr>
      </w:pPr>
      <w:r w:rsidRPr="0064648C">
        <w:rPr>
          <w:rFonts w:asciiTheme="majorHAnsi" w:hAnsiTheme="majorHAnsi"/>
          <w:sz w:val="24"/>
          <w:lang w:val="hr-BA"/>
        </w:rPr>
        <w:t>Unutar Okvira za statistiku u kulturi definisano je deset različitih kategorija: (1) kulturna baština, (2) štampani materijal i literatura</w:t>
      </w:r>
      <w:r w:rsidR="00AD7DA3" w:rsidRPr="0064648C">
        <w:rPr>
          <w:rFonts w:asciiTheme="majorHAnsi" w:hAnsiTheme="majorHAnsi"/>
          <w:sz w:val="24"/>
          <w:lang w:val="sr-Cyrl-CS"/>
        </w:rPr>
        <w:t>,</w:t>
      </w:r>
      <w:r w:rsidRPr="0064648C">
        <w:rPr>
          <w:rFonts w:asciiTheme="majorHAnsi" w:hAnsiTheme="majorHAnsi"/>
          <w:sz w:val="24"/>
          <w:lang w:val="hr-BA"/>
        </w:rPr>
        <w:t xml:space="preserve"> (3 i 4) muzičko i scensko nasljeđe, (5) vizuelna umjetnost, (6 i 7) audio-vizuelni mediji, (8) društveno-kulturne aktivnosti, (9) sport i igre, (10) okolina i priroda. Ovaj okvir se kontinuirano ažurira.</w:t>
      </w:r>
    </w:p>
    <w:p w:rsidR="00F87BBC" w:rsidRPr="0064648C" w:rsidRDefault="00F87BBC" w:rsidP="00AA0F7A">
      <w:pPr>
        <w:ind w:firstLine="720"/>
        <w:jc w:val="both"/>
        <w:rPr>
          <w:rFonts w:asciiTheme="majorHAnsi" w:hAnsiTheme="majorHAnsi"/>
          <w:sz w:val="24"/>
          <w:lang w:val="hr-BA"/>
        </w:rPr>
      </w:pPr>
      <w:r w:rsidRPr="0064648C">
        <w:rPr>
          <w:rFonts w:asciiTheme="majorHAnsi" w:hAnsiTheme="majorHAnsi"/>
          <w:sz w:val="24"/>
          <w:lang w:val="hr-BA"/>
        </w:rPr>
        <w:t xml:space="preserve">Evropska grupa za statistiku u kulturi (LEG) prikazala je oblast kulture unakrsnim tabeliranjem osam oblasti kulture: umjetničko i spomeničko nasljeđe, arhive, biblioteke, knjige i štampa, vizuelna umjetnost, arhitektura, izvođačke umjetnosti, audio i audio-vizuelni mediji-multi mediji sa šest funkcija: kreiranje, proizvodnja, diseminacija, trgovina, očuvanje i edukacija. </w:t>
      </w:r>
    </w:p>
    <w:p w:rsidR="00F87BBC" w:rsidRPr="0064648C" w:rsidRDefault="00F87BBC" w:rsidP="00AA0F7A">
      <w:pPr>
        <w:ind w:firstLine="720"/>
        <w:jc w:val="both"/>
        <w:rPr>
          <w:rFonts w:asciiTheme="majorHAnsi" w:hAnsiTheme="majorHAnsi"/>
          <w:sz w:val="24"/>
          <w:lang w:val="hr-BA"/>
        </w:rPr>
      </w:pPr>
      <w:r w:rsidRPr="0064648C">
        <w:rPr>
          <w:rFonts w:asciiTheme="majorHAnsi" w:hAnsiTheme="majorHAnsi"/>
          <w:sz w:val="24"/>
          <w:lang w:val="hr-BA"/>
        </w:rPr>
        <w:lastRenderedPageBreak/>
        <w:t xml:space="preserve">Svaka zemlja je razvila svoj sistem prikupljanja podataka, koji u većini zemalja ne odgovara potrebama sveobuhvatne analize stanja u oblasti kulture. </w:t>
      </w:r>
    </w:p>
    <w:p w:rsidR="00F87BBC" w:rsidRPr="0064648C" w:rsidRDefault="00AD7DA3" w:rsidP="00F87BBC">
      <w:pPr>
        <w:jc w:val="both"/>
        <w:rPr>
          <w:rFonts w:asciiTheme="majorHAnsi" w:hAnsiTheme="majorHAnsi"/>
          <w:sz w:val="24"/>
          <w:lang w:val="sr-Latn-CS"/>
        </w:rPr>
      </w:pPr>
      <w:r w:rsidRPr="0064648C">
        <w:rPr>
          <w:rFonts w:asciiTheme="majorHAnsi" w:hAnsiTheme="majorHAnsi"/>
          <w:sz w:val="24"/>
          <w:lang w:val="sr-Latn-CS"/>
        </w:rPr>
        <w:t>Statistike u kultur</w:t>
      </w:r>
      <w:r w:rsidRPr="0064648C">
        <w:rPr>
          <w:rFonts w:asciiTheme="majorHAnsi" w:hAnsiTheme="majorHAnsi"/>
          <w:sz w:val="24"/>
          <w:lang w:val="sr-Cyrl-CS"/>
        </w:rPr>
        <w:t>i</w:t>
      </w:r>
      <w:r w:rsidRPr="0064648C">
        <w:rPr>
          <w:rFonts w:asciiTheme="majorHAnsi" w:hAnsiTheme="majorHAnsi"/>
          <w:sz w:val="24"/>
          <w:lang w:val="sr-Latn-CS"/>
        </w:rPr>
        <w:t xml:space="preserve"> odnos</w:t>
      </w:r>
      <w:r w:rsidRPr="0064648C">
        <w:rPr>
          <w:rFonts w:asciiTheme="majorHAnsi" w:hAnsiTheme="majorHAnsi"/>
          <w:sz w:val="24"/>
          <w:lang w:val="sr-Cyrl-CS"/>
        </w:rPr>
        <w:t>e</w:t>
      </w:r>
      <w:r w:rsidR="00F87BBC" w:rsidRPr="0064648C">
        <w:rPr>
          <w:rFonts w:asciiTheme="majorHAnsi" w:hAnsiTheme="majorHAnsi"/>
          <w:sz w:val="24"/>
          <w:lang w:val="sr-Latn-CS"/>
        </w:rPr>
        <w:t xml:space="preserve"> se na: pozorišta, televiziju; radio; bioskope; muzeje, galerije; biblioteke; arhive; dnevne novine i časopise; knjige i brošure na području Crne Gore. </w:t>
      </w:r>
    </w:p>
    <w:p w:rsidR="00F87BBC" w:rsidRPr="0064648C" w:rsidRDefault="00F87BBC" w:rsidP="00AA0F7A">
      <w:pPr>
        <w:ind w:firstLine="720"/>
        <w:jc w:val="both"/>
        <w:rPr>
          <w:rFonts w:asciiTheme="majorHAnsi" w:hAnsiTheme="majorHAnsi"/>
          <w:sz w:val="24"/>
          <w:lang w:val="hr-BA"/>
        </w:rPr>
      </w:pPr>
      <w:r w:rsidRPr="0064648C">
        <w:rPr>
          <w:rFonts w:asciiTheme="majorHAnsi" w:hAnsiTheme="majorHAnsi"/>
          <w:sz w:val="24"/>
          <w:lang w:val="hr-BA"/>
        </w:rPr>
        <w:t xml:space="preserve">Na evropskom nivou uspostavljen je zajednički sistem za prikupljanje podataka u ovoj oblasti - EUROSTAT. </w:t>
      </w:r>
    </w:p>
    <w:p w:rsidR="00F87BBC" w:rsidRPr="0064648C" w:rsidRDefault="00F87BBC" w:rsidP="00F87BBC">
      <w:pPr>
        <w:jc w:val="both"/>
        <w:rPr>
          <w:rFonts w:asciiTheme="majorHAnsi" w:hAnsiTheme="majorHAnsi"/>
          <w:sz w:val="24"/>
          <w:lang w:val="hr-BA"/>
        </w:rPr>
      </w:pPr>
    </w:p>
    <w:p w:rsidR="00F87BBC" w:rsidRPr="0064648C" w:rsidRDefault="00F87BBC" w:rsidP="00F87BBC">
      <w:pPr>
        <w:autoSpaceDE w:val="0"/>
        <w:autoSpaceDN w:val="0"/>
        <w:adjustRightInd w:val="0"/>
        <w:jc w:val="both"/>
        <w:rPr>
          <w:rFonts w:asciiTheme="majorHAnsi" w:hAnsiTheme="majorHAnsi"/>
          <w:sz w:val="24"/>
          <w:lang w:val="hr-BA"/>
        </w:rPr>
      </w:pPr>
      <w:r w:rsidRPr="0064648C">
        <w:rPr>
          <w:rFonts w:asciiTheme="majorHAnsi" w:hAnsiTheme="majorHAnsi"/>
          <w:b/>
          <w:i/>
          <w:sz w:val="24"/>
          <w:lang w:val="hr-BA"/>
        </w:rPr>
        <w:t>Zakon o statistici i statističkom sistemu</w:t>
      </w:r>
      <w:r w:rsidR="00B37644" w:rsidRPr="0064648C">
        <w:rPr>
          <w:rFonts w:asciiTheme="majorHAnsi" w:hAnsiTheme="majorHAnsi"/>
          <w:b/>
          <w:i/>
          <w:sz w:val="24"/>
          <w:lang w:val="hr-BA"/>
        </w:rPr>
        <w:t xml:space="preserve"> </w:t>
      </w:r>
      <w:r w:rsidRPr="0064648C">
        <w:rPr>
          <w:rFonts w:asciiTheme="majorHAnsi" w:hAnsiTheme="majorHAnsi"/>
          <w:b/>
          <w:i/>
          <w:sz w:val="24"/>
          <w:lang w:val="hr-BA"/>
        </w:rPr>
        <w:t>Crne Gore</w:t>
      </w:r>
      <w:r w:rsidR="00B37644" w:rsidRPr="0064648C">
        <w:rPr>
          <w:rFonts w:asciiTheme="majorHAnsi" w:hAnsiTheme="majorHAnsi"/>
          <w:b/>
          <w:i/>
          <w:sz w:val="24"/>
          <w:lang w:val="hr-BA"/>
        </w:rPr>
        <w:t xml:space="preserve"> </w:t>
      </w:r>
      <w:r w:rsidRPr="0064648C">
        <w:rPr>
          <w:rFonts w:asciiTheme="majorHAnsi" w:hAnsiTheme="majorHAnsi"/>
          <w:i/>
          <w:sz w:val="24"/>
          <w:lang w:val="hr-BA"/>
        </w:rPr>
        <w:t>(Službeni list RCG, broj 69/o5)</w:t>
      </w:r>
      <w:r w:rsidR="00B37644" w:rsidRPr="0064648C">
        <w:rPr>
          <w:rFonts w:asciiTheme="majorHAnsi" w:hAnsiTheme="majorHAnsi"/>
          <w:i/>
          <w:sz w:val="24"/>
          <w:lang w:val="hr-BA"/>
        </w:rPr>
        <w:t xml:space="preserve"> </w:t>
      </w:r>
      <w:r w:rsidRPr="0064648C">
        <w:rPr>
          <w:rFonts w:asciiTheme="majorHAnsi" w:hAnsiTheme="majorHAnsi"/>
          <w:sz w:val="24"/>
        </w:rPr>
        <w:t>ure</w:t>
      </w:r>
      <w:r w:rsidRPr="0064648C">
        <w:rPr>
          <w:rFonts w:asciiTheme="majorHAnsi" w:hAnsiTheme="majorHAnsi"/>
          <w:sz w:val="24"/>
          <w:lang w:val="hr-BA"/>
        </w:rPr>
        <w:t>đ</w:t>
      </w:r>
      <w:r w:rsidRPr="0064648C">
        <w:rPr>
          <w:rFonts w:asciiTheme="majorHAnsi" w:hAnsiTheme="majorHAnsi"/>
          <w:sz w:val="24"/>
        </w:rPr>
        <w:t>uje</w:t>
      </w:r>
      <w:r w:rsidR="00B37644" w:rsidRPr="0064648C">
        <w:rPr>
          <w:rFonts w:asciiTheme="majorHAnsi" w:hAnsiTheme="majorHAnsi"/>
          <w:sz w:val="24"/>
        </w:rPr>
        <w:t xml:space="preserve"> </w:t>
      </w:r>
      <w:r w:rsidRPr="0064648C">
        <w:rPr>
          <w:rFonts w:asciiTheme="majorHAnsi" w:hAnsiTheme="majorHAnsi"/>
          <w:sz w:val="24"/>
        </w:rPr>
        <w:t>osnovna</w:t>
      </w:r>
      <w:r w:rsidR="00B37644" w:rsidRPr="0064648C">
        <w:rPr>
          <w:rFonts w:asciiTheme="majorHAnsi" w:hAnsiTheme="majorHAnsi"/>
          <w:sz w:val="24"/>
        </w:rPr>
        <w:t xml:space="preserve"> </w:t>
      </w:r>
      <w:r w:rsidRPr="0064648C">
        <w:rPr>
          <w:rFonts w:asciiTheme="majorHAnsi" w:hAnsiTheme="majorHAnsi"/>
          <w:sz w:val="24"/>
        </w:rPr>
        <w:t>na</w:t>
      </w:r>
      <w:r w:rsidRPr="0064648C">
        <w:rPr>
          <w:rFonts w:asciiTheme="majorHAnsi" w:hAnsiTheme="majorHAnsi"/>
          <w:sz w:val="24"/>
          <w:lang w:val="hr-BA"/>
        </w:rPr>
        <w:t>č</w:t>
      </w:r>
      <w:r w:rsidRPr="0064648C">
        <w:rPr>
          <w:rFonts w:asciiTheme="majorHAnsi" w:hAnsiTheme="majorHAnsi"/>
          <w:sz w:val="24"/>
        </w:rPr>
        <w:t>ela</w:t>
      </w:r>
      <w:r w:rsidR="00B37644" w:rsidRPr="0064648C">
        <w:rPr>
          <w:rFonts w:asciiTheme="majorHAnsi" w:hAnsiTheme="majorHAnsi"/>
          <w:sz w:val="24"/>
        </w:rPr>
        <w:t xml:space="preserve"> </w:t>
      </w:r>
      <w:r w:rsidRPr="0064648C">
        <w:rPr>
          <w:rFonts w:asciiTheme="majorHAnsi" w:hAnsiTheme="majorHAnsi"/>
          <w:sz w:val="24"/>
        </w:rPr>
        <w:t>zvani</w:t>
      </w:r>
      <w:r w:rsidRPr="0064648C">
        <w:rPr>
          <w:rFonts w:asciiTheme="majorHAnsi" w:hAnsiTheme="majorHAnsi"/>
          <w:sz w:val="24"/>
          <w:lang w:val="hr-BA"/>
        </w:rPr>
        <w:t>č</w:t>
      </w:r>
      <w:r w:rsidRPr="0064648C">
        <w:rPr>
          <w:rFonts w:asciiTheme="majorHAnsi" w:hAnsiTheme="majorHAnsi"/>
          <w:sz w:val="24"/>
        </w:rPr>
        <w:t>ne</w:t>
      </w:r>
      <w:r w:rsidR="00B37644" w:rsidRPr="0064648C">
        <w:rPr>
          <w:rFonts w:asciiTheme="majorHAnsi" w:hAnsiTheme="majorHAnsi"/>
          <w:sz w:val="24"/>
        </w:rPr>
        <w:t xml:space="preserve"> </w:t>
      </w:r>
      <w:r w:rsidRPr="0064648C">
        <w:rPr>
          <w:rFonts w:asciiTheme="majorHAnsi" w:hAnsiTheme="majorHAnsi"/>
          <w:sz w:val="24"/>
        </w:rPr>
        <w:t>statistike</w:t>
      </w:r>
      <w:r w:rsidR="00B37644" w:rsidRPr="0064648C">
        <w:rPr>
          <w:rFonts w:asciiTheme="majorHAnsi" w:hAnsiTheme="majorHAnsi"/>
          <w:sz w:val="24"/>
        </w:rPr>
        <w:t xml:space="preserve"> </w:t>
      </w:r>
      <w:r w:rsidRPr="0064648C">
        <w:rPr>
          <w:rFonts w:asciiTheme="majorHAnsi" w:hAnsiTheme="majorHAnsi"/>
          <w:sz w:val="24"/>
        </w:rPr>
        <w:t>u</w:t>
      </w:r>
      <w:r w:rsidR="00B37644" w:rsidRPr="0064648C">
        <w:rPr>
          <w:rFonts w:asciiTheme="majorHAnsi" w:hAnsiTheme="majorHAnsi"/>
          <w:sz w:val="24"/>
        </w:rPr>
        <w:t xml:space="preserve"> </w:t>
      </w:r>
      <w:r w:rsidRPr="0064648C">
        <w:rPr>
          <w:rFonts w:asciiTheme="majorHAnsi" w:hAnsiTheme="majorHAnsi"/>
          <w:sz w:val="24"/>
        </w:rPr>
        <w:t>Crnoj</w:t>
      </w:r>
      <w:r w:rsidR="00B37644" w:rsidRPr="0064648C">
        <w:rPr>
          <w:rFonts w:asciiTheme="majorHAnsi" w:hAnsiTheme="majorHAnsi"/>
          <w:sz w:val="24"/>
        </w:rPr>
        <w:t xml:space="preserve"> </w:t>
      </w:r>
      <w:r w:rsidRPr="0064648C">
        <w:rPr>
          <w:rFonts w:asciiTheme="majorHAnsi" w:hAnsiTheme="majorHAnsi"/>
          <w:sz w:val="24"/>
        </w:rPr>
        <w:t>Gori</w:t>
      </w:r>
      <w:r w:rsidRPr="0064648C">
        <w:rPr>
          <w:rFonts w:asciiTheme="majorHAnsi" w:hAnsiTheme="majorHAnsi"/>
          <w:sz w:val="24"/>
          <w:lang w:val="hr-BA"/>
        </w:rPr>
        <w:t xml:space="preserve">, </w:t>
      </w:r>
      <w:r w:rsidRPr="0064648C">
        <w:rPr>
          <w:rFonts w:asciiTheme="majorHAnsi" w:hAnsiTheme="majorHAnsi"/>
          <w:sz w:val="24"/>
        </w:rPr>
        <w:t>organizaciju</w:t>
      </w:r>
      <w:r w:rsidR="00B37644" w:rsidRPr="0064648C">
        <w:rPr>
          <w:rFonts w:asciiTheme="majorHAnsi" w:hAnsiTheme="majorHAnsi"/>
          <w:sz w:val="24"/>
        </w:rPr>
        <w:t xml:space="preserve"> </w:t>
      </w:r>
      <w:r w:rsidRPr="0064648C">
        <w:rPr>
          <w:rFonts w:asciiTheme="majorHAnsi" w:hAnsiTheme="majorHAnsi"/>
          <w:sz w:val="24"/>
        </w:rPr>
        <w:t>statisti</w:t>
      </w:r>
      <w:r w:rsidRPr="0064648C">
        <w:rPr>
          <w:rFonts w:asciiTheme="majorHAnsi" w:hAnsiTheme="majorHAnsi"/>
          <w:sz w:val="24"/>
          <w:lang w:val="hr-BA"/>
        </w:rPr>
        <w:t>č</w:t>
      </w:r>
      <w:r w:rsidRPr="0064648C">
        <w:rPr>
          <w:rFonts w:asciiTheme="majorHAnsi" w:hAnsiTheme="majorHAnsi"/>
          <w:sz w:val="24"/>
        </w:rPr>
        <w:t>kog</w:t>
      </w:r>
      <w:r w:rsidR="00B37644" w:rsidRPr="0064648C">
        <w:rPr>
          <w:rFonts w:asciiTheme="majorHAnsi" w:hAnsiTheme="majorHAnsi"/>
          <w:sz w:val="24"/>
        </w:rPr>
        <w:t xml:space="preserve"> </w:t>
      </w:r>
      <w:r w:rsidRPr="0064648C">
        <w:rPr>
          <w:rFonts w:asciiTheme="majorHAnsi" w:hAnsiTheme="majorHAnsi"/>
          <w:sz w:val="24"/>
        </w:rPr>
        <w:t>sistema</w:t>
      </w:r>
      <w:r w:rsidR="00B37644" w:rsidRPr="0064648C">
        <w:rPr>
          <w:rFonts w:asciiTheme="majorHAnsi" w:hAnsiTheme="majorHAnsi"/>
          <w:sz w:val="24"/>
        </w:rPr>
        <w:t xml:space="preserve"> i</w:t>
      </w:r>
      <w:r w:rsidR="00AA0F7A" w:rsidRPr="0064648C">
        <w:rPr>
          <w:rFonts w:asciiTheme="majorHAnsi" w:hAnsiTheme="majorHAnsi"/>
          <w:sz w:val="24"/>
        </w:rPr>
        <w:t xml:space="preserve"> </w:t>
      </w:r>
      <w:r w:rsidRPr="0064648C">
        <w:rPr>
          <w:rFonts w:asciiTheme="majorHAnsi" w:hAnsiTheme="majorHAnsi"/>
          <w:sz w:val="24"/>
        </w:rPr>
        <w:t>principe</w:t>
      </w:r>
      <w:r w:rsidR="00B37644" w:rsidRPr="0064648C">
        <w:rPr>
          <w:rFonts w:asciiTheme="majorHAnsi" w:hAnsiTheme="majorHAnsi"/>
          <w:sz w:val="24"/>
        </w:rPr>
        <w:t xml:space="preserve"> </w:t>
      </w:r>
      <w:r w:rsidRPr="0064648C">
        <w:rPr>
          <w:rFonts w:asciiTheme="majorHAnsi" w:hAnsiTheme="majorHAnsi"/>
          <w:sz w:val="24"/>
        </w:rPr>
        <w:t>na</w:t>
      </w:r>
      <w:r w:rsidR="00B37644" w:rsidRPr="0064648C">
        <w:rPr>
          <w:rFonts w:asciiTheme="majorHAnsi" w:hAnsiTheme="majorHAnsi"/>
          <w:sz w:val="24"/>
        </w:rPr>
        <w:t xml:space="preserve"> </w:t>
      </w:r>
      <w:r w:rsidRPr="0064648C">
        <w:rPr>
          <w:rFonts w:asciiTheme="majorHAnsi" w:hAnsiTheme="majorHAnsi"/>
          <w:sz w:val="24"/>
        </w:rPr>
        <w:t>kojima</w:t>
      </w:r>
      <w:r w:rsidR="00B37644" w:rsidRPr="0064648C">
        <w:rPr>
          <w:rFonts w:asciiTheme="majorHAnsi" w:hAnsiTheme="majorHAnsi"/>
          <w:sz w:val="24"/>
        </w:rPr>
        <w:t xml:space="preserve"> </w:t>
      </w:r>
      <w:r w:rsidRPr="0064648C">
        <w:rPr>
          <w:rFonts w:asciiTheme="majorHAnsi" w:hAnsiTheme="majorHAnsi"/>
          <w:sz w:val="24"/>
        </w:rPr>
        <w:t>se</w:t>
      </w:r>
      <w:r w:rsidRPr="0064648C">
        <w:rPr>
          <w:rFonts w:asciiTheme="majorHAnsi" w:hAnsiTheme="majorHAnsi"/>
          <w:sz w:val="24"/>
          <w:lang w:val="hr-BA"/>
        </w:rPr>
        <w:t xml:space="preserve"> ova oblast </w:t>
      </w:r>
      <w:r w:rsidRPr="0064648C">
        <w:rPr>
          <w:rFonts w:asciiTheme="majorHAnsi" w:hAnsiTheme="majorHAnsi"/>
          <w:sz w:val="24"/>
        </w:rPr>
        <w:t>zasniva</w:t>
      </w:r>
      <w:r w:rsidRPr="0064648C">
        <w:rPr>
          <w:rFonts w:asciiTheme="majorHAnsi" w:hAnsiTheme="majorHAnsi"/>
          <w:sz w:val="24"/>
          <w:lang w:val="hr-BA"/>
        </w:rPr>
        <w:t xml:space="preserve">, </w:t>
      </w:r>
      <w:r w:rsidRPr="0064648C">
        <w:rPr>
          <w:rFonts w:asciiTheme="majorHAnsi" w:hAnsiTheme="majorHAnsi"/>
          <w:sz w:val="24"/>
        </w:rPr>
        <w:t>program</w:t>
      </w:r>
      <w:r w:rsidR="00B37644" w:rsidRPr="0064648C">
        <w:rPr>
          <w:rFonts w:asciiTheme="majorHAnsi" w:hAnsiTheme="majorHAnsi"/>
          <w:sz w:val="24"/>
        </w:rPr>
        <w:t xml:space="preserve"> </w:t>
      </w:r>
      <w:r w:rsidRPr="0064648C">
        <w:rPr>
          <w:rFonts w:asciiTheme="majorHAnsi" w:hAnsiTheme="majorHAnsi"/>
          <w:sz w:val="24"/>
        </w:rPr>
        <w:t>statisti</w:t>
      </w:r>
      <w:r w:rsidRPr="0064648C">
        <w:rPr>
          <w:rFonts w:asciiTheme="majorHAnsi" w:hAnsiTheme="majorHAnsi"/>
          <w:sz w:val="24"/>
          <w:lang w:val="hr-BA"/>
        </w:rPr>
        <w:t>č</w:t>
      </w:r>
      <w:r w:rsidRPr="0064648C">
        <w:rPr>
          <w:rFonts w:asciiTheme="majorHAnsi" w:hAnsiTheme="majorHAnsi"/>
          <w:sz w:val="24"/>
        </w:rPr>
        <w:t>kih</w:t>
      </w:r>
      <w:r w:rsidR="00B37644" w:rsidRPr="0064648C">
        <w:rPr>
          <w:rFonts w:asciiTheme="majorHAnsi" w:hAnsiTheme="majorHAnsi"/>
          <w:sz w:val="24"/>
        </w:rPr>
        <w:t xml:space="preserve"> </w:t>
      </w:r>
      <w:r w:rsidRPr="0064648C">
        <w:rPr>
          <w:rFonts w:asciiTheme="majorHAnsi" w:hAnsiTheme="majorHAnsi"/>
          <w:sz w:val="24"/>
        </w:rPr>
        <w:t>istra</w:t>
      </w:r>
      <w:r w:rsidRPr="0064648C">
        <w:rPr>
          <w:rFonts w:asciiTheme="majorHAnsi" w:hAnsiTheme="majorHAnsi"/>
          <w:sz w:val="24"/>
          <w:lang w:val="hr-BA"/>
        </w:rPr>
        <w:t>ž</w:t>
      </w:r>
      <w:r w:rsidRPr="0064648C">
        <w:rPr>
          <w:rFonts w:asciiTheme="majorHAnsi" w:hAnsiTheme="majorHAnsi"/>
          <w:sz w:val="24"/>
        </w:rPr>
        <w:t>ivanja</w:t>
      </w:r>
      <w:r w:rsidRPr="0064648C">
        <w:rPr>
          <w:rFonts w:asciiTheme="majorHAnsi" w:hAnsiTheme="majorHAnsi"/>
          <w:sz w:val="24"/>
          <w:lang w:val="hr-BA"/>
        </w:rPr>
        <w:t xml:space="preserve">, </w:t>
      </w:r>
      <w:r w:rsidRPr="0064648C">
        <w:rPr>
          <w:rFonts w:asciiTheme="majorHAnsi" w:hAnsiTheme="majorHAnsi"/>
          <w:sz w:val="24"/>
        </w:rPr>
        <w:t>prikupljanje</w:t>
      </w:r>
      <w:r w:rsidRPr="0064648C">
        <w:rPr>
          <w:rFonts w:asciiTheme="majorHAnsi" w:hAnsiTheme="majorHAnsi"/>
          <w:sz w:val="24"/>
          <w:lang w:val="hr-BA"/>
        </w:rPr>
        <w:t xml:space="preserve">, </w:t>
      </w:r>
      <w:r w:rsidRPr="0064648C">
        <w:rPr>
          <w:rFonts w:asciiTheme="majorHAnsi" w:hAnsiTheme="majorHAnsi"/>
          <w:sz w:val="24"/>
        </w:rPr>
        <w:t>obradu</w:t>
      </w:r>
      <w:r w:rsidR="00B37644" w:rsidRPr="0064648C">
        <w:rPr>
          <w:rFonts w:asciiTheme="majorHAnsi" w:hAnsiTheme="majorHAnsi"/>
          <w:sz w:val="24"/>
        </w:rPr>
        <w:t xml:space="preserve"> </w:t>
      </w:r>
      <w:r w:rsidRPr="0064648C">
        <w:rPr>
          <w:rFonts w:asciiTheme="majorHAnsi" w:hAnsiTheme="majorHAnsi"/>
          <w:sz w:val="24"/>
        </w:rPr>
        <w:t>i</w:t>
      </w:r>
      <w:r w:rsidRPr="0064648C">
        <w:rPr>
          <w:rFonts w:asciiTheme="majorHAnsi" w:hAnsiTheme="majorHAnsi"/>
          <w:sz w:val="24"/>
          <w:lang w:val="hr-BA"/>
        </w:rPr>
        <w:t xml:space="preserve"> č</w:t>
      </w:r>
      <w:r w:rsidRPr="0064648C">
        <w:rPr>
          <w:rFonts w:asciiTheme="majorHAnsi" w:hAnsiTheme="majorHAnsi"/>
          <w:sz w:val="24"/>
        </w:rPr>
        <w:t>uvanje</w:t>
      </w:r>
      <w:r w:rsidR="00B37644" w:rsidRPr="0064648C">
        <w:rPr>
          <w:rFonts w:asciiTheme="majorHAnsi" w:hAnsiTheme="majorHAnsi"/>
          <w:sz w:val="24"/>
        </w:rPr>
        <w:t xml:space="preserve"> </w:t>
      </w:r>
      <w:r w:rsidRPr="0064648C">
        <w:rPr>
          <w:rFonts w:asciiTheme="majorHAnsi" w:hAnsiTheme="majorHAnsi"/>
          <w:sz w:val="24"/>
        </w:rPr>
        <w:t>statisti</w:t>
      </w:r>
      <w:r w:rsidRPr="0064648C">
        <w:rPr>
          <w:rFonts w:asciiTheme="majorHAnsi" w:hAnsiTheme="majorHAnsi"/>
          <w:sz w:val="24"/>
          <w:lang w:val="hr-BA"/>
        </w:rPr>
        <w:t>č</w:t>
      </w:r>
      <w:r w:rsidRPr="0064648C">
        <w:rPr>
          <w:rFonts w:asciiTheme="majorHAnsi" w:hAnsiTheme="majorHAnsi"/>
          <w:sz w:val="24"/>
        </w:rPr>
        <w:t>kih</w:t>
      </w:r>
      <w:r w:rsidR="00B37644" w:rsidRPr="0064648C">
        <w:rPr>
          <w:rFonts w:asciiTheme="majorHAnsi" w:hAnsiTheme="majorHAnsi"/>
          <w:sz w:val="24"/>
        </w:rPr>
        <w:t xml:space="preserve"> </w:t>
      </w:r>
      <w:r w:rsidRPr="0064648C">
        <w:rPr>
          <w:rFonts w:asciiTheme="majorHAnsi" w:hAnsiTheme="majorHAnsi"/>
          <w:sz w:val="24"/>
        </w:rPr>
        <w:t>podataka</w:t>
      </w:r>
      <w:r w:rsidRPr="0064648C">
        <w:rPr>
          <w:rFonts w:asciiTheme="majorHAnsi" w:hAnsiTheme="majorHAnsi"/>
          <w:sz w:val="24"/>
          <w:lang w:val="hr-BA"/>
        </w:rPr>
        <w:t xml:space="preserve">, </w:t>
      </w:r>
      <w:r w:rsidRPr="0064648C">
        <w:rPr>
          <w:rFonts w:asciiTheme="majorHAnsi" w:hAnsiTheme="majorHAnsi"/>
          <w:sz w:val="24"/>
        </w:rPr>
        <w:t>statisti</w:t>
      </w:r>
      <w:r w:rsidRPr="0064648C">
        <w:rPr>
          <w:rFonts w:asciiTheme="majorHAnsi" w:hAnsiTheme="majorHAnsi"/>
          <w:sz w:val="24"/>
          <w:lang w:val="hr-BA"/>
        </w:rPr>
        <w:t>č</w:t>
      </w:r>
      <w:r w:rsidRPr="0064648C">
        <w:rPr>
          <w:rFonts w:asciiTheme="majorHAnsi" w:hAnsiTheme="majorHAnsi"/>
          <w:sz w:val="24"/>
        </w:rPr>
        <w:t>ke</w:t>
      </w:r>
      <w:r w:rsidR="00AA0F7A" w:rsidRPr="0064648C">
        <w:rPr>
          <w:rFonts w:asciiTheme="majorHAnsi" w:hAnsiTheme="majorHAnsi"/>
          <w:sz w:val="24"/>
        </w:rPr>
        <w:t xml:space="preserve"> registre</w:t>
      </w:r>
      <w:r w:rsidRPr="0064648C">
        <w:rPr>
          <w:rFonts w:asciiTheme="majorHAnsi" w:hAnsiTheme="majorHAnsi"/>
          <w:sz w:val="24"/>
          <w:lang w:val="hr-BA"/>
        </w:rPr>
        <w:t xml:space="preserve">, </w:t>
      </w:r>
      <w:r w:rsidRPr="0064648C">
        <w:rPr>
          <w:rFonts w:asciiTheme="majorHAnsi" w:hAnsiTheme="majorHAnsi"/>
          <w:sz w:val="24"/>
        </w:rPr>
        <w:t>diseminaciju</w:t>
      </w:r>
      <w:r w:rsidR="00B37644" w:rsidRPr="0064648C">
        <w:rPr>
          <w:rFonts w:asciiTheme="majorHAnsi" w:hAnsiTheme="majorHAnsi"/>
          <w:sz w:val="24"/>
        </w:rPr>
        <w:t xml:space="preserve"> </w:t>
      </w:r>
      <w:r w:rsidRPr="0064648C">
        <w:rPr>
          <w:rFonts w:asciiTheme="majorHAnsi" w:hAnsiTheme="majorHAnsi"/>
          <w:sz w:val="24"/>
        </w:rPr>
        <w:t>statisti</w:t>
      </w:r>
      <w:r w:rsidRPr="0064648C">
        <w:rPr>
          <w:rFonts w:asciiTheme="majorHAnsi" w:hAnsiTheme="majorHAnsi"/>
          <w:sz w:val="24"/>
          <w:lang w:val="hr-BA"/>
        </w:rPr>
        <w:t>č</w:t>
      </w:r>
      <w:r w:rsidRPr="0064648C">
        <w:rPr>
          <w:rFonts w:asciiTheme="majorHAnsi" w:hAnsiTheme="majorHAnsi"/>
          <w:sz w:val="24"/>
        </w:rPr>
        <w:t>kih</w:t>
      </w:r>
      <w:r w:rsidR="00B37644" w:rsidRPr="0064648C">
        <w:rPr>
          <w:rFonts w:asciiTheme="majorHAnsi" w:hAnsiTheme="majorHAnsi"/>
          <w:sz w:val="24"/>
        </w:rPr>
        <w:t xml:space="preserve"> </w:t>
      </w:r>
      <w:r w:rsidRPr="0064648C">
        <w:rPr>
          <w:rFonts w:asciiTheme="majorHAnsi" w:hAnsiTheme="majorHAnsi"/>
          <w:sz w:val="24"/>
        </w:rPr>
        <w:t>podataka</w:t>
      </w:r>
      <w:r w:rsidRPr="0064648C">
        <w:rPr>
          <w:rFonts w:asciiTheme="majorHAnsi" w:hAnsiTheme="majorHAnsi"/>
          <w:sz w:val="24"/>
          <w:lang w:val="hr-BA"/>
        </w:rPr>
        <w:t xml:space="preserve">, </w:t>
      </w:r>
      <w:r w:rsidRPr="0064648C">
        <w:rPr>
          <w:rFonts w:asciiTheme="majorHAnsi" w:hAnsiTheme="majorHAnsi"/>
          <w:sz w:val="24"/>
        </w:rPr>
        <w:t>na</w:t>
      </w:r>
      <w:r w:rsidRPr="0064648C">
        <w:rPr>
          <w:rFonts w:asciiTheme="majorHAnsi" w:hAnsiTheme="majorHAnsi"/>
          <w:sz w:val="24"/>
          <w:lang w:val="hr-BA"/>
        </w:rPr>
        <w:t>č</w:t>
      </w:r>
      <w:r w:rsidRPr="0064648C">
        <w:rPr>
          <w:rFonts w:asciiTheme="majorHAnsi" w:hAnsiTheme="majorHAnsi"/>
          <w:sz w:val="24"/>
        </w:rPr>
        <w:t>in</w:t>
      </w:r>
      <w:r w:rsidR="00B37644" w:rsidRPr="0064648C">
        <w:rPr>
          <w:rFonts w:asciiTheme="majorHAnsi" w:hAnsiTheme="majorHAnsi"/>
          <w:sz w:val="24"/>
        </w:rPr>
        <w:t xml:space="preserve"> </w:t>
      </w:r>
      <w:r w:rsidRPr="0064648C">
        <w:rPr>
          <w:rFonts w:asciiTheme="majorHAnsi" w:hAnsiTheme="majorHAnsi"/>
          <w:sz w:val="24"/>
        </w:rPr>
        <w:t>obezbje</w:t>
      </w:r>
      <w:r w:rsidRPr="0064648C">
        <w:rPr>
          <w:rFonts w:asciiTheme="majorHAnsi" w:hAnsiTheme="majorHAnsi"/>
          <w:sz w:val="24"/>
          <w:lang w:val="hr-BA"/>
        </w:rPr>
        <w:t>đ</w:t>
      </w:r>
      <w:r w:rsidRPr="0064648C">
        <w:rPr>
          <w:rFonts w:asciiTheme="majorHAnsi" w:hAnsiTheme="majorHAnsi"/>
          <w:sz w:val="24"/>
        </w:rPr>
        <w:t>ivanja</w:t>
      </w:r>
      <w:r w:rsidR="00B37644" w:rsidRPr="0064648C">
        <w:rPr>
          <w:rFonts w:asciiTheme="majorHAnsi" w:hAnsiTheme="majorHAnsi"/>
          <w:sz w:val="24"/>
        </w:rPr>
        <w:t xml:space="preserve"> </w:t>
      </w:r>
      <w:r w:rsidRPr="0064648C">
        <w:rPr>
          <w:rFonts w:asciiTheme="majorHAnsi" w:hAnsiTheme="majorHAnsi"/>
          <w:sz w:val="24"/>
        </w:rPr>
        <w:t>povjerljivosti</w:t>
      </w:r>
      <w:r w:rsidR="00B37644" w:rsidRPr="0064648C">
        <w:rPr>
          <w:rFonts w:asciiTheme="majorHAnsi" w:hAnsiTheme="majorHAnsi"/>
          <w:sz w:val="24"/>
        </w:rPr>
        <w:t xml:space="preserve"> </w:t>
      </w:r>
      <w:r w:rsidRPr="0064648C">
        <w:rPr>
          <w:rFonts w:asciiTheme="majorHAnsi" w:hAnsiTheme="majorHAnsi"/>
          <w:sz w:val="24"/>
        </w:rPr>
        <w:t>podataka</w:t>
      </w:r>
      <w:r w:rsidRPr="0064648C">
        <w:rPr>
          <w:rFonts w:asciiTheme="majorHAnsi" w:hAnsiTheme="majorHAnsi"/>
          <w:sz w:val="24"/>
          <w:lang w:val="hr-BA"/>
        </w:rPr>
        <w:t xml:space="preserve">, </w:t>
      </w:r>
      <w:r w:rsidRPr="0064648C">
        <w:rPr>
          <w:rFonts w:asciiTheme="majorHAnsi" w:hAnsiTheme="majorHAnsi"/>
          <w:sz w:val="24"/>
        </w:rPr>
        <w:t>me</w:t>
      </w:r>
      <w:r w:rsidRPr="0064648C">
        <w:rPr>
          <w:rFonts w:asciiTheme="majorHAnsi" w:hAnsiTheme="majorHAnsi"/>
          <w:sz w:val="24"/>
          <w:lang w:val="hr-BA"/>
        </w:rPr>
        <w:t>đ</w:t>
      </w:r>
      <w:r w:rsidRPr="0064648C">
        <w:rPr>
          <w:rFonts w:asciiTheme="majorHAnsi" w:hAnsiTheme="majorHAnsi"/>
          <w:sz w:val="24"/>
        </w:rPr>
        <w:t>unarodnu</w:t>
      </w:r>
      <w:r w:rsidR="00B37644" w:rsidRPr="0064648C">
        <w:rPr>
          <w:rFonts w:asciiTheme="majorHAnsi" w:hAnsiTheme="majorHAnsi"/>
          <w:sz w:val="24"/>
        </w:rPr>
        <w:t xml:space="preserve"> </w:t>
      </w:r>
      <w:r w:rsidRPr="0064648C">
        <w:rPr>
          <w:rFonts w:asciiTheme="majorHAnsi" w:hAnsiTheme="majorHAnsi"/>
          <w:sz w:val="24"/>
        </w:rPr>
        <w:t>statisti</w:t>
      </w:r>
      <w:r w:rsidRPr="0064648C">
        <w:rPr>
          <w:rFonts w:asciiTheme="majorHAnsi" w:hAnsiTheme="majorHAnsi"/>
          <w:sz w:val="24"/>
          <w:lang w:val="hr-BA"/>
        </w:rPr>
        <w:t>č</w:t>
      </w:r>
      <w:r w:rsidRPr="0064648C">
        <w:rPr>
          <w:rFonts w:asciiTheme="majorHAnsi" w:hAnsiTheme="majorHAnsi"/>
          <w:sz w:val="24"/>
        </w:rPr>
        <w:t>ku</w:t>
      </w:r>
      <w:r w:rsidR="00AA0F7A" w:rsidRPr="0064648C">
        <w:rPr>
          <w:rFonts w:asciiTheme="majorHAnsi" w:hAnsiTheme="majorHAnsi"/>
          <w:sz w:val="24"/>
        </w:rPr>
        <w:t xml:space="preserve"> saradnju</w:t>
      </w:r>
      <w:r w:rsidRPr="0064648C">
        <w:rPr>
          <w:rFonts w:asciiTheme="majorHAnsi" w:hAnsiTheme="majorHAnsi"/>
          <w:sz w:val="24"/>
          <w:lang w:val="hr-BA"/>
        </w:rPr>
        <w:t xml:space="preserve">, kao </w:t>
      </w:r>
      <w:r w:rsidRPr="0064648C">
        <w:rPr>
          <w:rFonts w:asciiTheme="majorHAnsi" w:hAnsiTheme="majorHAnsi"/>
          <w:sz w:val="24"/>
        </w:rPr>
        <w:t>i</w:t>
      </w:r>
      <w:r w:rsidRPr="0064648C">
        <w:rPr>
          <w:rFonts w:asciiTheme="majorHAnsi" w:hAnsiTheme="majorHAnsi"/>
          <w:sz w:val="24"/>
          <w:lang w:val="hr-BA"/>
        </w:rPr>
        <w:t xml:space="preserve"> na </w:t>
      </w:r>
      <w:r w:rsidRPr="0064648C">
        <w:rPr>
          <w:rFonts w:asciiTheme="majorHAnsi" w:hAnsiTheme="majorHAnsi"/>
          <w:sz w:val="24"/>
        </w:rPr>
        <w:t>ostala</w:t>
      </w:r>
      <w:r w:rsidR="00B37644" w:rsidRPr="0064648C">
        <w:rPr>
          <w:rFonts w:asciiTheme="majorHAnsi" w:hAnsiTheme="majorHAnsi"/>
          <w:sz w:val="24"/>
        </w:rPr>
        <w:t xml:space="preserve"> </w:t>
      </w:r>
      <w:r w:rsidRPr="0064648C">
        <w:rPr>
          <w:rFonts w:asciiTheme="majorHAnsi" w:hAnsiTheme="majorHAnsi"/>
          <w:sz w:val="24"/>
        </w:rPr>
        <w:t>pitanja</w:t>
      </w:r>
      <w:r w:rsidR="00B37644" w:rsidRPr="0064648C">
        <w:rPr>
          <w:rFonts w:asciiTheme="majorHAnsi" w:hAnsiTheme="majorHAnsi"/>
          <w:sz w:val="24"/>
        </w:rPr>
        <w:t xml:space="preserve"> </w:t>
      </w:r>
      <w:r w:rsidRPr="0064648C">
        <w:rPr>
          <w:rFonts w:asciiTheme="majorHAnsi" w:hAnsiTheme="majorHAnsi"/>
          <w:sz w:val="24"/>
        </w:rPr>
        <w:t>zna</w:t>
      </w:r>
      <w:r w:rsidRPr="0064648C">
        <w:rPr>
          <w:rFonts w:asciiTheme="majorHAnsi" w:hAnsiTheme="majorHAnsi"/>
          <w:sz w:val="24"/>
          <w:lang w:val="hr-BA"/>
        </w:rPr>
        <w:t>č</w:t>
      </w:r>
      <w:r w:rsidRPr="0064648C">
        <w:rPr>
          <w:rFonts w:asciiTheme="majorHAnsi" w:hAnsiTheme="majorHAnsi"/>
          <w:sz w:val="24"/>
        </w:rPr>
        <w:t>ajna</w:t>
      </w:r>
      <w:r w:rsidR="00B37644" w:rsidRPr="0064648C">
        <w:rPr>
          <w:rFonts w:asciiTheme="majorHAnsi" w:hAnsiTheme="majorHAnsi"/>
          <w:sz w:val="24"/>
        </w:rPr>
        <w:t xml:space="preserve"> </w:t>
      </w:r>
      <w:r w:rsidRPr="0064648C">
        <w:rPr>
          <w:rFonts w:asciiTheme="majorHAnsi" w:hAnsiTheme="majorHAnsi"/>
          <w:sz w:val="24"/>
        </w:rPr>
        <w:t>za</w:t>
      </w:r>
      <w:r w:rsidR="00B37644" w:rsidRPr="0064648C">
        <w:rPr>
          <w:rFonts w:asciiTheme="majorHAnsi" w:hAnsiTheme="majorHAnsi"/>
          <w:sz w:val="24"/>
        </w:rPr>
        <w:t xml:space="preserve"> </w:t>
      </w:r>
      <w:r w:rsidRPr="0064648C">
        <w:rPr>
          <w:rFonts w:asciiTheme="majorHAnsi" w:hAnsiTheme="majorHAnsi"/>
          <w:sz w:val="24"/>
        </w:rPr>
        <w:t>funkcionisanje</w:t>
      </w:r>
      <w:r w:rsidR="00B37644" w:rsidRPr="0064648C">
        <w:rPr>
          <w:rFonts w:asciiTheme="majorHAnsi" w:hAnsiTheme="majorHAnsi"/>
          <w:sz w:val="24"/>
        </w:rPr>
        <w:t xml:space="preserve"> </w:t>
      </w:r>
      <w:r w:rsidRPr="0064648C">
        <w:rPr>
          <w:rFonts w:asciiTheme="majorHAnsi" w:hAnsiTheme="majorHAnsi"/>
          <w:sz w:val="24"/>
        </w:rPr>
        <w:t>statisti</w:t>
      </w:r>
      <w:r w:rsidRPr="0064648C">
        <w:rPr>
          <w:rFonts w:asciiTheme="majorHAnsi" w:hAnsiTheme="majorHAnsi"/>
          <w:sz w:val="24"/>
          <w:lang w:val="hr-BA"/>
        </w:rPr>
        <w:t>č</w:t>
      </w:r>
      <w:r w:rsidRPr="0064648C">
        <w:rPr>
          <w:rFonts w:asciiTheme="majorHAnsi" w:hAnsiTheme="majorHAnsi"/>
          <w:sz w:val="24"/>
        </w:rPr>
        <w:t>kog</w:t>
      </w:r>
      <w:r w:rsidR="00B37644" w:rsidRPr="0064648C">
        <w:rPr>
          <w:rFonts w:asciiTheme="majorHAnsi" w:hAnsiTheme="majorHAnsi"/>
          <w:sz w:val="24"/>
        </w:rPr>
        <w:t xml:space="preserve"> </w:t>
      </w:r>
      <w:r w:rsidRPr="0064648C">
        <w:rPr>
          <w:rFonts w:asciiTheme="majorHAnsi" w:hAnsiTheme="majorHAnsi"/>
          <w:sz w:val="24"/>
        </w:rPr>
        <w:t>sistema</w:t>
      </w:r>
      <w:r w:rsidRPr="0064648C">
        <w:rPr>
          <w:rFonts w:asciiTheme="majorHAnsi" w:hAnsiTheme="majorHAnsi"/>
          <w:sz w:val="24"/>
          <w:lang w:val="hr-BA"/>
        </w:rPr>
        <w:t xml:space="preserve">. </w:t>
      </w:r>
    </w:p>
    <w:p w:rsidR="00F87BBC" w:rsidRPr="0064648C" w:rsidRDefault="00F87BBC" w:rsidP="00F87BBC">
      <w:pPr>
        <w:jc w:val="both"/>
        <w:rPr>
          <w:rFonts w:asciiTheme="majorHAnsi" w:hAnsiTheme="majorHAnsi"/>
          <w:b/>
          <w:sz w:val="24"/>
          <w:lang w:val="sl-SI"/>
        </w:rPr>
      </w:pPr>
      <w:r w:rsidRPr="0064648C">
        <w:rPr>
          <w:rFonts w:asciiTheme="majorHAnsi" w:hAnsiTheme="majorHAnsi"/>
          <w:sz w:val="24"/>
          <w:lang w:val="sr-Latn-CS"/>
        </w:rPr>
        <w:t>Realizacijom utvrđenih ciljeva i prioriteta Nacionalnog programa obezbijediće se formiranje i kontinuirano ažuriranje baze podataka u oblasti kulture.</w:t>
      </w:r>
    </w:p>
    <w:p w:rsidR="00F87BBC" w:rsidRDefault="00F87BBC" w:rsidP="00F87BBC">
      <w:pPr>
        <w:jc w:val="center"/>
        <w:rPr>
          <w:rFonts w:asciiTheme="majorHAnsi" w:hAnsiTheme="majorHAnsi"/>
          <w:b/>
          <w:sz w:val="24"/>
          <w:lang w:val="sl-SI"/>
        </w:rPr>
      </w:pPr>
    </w:p>
    <w:p w:rsidR="00214F76" w:rsidRPr="0064648C" w:rsidRDefault="00214F76" w:rsidP="00F87BBC">
      <w:pPr>
        <w:jc w:val="center"/>
        <w:rPr>
          <w:rFonts w:asciiTheme="majorHAnsi" w:hAnsiTheme="majorHAnsi"/>
          <w:b/>
          <w:sz w:val="24"/>
          <w:lang w:val="sl-SI"/>
        </w:rPr>
      </w:pPr>
    </w:p>
    <w:p w:rsidR="00F87BBC" w:rsidRPr="0064648C" w:rsidRDefault="00214F76" w:rsidP="00F87BBC">
      <w:pPr>
        <w:jc w:val="center"/>
        <w:rPr>
          <w:rFonts w:asciiTheme="majorHAnsi" w:hAnsiTheme="majorHAnsi"/>
          <w:b/>
          <w:sz w:val="24"/>
          <w:lang w:val="sl-SI"/>
        </w:rPr>
      </w:pPr>
      <w:r>
        <w:rPr>
          <w:rFonts w:asciiTheme="majorHAnsi" w:hAnsiTheme="majorHAnsi"/>
          <w:b/>
          <w:sz w:val="24"/>
          <w:lang w:val="sl-SI"/>
        </w:rPr>
        <w:t>7.6.</w:t>
      </w:r>
      <w:r w:rsidR="00F87BBC" w:rsidRPr="0064648C">
        <w:rPr>
          <w:rFonts w:asciiTheme="majorHAnsi" w:hAnsiTheme="majorHAnsi"/>
          <w:b/>
          <w:sz w:val="24"/>
          <w:lang w:val="sl-SI"/>
        </w:rPr>
        <w:t xml:space="preserve"> FINANSIRANJE</w:t>
      </w:r>
    </w:p>
    <w:p w:rsidR="00B37644" w:rsidRPr="0064648C" w:rsidRDefault="00B37644" w:rsidP="00B37644">
      <w:pPr>
        <w:rPr>
          <w:rFonts w:asciiTheme="majorHAnsi" w:hAnsiTheme="majorHAnsi"/>
          <w:b/>
          <w:sz w:val="24"/>
          <w:lang w:val="sl-SI"/>
        </w:rPr>
      </w:pPr>
    </w:p>
    <w:p w:rsidR="00B37644" w:rsidRPr="0064648C" w:rsidRDefault="00B37644" w:rsidP="00BB6F16">
      <w:pPr>
        <w:ind w:firstLine="720"/>
        <w:jc w:val="both"/>
        <w:rPr>
          <w:rFonts w:asciiTheme="majorHAnsi" w:hAnsiTheme="majorHAnsi"/>
          <w:sz w:val="24"/>
          <w:lang w:val="sl-SI"/>
        </w:rPr>
      </w:pPr>
      <w:r w:rsidRPr="0064648C">
        <w:rPr>
          <w:rFonts w:asciiTheme="majorHAnsi" w:hAnsiTheme="majorHAnsi"/>
          <w:sz w:val="24"/>
          <w:lang w:val="sl-SI"/>
        </w:rPr>
        <w:t xml:space="preserve">Stepen razvoja kulture zavisi i od izvora finansiranja i visine obezbijeđenih sredstava. </w:t>
      </w:r>
    </w:p>
    <w:p w:rsidR="00B37644" w:rsidRPr="0064648C" w:rsidRDefault="00B37644" w:rsidP="00BB6F16">
      <w:pPr>
        <w:ind w:firstLine="720"/>
        <w:jc w:val="both"/>
        <w:rPr>
          <w:rFonts w:asciiTheme="majorHAnsi" w:hAnsiTheme="majorHAnsi"/>
          <w:sz w:val="24"/>
          <w:lang w:val="sl-SI"/>
        </w:rPr>
      </w:pPr>
      <w:r w:rsidRPr="0064648C">
        <w:rPr>
          <w:rFonts w:asciiTheme="majorHAnsi" w:hAnsiTheme="majorHAnsi"/>
          <w:sz w:val="24"/>
          <w:lang w:val="sl-SI"/>
        </w:rPr>
        <w:t xml:space="preserve">Zakonom o kulturi utvrđeno je da će se za kulturu izdvajati najmanje 2,5% od državnog budžeta, umanjenog za izdatke državnih fondova i kapitalnog budžeta. Na taj način su stvorene pretpostavke da se, u odnosu na postojeće stanje, poboljša status kulture i ona izdigne iz pozicije potrošača u stvaralački činilac koji će doprinijeti ukupnom razvoju Crne Gore. </w:t>
      </w:r>
    </w:p>
    <w:p w:rsidR="00B37644" w:rsidRPr="0064648C" w:rsidRDefault="00B37644" w:rsidP="00B53B1B">
      <w:pPr>
        <w:jc w:val="both"/>
        <w:rPr>
          <w:rFonts w:asciiTheme="majorHAnsi" w:hAnsiTheme="majorHAnsi"/>
          <w:sz w:val="24"/>
          <w:lang w:val="sl-SI"/>
        </w:rPr>
      </w:pPr>
      <w:r w:rsidRPr="0064648C">
        <w:rPr>
          <w:rFonts w:asciiTheme="majorHAnsi" w:hAnsiTheme="majorHAnsi"/>
          <w:sz w:val="24"/>
          <w:lang w:val="sl-SI"/>
        </w:rPr>
        <w:tab/>
        <w:t xml:space="preserve">Zakon utvrđuje i druge izvore finansiranja kulture (sredstva iz budžeta opština; namjenski izvori prihoda za kulturu; prihodi od igara na sreću; sponzorstva; donacije; sopstveni prihodi subjekata koji se bave kulturom i drugi izvori u skladu sa zakonom). </w:t>
      </w:r>
    </w:p>
    <w:p w:rsidR="00B37644" w:rsidRPr="0064648C" w:rsidRDefault="00B37644" w:rsidP="00B53B1B">
      <w:pPr>
        <w:jc w:val="both"/>
        <w:rPr>
          <w:rFonts w:asciiTheme="majorHAnsi" w:hAnsiTheme="majorHAnsi"/>
          <w:sz w:val="24"/>
          <w:lang w:val="sl-SI"/>
        </w:rPr>
      </w:pPr>
      <w:r w:rsidRPr="0064648C">
        <w:rPr>
          <w:rFonts w:asciiTheme="majorHAnsi" w:hAnsiTheme="majorHAnsi"/>
          <w:sz w:val="24"/>
          <w:lang w:val="sl-SI"/>
        </w:rPr>
        <w:t xml:space="preserve">Iz državnog budžeta finansira se rad javnih ustanova kulture, čiji je osnivač država, odnosno iz opštinskog budžeta ako je osnivač ustanove opština, na osnovu godišnjeg programa rada. Ustanove imaju mogućnost da obavljanjem djelatnosti i pružanjem usluga ostvaruju sopstvene prihode. </w:t>
      </w:r>
    </w:p>
    <w:p w:rsidR="00B37644" w:rsidRPr="0064648C" w:rsidRDefault="00A733AA" w:rsidP="00B53B1B">
      <w:pPr>
        <w:ind w:firstLine="720"/>
        <w:jc w:val="both"/>
        <w:rPr>
          <w:rFonts w:asciiTheme="majorHAnsi" w:hAnsiTheme="majorHAnsi"/>
          <w:sz w:val="24"/>
          <w:lang w:val="sr-Latn-CS"/>
        </w:rPr>
      </w:pPr>
      <w:r w:rsidRPr="00A733AA">
        <w:rPr>
          <w:rFonts w:asciiTheme="majorHAnsi" w:hAnsiTheme="majorHAnsi"/>
          <w:sz w:val="24"/>
          <w:lang w:val="sr-Latn-CS"/>
        </w:rPr>
        <w:t>E</w:t>
      </w:r>
      <w:r w:rsidR="00B53B1B" w:rsidRPr="00A733AA">
        <w:rPr>
          <w:rFonts w:asciiTheme="majorHAnsi" w:hAnsiTheme="majorHAnsi"/>
          <w:sz w:val="24"/>
          <w:lang w:val="sr-Latn-CS"/>
        </w:rPr>
        <w:t xml:space="preserve">videntno je nedovoljno korišćenje </w:t>
      </w:r>
      <w:r w:rsidR="00B37644" w:rsidRPr="00A733AA">
        <w:rPr>
          <w:rFonts w:asciiTheme="majorHAnsi" w:hAnsiTheme="majorHAnsi"/>
          <w:sz w:val="24"/>
          <w:lang w:val="sr-Latn-CS"/>
        </w:rPr>
        <w:t xml:space="preserve">IPA </w:t>
      </w:r>
      <w:r w:rsidR="00793108" w:rsidRPr="00A733AA">
        <w:rPr>
          <w:rFonts w:asciiTheme="majorHAnsi" w:hAnsiTheme="majorHAnsi"/>
          <w:sz w:val="24"/>
          <w:lang w:val="sr-Latn-CS"/>
        </w:rPr>
        <w:t>i drugi</w:t>
      </w:r>
      <w:r w:rsidR="00B53B1B" w:rsidRPr="00A733AA">
        <w:rPr>
          <w:rFonts w:asciiTheme="majorHAnsi" w:hAnsiTheme="majorHAnsi"/>
          <w:sz w:val="24"/>
          <w:lang w:val="sr-Latn-CS"/>
        </w:rPr>
        <w:t>h</w:t>
      </w:r>
      <w:r w:rsidR="00793108" w:rsidRPr="00A733AA">
        <w:rPr>
          <w:rFonts w:asciiTheme="majorHAnsi" w:hAnsiTheme="majorHAnsi"/>
          <w:sz w:val="24"/>
          <w:lang w:val="sr-Latn-CS"/>
        </w:rPr>
        <w:t xml:space="preserve"> međunarodni</w:t>
      </w:r>
      <w:r w:rsidR="00B53B1B" w:rsidRPr="00A733AA">
        <w:rPr>
          <w:rFonts w:asciiTheme="majorHAnsi" w:hAnsiTheme="majorHAnsi"/>
          <w:sz w:val="24"/>
          <w:lang w:val="sr-Latn-CS"/>
        </w:rPr>
        <w:t>h</w:t>
      </w:r>
      <w:r w:rsidR="00793108" w:rsidRPr="00A733AA">
        <w:rPr>
          <w:rFonts w:asciiTheme="majorHAnsi" w:hAnsiTheme="majorHAnsi"/>
          <w:sz w:val="24"/>
          <w:lang w:val="sr-Latn-CS"/>
        </w:rPr>
        <w:t xml:space="preserve"> </w:t>
      </w:r>
      <w:r w:rsidR="00B53B1B" w:rsidRPr="00A733AA">
        <w:rPr>
          <w:rFonts w:asciiTheme="majorHAnsi" w:hAnsiTheme="majorHAnsi"/>
          <w:sz w:val="24"/>
          <w:lang w:val="sr-Latn-CS"/>
        </w:rPr>
        <w:t>fondova.</w:t>
      </w:r>
      <w:bookmarkStart w:id="0" w:name="_GoBack"/>
      <w:bookmarkEnd w:id="0"/>
      <w:r w:rsidR="00B37644" w:rsidRPr="0064648C">
        <w:rPr>
          <w:rFonts w:asciiTheme="majorHAnsi" w:hAnsiTheme="majorHAnsi"/>
          <w:sz w:val="24"/>
          <w:lang w:val="sr-Latn-CS"/>
        </w:rPr>
        <w:t xml:space="preserve"> </w:t>
      </w:r>
    </w:p>
    <w:p w:rsidR="00B37644" w:rsidRPr="0064648C" w:rsidRDefault="00B37644" w:rsidP="00B53B1B">
      <w:pPr>
        <w:jc w:val="both"/>
        <w:rPr>
          <w:rFonts w:asciiTheme="majorHAnsi" w:hAnsiTheme="majorHAnsi"/>
          <w:sz w:val="24"/>
          <w:lang w:val="sr-Latn-CS"/>
        </w:rPr>
      </w:pPr>
      <w:r w:rsidRPr="0064648C">
        <w:rPr>
          <w:rFonts w:asciiTheme="majorHAnsi" w:hAnsiTheme="majorHAnsi"/>
          <w:sz w:val="24"/>
          <w:lang w:val="sr-Latn-CS"/>
        </w:rPr>
        <w:tab/>
      </w:r>
      <w:r w:rsidR="00AD7DA3" w:rsidRPr="0064648C">
        <w:rPr>
          <w:rFonts w:asciiTheme="majorHAnsi" w:hAnsiTheme="majorHAnsi"/>
          <w:sz w:val="24"/>
          <w:lang w:val="sr-Cyrl-CS"/>
        </w:rPr>
        <w:t xml:space="preserve">Osim </w:t>
      </w:r>
      <w:r w:rsidRPr="0064648C">
        <w:rPr>
          <w:rFonts w:asciiTheme="majorHAnsi" w:hAnsiTheme="majorHAnsi"/>
          <w:sz w:val="24"/>
          <w:lang w:val="sr-Latn-CS"/>
        </w:rPr>
        <w:t xml:space="preserve">finansiranja javnih ustanova iz oblasti kulturne baštine, podrška zaštiti i očuvanju baštine, obezbjeđuje se na državnom i lokalnom nivou sufinansiranjem programa i projekata, kao i posebnim oblicima podrške. </w:t>
      </w:r>
    </w:p>
    <w:p w:rsidR="00B37644" w:rsidRPr="0064648C" w:rsidRDefault="00B37644" w:rsidP="00B53B1B">
      <w:pPr>
        <w:jc w:val="both"/>
        <w:rPr>
          <w:rFonts w:asciiTheme="majorHAnsi" w:hAnsiTheme="majorHAnsi"/>
          <w:sz w:val="24"/>
          <w:lang w:val="sl-SI"/>
        </w:rPr>
      </w:pPr>
      <w:r w:rsidRPr="0064648C">
        <w:rPr>
          <w:rFonts w:asciiTheme="majorHAnsi" w:hAnsiTheme="majorHAnsi"/>
          <w:sz w:val="24"/>
          <w:lang w:val="sl-SI"/>
        </w:rPr>
        <w:tab/>
        <w:t xml:space="preserve">Pored finansiranja javnih ustanova, razvoj kulture podstiče se i sufinansiranjem programa i projekata na osnovu javnog konkursa, kao i posebnim oblicima podrške. </w:t>
      </w:r>
    </w:p>
    <w:p w:rsidR="00B37644" w:rsidRPr="0064648C" w:rsidRDefault="00B37644" w:rsidP="00B53B1B">
      <w:pPr>
        <w:jc w:val="both"/>
        <w:rPr>
          <w:rFonts w:asciiTheme="majorHAnsi" w:hAnsiTheme="majorHAnsi"/>
          <w:sz w:val="24"/>
          <w:lang w:val="sl-SI"/>
        </w:rPr>
      </w:pPr>
      <w:r w:rsidRPr="0064648C">
        <w:rPr>
          <w:rFonts w:asciiTheme="majorHAnsi" w:hAnsiTheme="majorHAnsi"/>
          <w:sz w:val="24"/>
          <w:lang w:val="sl-SI"/>
        </w:rPr>
        <w:t xml:space="preserve">Sufinansiranjem preko godišnjeg konkursa obezbjeđuje se finansijska podrška države i opština nevladinom sektoru, kreativnim industrijama, preduzetnicima u kulturi i nezavisnoj kulturnoj sceni, nekomercijalnim oblicima amaterskog djelovanja u kulturi, kao i samostalnim inicijativama autora. </w:t>
      </w:r>
    </w:p>
    <w:p w:rsidR="00B37644" w:rsidRPr="0064648C" w:rsidRDefault="00B37644" w:rsidP="00BB6F16">
      <w:pPr>
        <w:ind w:firstLine="720"/>
        <w:jc w:val="both"/>
        <w:rPr>
          <w:rFonts w:asciiTheme="majorHAnsi" w:hAnsiTheme="majorHAnsi"/>
          <w:sz w:val="24"/>
          <w:lang w:val="sl-SI"/>
        </w:rPr>
      </w:pPr>
      <w:r w:rsidRPr="0064648C">
        <w:rPr>
          <w:rFonts w:asciiTheme="majorHAnsi" w:hAnsiTheme="majorHAnsi"/>
          <w:sz w:val="24"/>
          <w:lang w:val="sl-SI"/>
        </w:rPr>
        <w:t>Poseb</w:t>
      </w:r>
      <w:r w:rsidR="00DE46D0" w:rsidRPr="0064648C">
        <w:rPr>
          <w:rFonts w:asciiTheme="majorHAnsi" w:hAnsiTheme="majorHAnsi"/>
          <w:sz w:val="24"/>
          <w:lang w:val="sl-SI"/>
        </w:rPr>
        <w:t>ni oblici podrške predviđeni su</w:t>
      </w:r>
      <w:r w:rsidRPr="0064648C">
        <w:rPr>
          <w:rFonts w:asciiTheme="majorHAnsi" w:hAnsiTheme="majorHAnsi"/>
          <w:sz w:val="24"/>
          <w:lang w:val="sl-SI"/>
        </w:rPr>
        <w:t xml:space="preserve"> za</w:t>
      </w:r>
      <w:r w:rsidR="00DE46D0" w:rsidRPr="0064648C">
        <w:rPr>
          <w:rFonts w:asciiTheme="majorHAnsi" w:hAnsiTheme="majorHAnsi"/>
          <w:sz w:val="24"/>
          <w:lang w:val="sr-Cyrl-CS"/>
        </w:rPr>
        <w:t>:</w:t>
      </w:r>
      <w:r w:rsidRPr="0064648C">
        <w:rPr>
          <w:rFonts w:asciiTheme="majorHAnsi" w:hAnsiTheme="majorHAnsi"/>
          <w:sz w:val="24"/>
          <w:lang w:val="sl-SI"/>
        </w:rPr>
        <w:t xml:space="preserve"> finansiranje programa i projekata od kapitalnog značaja za kulturu, kojima se ostvaruje međunarodna saradnja i prezentacija ili obezbjeđuje ravnomjeran razvoj na cijeloj teritoriji Crne Gore. </w:t>
      </w:r>
    </w:p>
    <w:p w:rsidR="00B37644" w:rsidRPr="0064648C" w:rsidRDefault="00B37644" w:rsidP="00B53B1B">
      <w:pPr>
        <w:jc w:val="both"/>
        <w:rPr>
          <w:rFonts w:asciiTheme="majorHAnsi" w:hAnsiTheme="majorHAnsi"/>
          <w:sz w:val="24"/>
          <w:lang w:val="sl-SI"/>
        </w:rPr>
      </w:pPr>
      <w:r w:rsidRPr="0064648C">
        <w:rPr>
          <w:rFonts w:asciiTheme="majorHAnsi" w:hAnsiTheme="majorHAnsi"/>
          <w:sz w:val="24"/>
          <w:lang w:val="sl-SI"/>
        </w:rPr>
        <w:lastRenderedPageBreak/>
        <w:tab/>
      </w:r>
      <w:r w:rsidRPr="0064648C">
        <w:rPr>
          <w:rFonts w:asciiTheme="majorHAnsi" w:hAnsiTheme="majorHAnsi"/>
          <w:sz w:val="24"/>
          <w:lang w:val="sl-SI"/>
        </w:rPr>
        <w:tab/>
        <w:t>Radi stvaranja boljih uslova rada, a u kontekstu cjelovitog ostvarivanja djelatnosti kulture, zakonom je utvrđena mogućnost da se iz državnog budžeta opredjeljuju i sredstva za:</w:t>
      </w:r>
    </w:p>
    <w:p w:rsidR="00B37644" w:rsidRPr="0064648C" w:rsidRDefault="00B37644" w:rsidP="00B53B1B">
      <w:pPr>
        <w:jc w:val="both"/>
        <w:rPr>
          <w:rFonts w:asciiTheme="majorHAnsi" w:hAnsiTheme="majorHAnsi"/>
          <w:sz w:val="24"/>
          <w:lang w:val="sl-SI"/>
        </w:rPr>
      </w:pPr>
      <w:r w:rsidRPr="0064648C">
        <w:rPr>
          <w:rFonts w:asciiTheme="majorHAnsi" w:hAnsiTheme="majorHAnsi"/>
          <w:sz w:val="24"/>
          <w:lang w:val="sl-SI"/>
        </w:rPr>
        <w:t>•</w:t>
      </w:r>
      <w:r w:rsidRPr="0064648C">
        <w:rPr>
          <w:rFonts w:asciiTheme="majorHAnsi" w:hAnsiTheme="majorHAnsi"/>
          <w:sz w:val="24"/>
          <w:lang w:val="sl-SI"/>
        </w:rPr>
        <w:tab/>
        <w:t xml:space="preserve">otkup knjiga, likovnih djela, muzejskih predmeta, arhivske građe za potrebe popunjavanja bibliotečkih, arhivskih, muzejskih i galerijskih fondova i zbirki javnih ustanova; </w:t>
      </w:r>
    </w:p>
    <w:p w:rsidR="00B37644" w:rsidRPr="0064648C" w:rsidRDefault="00B37644" w:rsidP="00B53B1B">
      <w:pPr>
        <w:jc w:val="both"/>
        <w:rPr>
          <w:rFonts w:asciiTheme="majorHAnsi" w:hAnsiTheme="majorHAnsi"/>
          <w:sz w:val="24"/>
          <w:lang w:val="sl-SI"/>
        </w:rPr>
      </w:pPr>
      <w:r w:rsidRPr="0064648C">
        <w:rPr>
          <w:rFonts w:asciiTheme="majorHAnsi" w:hAnsiTheme="majorHAnsi"/>
          <w:sz w:val="24"/>
          <w:lang w:val="sl-SI"/>
        </w:rPr>
        <w:t>•</w:t>
      </w:r>
      <w:r w:rsidRPr="0064648C">
        <w:rPr>
          <w:rFonts w:asciiTheme="majorHAnsi" w:hAnsiTheme="majorHAnsi"/>
          <w:sz w:val="24"/>
          <w:lang w:val="sl-SI"/>
        </w:rPr>
        <w:tab/>
        <w:t>doživotnu mjesečnu naknadu istaknutim kulturnim stvaraocima (umjetnik ili stručnjak u kulturi čija su djela i stvaralaštvo od izuzetnog značaja za kulturu Crne Gore);</w:t>
      </w:r>
    </w:p>
    <w:p w:rsidR="00B37644" w:rsidRPr="0064648C" w:rsidRDefault="00B37644" w:rsidP="00B53B1B">
      <w:pPr>
        <w:jc w:val="both"/>
        <w:rPr>
          <w:rFonts w:asciiTheme="majorHAnsi" w:hAnsiTheme="majorHAnsi"/>
          <w:sz w:val="24"/>
          <w:lang w:val="sl-SI"/>
        </w:rPr>
      </w:pPr>
      <w:r w:rsidRPr="0064648C">
        <w:rPr>
          <w:rFonts w:asciiTheme="majorHAnsi" w:hAnsiTheme="majorHAnsi"/>
          <w:sz w:val="24"/>
          <w:lang w:val="sl-SI"/>
        </w:rPr>
        <w:t>•</w:t>
      </w:r>
      <w:r w:rsidRPr="0064648C">
        <w:rPr>
          <w:rFonts w:asciiTheme="majorHAnsi" w:hAnsiTheme="majorHAnsi"/>
          <w:sz w:val="24"/>
          <w:lang w:val="sl-SI"/>
        </w:rPr>
        <w:tab/>
        <w:t>doprinos za zdravstveno i penzijsko-invalidsko osiguranje samostalnom umjetniku, odnosno samostalnom stručnjaku u kulturi (umjetnik ili stručnjak u kulturi koji se bavi umjetničkim ili kulturnim stvaralaštvom radi ostvarivanja prihoda, bez zasnivanja radnog odnosa);</w:t>
      </w:r>
    </w:p>
    <w:p w:rsidR="00B37644" w:rsidRPr="0064648C" w:rsidRDefault="00B37644" w:rsidP="00B53B1B">
      <w:pPr>
        <w:jc w:val="both"/>
        <w:rPr>
          <w:rFonts w:asciiTheme="majorHAnsi" w:hAnsiTheme="majorHAnsi"/>
          <w:sz w:val="24"/>
          <w:lang w:val="sl-SI"/>
        </w:rPr>
      </w:pPr>
      <w:r w:rsidRPr="0064648C">
        <w:rPr>
          <w:rFonts w:asciiTheme="majorHAnsi" w:hAnsiTheme="majorHAnsi"/>
          <w:sz w:val="24"/>
          <w:lang w:val="sl-SI"/>
        </w:rPr>
        <w:t>•</w:t>
      </w:r>
      <w:r w:rsidRPr="0064648C">
        <w:rPr>
          <w:rFonts w:asciiTheme="majorHAnsi" w:hAnsiTheme="majorHAnsi"/>
          <w:sz w:val="24"/>
          <w:lang w:val="sl-SI"/>
        </w:rPr>
        <w:tab/>
        <w:t xml:space="preserve">rad reprezentativnih strukovnih udruženja; </w:t>
      </w:r>
    </w:p>
    <w:p w:rsidR="00B37644" w:rsidRPr="0064648C" w:rsidRDefault="00B37644" w:rsidP="00B53B1B">
      <w:pPr>
        <w:jc w:val="both"/>
        <w:rPr>
          <w:rFonts w:asciiTheme="majorHAnsi" w:hAnsiTheme="majorHAnsi"/>
          <w:sz w:val="24"/>
          <w:lang w:val="sl-SI"/>
        </w:rPr>
      </w:pPr>
      <w:r w:rsidRPr="0064648C">
        <w:rPr>
          <w:rFonts w:asciiTheme="majorHAnsi" w:hAnsiTheme="majorHAnsi"/>
          <w:sz w:val="24"/>
          <w:lang w:val="sl-SI"/>
        </w:rPr>
        <w:t>•</w:t>
      </w:r>
      <w:r w:rsidRPr="0064648C">
        <w:rPr>
          <w:rFonts w:asciiTheme="majorHAnsi" w:hAnsiTheme="majorHAnsi"/>
          <w:sz w:val="24"/>
          <w:lang w:val="sl-SI"/>
        </w:rPr>
        <w:tab/>
        <w:t xml:space="preserve">korišćenje i kupovinu radnog i stambenog prostora pod povoljnijim uslovima, za umjetnike i stručnjake u kulturi. </w:t>
      </w:r>
    </w:p>
    <w:p w:rsidR="00B37644" w:rsidRPr="0064648C" w:rsidRDefault="00B37644" w:rsidP="00B53B1B">
      <w:pPr>
        <w:jc w:val="both"/>
        <w:rPr>
          <w:rFonts w:asciiTheme="majorHAnsi" w:hAnsiTheme="majorHAnsi"/>
          <w:sz w:val="24"/>
          <w:lang w:val="sl-SI"/>
        </w:rPr>
      </w:pPr>
    </w:p>
    <w:p w:rsidR="00B37644" w:rsidRPr="0064648C" w:rsidRDefault="00B37644" w:rsidP="00BB6F16">
      <w:pPr>
        <w:ind w:firstLine="720"/>
        <w:jc w:val="both"/>
        <w:rPr>
          <w:rFonts w:asciiTheme="majorHAnsi" w:hAnsiTheme="majorHAnsi"/>
          <w:sz w:val="24"/>
          <w:lang w:val="sl-SI"/>
        </w:rPr>
      </w:pPr>
      <w:r w:rsidRPr="0064648C">
        <w:rPr>
          <w:rFonts w:asciiTheme="majorHAnsi" w:hAnsiTheme="majorHAnsi"/>
          <w:sz w:val="24"/>
          <w:lang w:val="sl-SI"/>
        </w:rPr>
        <w:t>Evidentno je da finansiranje kulture podrazumijeva podršku jednom prilično raznovrsnom i heterogenom društvenom sektoru, od najvažnijih državnih ustanova kulture, do privatnih inicijativa i pojedinaca. Istovremeno, to ukazuje i na izuzetan značaj ove oblasti, koja nije samo pokazatelj duhovnog razvoja zajednice, već i specifičan potencijal ekonomskog napretka, pa u tom kontekstu treba sagledati potrebe vođenja konzistentne finansijske politike, koja će povećati kompetitivnost sektora i njegovu samoodrživost.</w:t>
      </w:r>
    </w:p>
    <w:p w:rsidR="00F87BBC" w:rsidRPr="0064648C" w:rsidRDefault="00F87BBC" w:rsidP="00B53B1B">
      <w:pPr>
        <w:jc w:val="both"/>
        <w:rPr>
          <w:rFonts w:asciiTheme="majorHAnsi" w:hAnsiTheme="majorHAnsi"/>
          <w:sz w:val="24"/>
          <w:lang w:val="sl-SI"/>
        </w:rPr>
      </w:pPr>
    </w:p>
    <w:p w:rsidR="00B37644" w:rsidRPr="0064648C" w:rsidRDefault="00B37644" w:rsidP="00B53B1B">
      <w:pPr>
        <w:jc w:val="both"/>
        <w:rPr>
          <w:rFonts w:asciiTheme="majorHAnsi" w:hAnsiTheme="majorHAnsi"/>
          <w:sz w:val="24"/>
          <w:lang w:val="sl-SI"/>
        </w:rPr>
      </w:pPr>
    </w:p>
    <w:p w:rsidR="00DC0490" w:rsidRPr="0064648C" w:rsidRDefault="00F87BBC" w:rsidP="00B37644">
      <w:pPr>
        <w:jc w:val="both"/>
        <w:rPr>
          <w:rFonts w:asciiTheme="majorHAnsi" w:hAnsiTheme="majorHAnsi"/>
          <w:sz w:val="24"/>
          <w:lang w:val="sr-Latn-CS"/>
        </w:rPr>
      </w:pPr>
      <w:r w:rsidRPr="0064648C">
        <w:rPr>
          <w:rFonts w:asciiTheme="majorHAnsi" w:hAnsiTheme="majorHAnsi"/>
          <w:sz w:val="24"/>
          <w:lang w:val="sl-SI"/>
        </w:rPr>
        <w:tab/>
      </w:r>
    </w:p>
    <w:p w:rsidR="00F87BBC" w:rsidRPr="0064648C" w:rsidRDefault="00F87BBC" w:rsidP="00F87BBC">
      <w:pPr>
        <w:tabs>
          <w:tab w:val="left" w:pos="720"/>
        </w:tabs>
        <w:jc w:val="both"/>
        <w:rPr>
          <w:rFonts w:asciiTheme="majorHAnsi" w:hAnsiTheme="majorHAnsi"/>
          <w:sz w:val="24"/>
          <w:lang w:val="sr-Latn-CS"/>
        </w:rPr>
      </w:pPr>
    </w:p>
    <w:p w:rsidR="00F87BBC" w:rsidRPr="0064648C" w:rsidRDefault="00F87BBC" w:rsidP="00F87BBC">
      <w:pPr>
        <w:rPr>
          <w:rFonts w:asciiTheme="majorHAnsi" w:hAnsiTheme="majorHAnsi"/>
        </w:rPr>
      </w:pPr>
    </w:p>
    <w:p w:rsidR="00F87BBC" w:rsidRPr="0064648C" w:rsidRDefault="00F87BBC">
      <w:pPr>
        <w:rPr>
          <w:rFonts w:asciiTheme="majorHAnsi" w:hAnsiTheme="majorHAnsi"/>
        </w:rPr>
      </w:pPr>
    </w:p>
    <w:p w:rsidR="00F87BBC" w:rsidRPr="0064648C" w:rsidRDefault="00F87BBC">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C4FEF" w:rsidRPr="0064648C" w:rsidRDefault="00FC4FEF">
      <w:pPr>
        <w:rPr>
          <w:rFonts w:asciiTheme="majorHAnsi" w:hAnsiTheme="majorHAnsi"/>
        </w:rPr>
      </w:pPr>
    </w:p>
    <w:p w:rsidR="00F87BBC" w:rsidRPr="0064648C" w:rsidRDefault="00F87BBC">
      <w:pPr>
        <w:rPr>
          <w:rFonts w:asciiTheme="majorHAnsi" w:hAnsiTheme="majorHAnsi"/>
        </w:rPr>
      </w:pPr>
    </w:p>
    <w:p w:rsidR="00FC4FEF" w:rsidRPr="0064648C" w:rsidRDefault="00FC4FEF" w:rsidP="00F87BBC">
      <w:pPr>
        <w:jc w:val="both"/>
        <w:outlineLvl w:val="0"/>
        <w:rPr>
          <w:rFonts w:asciiTheme="majorHAnsi" w:hAnsiTheme="majorHAnsi"/>
          <w:b/>
          <w:szCs w:val="28"/>
          <w:lang w:val="hr-HR" w:eastAsia="ja-JP"/>
        </w:rPr>
      </w:pPr>
    </w:p>
    <w:p w:rsidR="00FC4FEF" w:rsidRPr="0064648C" w:rsidRDefault="00FC4FEF" w:rsidP="00F87BBC">
      <w:pPr>
        <w:jc w:val="both"/>
        <w:outlineLvl w:val="0"/>
        <w:rPr>
          <w:rFonts w:asciiTheme="majorHAnsi" w:hAnsiTheme="majorHAnsi"/>
          <w:b/>
          <w:szCs w:val="28"/>
          <w:lang w:val="hr-HR" w:eastAsia="ja-JP"/>
        </w:rPr>
      </w:pPr>
    </w:p>
    <w:p w:rsidR="00FC4FEF" w:rsidRPr="0064648C" w:rsidRDefault="00FC4FEF" w:rsidP="00F87BBC">
      <w:pPr>
        <w:jc w:val="both"/>
        <w:outlineLvl w:val="0"/>
        <w:rPr>
          <w:rFonts w:asciiTheme="majorHAnsi" w:hAnsiTheme="majorHAnsi"/>
          <w:b/>
          <w:szCs w:val="28"/>
          <w:lang w:val="hr-HR" w:eastAsia="ja-JP"/>
        </w:rPr>
      </w:pPr>
    </w:p>
    <w:p w:rsidR="00FC4FEF" w:rsidRPr="0064648C" w:rsidRDefault="00FC4FEF" w:rsidP="00F87BBC">
      <w:pPr>
        <w:jc w:val="both"/>
        <w:outlineLvl w:val="0"/>
        <w:rPr>
          <w:rFonts w:asciiTheme="majorHAnsi" w:hAnsiTheme="majorHAnsi"/>
          <w:b/>
          <w:szCs w:val="28"/>
          <w:lang w:val="hr-HR" w:eastAsia="ja-JP"/>
        </w:rPr>
      </w:pPr>
    </w:p>
    <w:p w:rsidR="00FC4FEF" w:rsidRPr="0064648C" w:rsidRDefault="00FC4FEF" w:rsidP="00F87BBC">
      <w:pPr>
        <w:jc w:val="both"/>
        <w:outlineLvl w:val="0"/>
        <w:rPr>
          <w:rFonts w:asciiTheme="majorHAnsi" w:hAnsiTheme="majorHAnsi"/>
          <w:b/>
          <w:szCs w:val="28"/>
          <w:lang w:val="hr-HR" w:eastAsia="ja-JP"/>
        </w:rPr>
      </w:pPr>
    </w:p>
    <w:p w:rsidR="00FC4FEF" w:rsidRPr="0064648C" w:rsidRDefault="00FC4FEF" w:rsidP="00F87BBC">
      <w:pPr>
        <w:jc w:val="both"/>
        <w:outlineLvl w:val="0"/>
        <w:rPr>
          <w:rFonts w:asciiTheme="majorHAnsi" w:hAnsiTheme="majorHAnsi"/>
          <w:b/>
          <w:szCs w:val="28"/>
          <w:lang w:val="hr-HR" w:eastAsia="ja-JP"/>
        </w:rPr>
      </w:pPr>
    </w:p>
    <w:p w:rsidR="00FC4FEF" w:rsidRPr="0064648C" w:rsidRDefault="00FC4FEF" w:rsidP="00F87BBC">
      <w:pPr>
        <w:jc w:val="both"/>
        <w:outlineLvl w:val="0"/>
        <w:rPr>
          <w:rFonts w:asciiTheme="majorHAnsi" w:hAnsiTheme="majorHAnsi"/>
          <w:b/>
          <w:szCs w:val="28"/>
          <w:lang w:val="hr-HR" w:eastAsia="ja-JP"/>
        </w:rPr>
      </w:pPr>
    </w:p>
    <w:p w:rsidR="00FC4FEF" w:rsidRPr="0064648C" w:rsidRDefault="00FC4FEF" w:rsidP="00F87BBC">
      <w:pPr>
        <w:jc w:val="both"/>
        <w:outlineLvl w:val="0"/>
        <w:rPr>
          <w:rFonts w:asciiTheme="majorHAnsi" w:hAnsiTheme="majorHAnsi"/>
          <w:b/>
          <w:szCs w:val="28"/>
          <w:lang w:val="hr-HR" w:eastAsia="ja-JP"/>
        </w:rPr>
      </w:pPr>
    </w:p>
    <w:p w:rsidR="00FC4FEF" w:rsidRPr="0064648C" w:rsidRDefault="00FC4FEF" w:rsidP="00F87BBC">
      <w:pPr>
        <w:jc w:val="both"/>
        <w:outlineLvl w:val="0"/>
        <w:rPr>
          <w:rFonts w:asciiTheme="majorHAnsi" w:hAnsiTheme="majorHAnsi"/>
          <w:b/>
          <w:szCs w:val="28"/>
          <w:lang w:val="hr-HR" w:eastAsia="ja-JP"/>
        </w:rPr>
      </w:pPr>
    </w:p>
    <w:p w:rsidR="00FC4FEF" w:rsidRPr="0064648C" w:rsidRDefault="00FC4FEF" w:rsidP="00F87BBC">
      <w:pPr>
        <w:jc w:val="both"/>
        <w:outlineLvl w:val="0"/>
        <w:rPr>
          <w:rFonts w:asciiTheme="majorHAnsi" w:hAnsiTheme="majorHAnsi"/>
          <w:b/>
          <w:szCs w:val="28"/>
          <w:lang w:val="hr-HR" w:eastAsia="ja-JP"/>
        </w:rPr>
      </w:pPr>
    </w:p>
    <w:p w:rsidR="00FC4FEF" w:rsidRPr="0064648C" w:rsidRDefault="00FC4FEF" w:rsidP="00F87BBC">
      <w:pPr>
        <w:jc w:val="both"/>
        <w:outlineLvl w:val="0"/>
        <w:rPr>
          <w:rFonts w:asciiTheme="majorHAnsi" w:hAnsiTheme="majorHAnsi"/>
          <w:b/>
          <w:szCs w:val="28"/>
          <w:lang w:val="hr-HR" w:eastAsia="ja-JP"/>
        </w:rPr>
      </w:pPr>
    </w:p>
    <w:p w:rsidR="00FC4FEF" w:rsidRDefault="00FC4FEF" w:rsidP="00F87BBC">
      <w:pPr>
        <w:jc w:val="both"/>
        <w:outlineLvl w:val="0"/>
        <w:rPr>
          <w:rFonts w:asciiTheme="majorHAnsi" w:hAnsiTheme="majorHAnsi"/>
          <w:b/>
          <w:szCs w:val="28"/>
          <w:lang w:val="hr-HR" w:eastAsia="ja-JP"/>
        </w:rPr>
      </w:pPr>
    </w:p>
    <w:p w:rsidR="00893C6F" w:rsidRDefault="00893C6F" w:rsidP="00F87BBC">
      <w:pPr>
        <w:jc w:val="both"/>
        <w:outlineLvl w:val="0"/>
        <w:rPr>
          <w:rFonts w:asciiTheme="majorHAnsi" w:hAnsiTheme="majorHAnsi"/>
          <w:b/>
          <w:szCs w:val="28"/>
          <w:lang w:val="hr-HR" w:eastAsia="ja-JP"/>
        </w:rPr>
      </w:pPr>
    </w:p>
    <w:p w:rsidR="00893C6F" w:rsidRDefault="00893C6F" w:rsidP="00F87BBC">
      <w:pPr>
        <w:jc w:val="both"/>
        <w:outlineLvl w:val="0"/>
        <w:rPr>
          <w:rFonts w:asciiTheme="majorHAnsi" w:hAnsiTheme="majorHAnsi"/>
          <w:b/>
          <w:szCs w:val="28"/>
          <w:lang w:val="hr-HR" w:eastAsia="ja-JP"/>
        </w:rPr>
      </w:pPr>
    </w:p>
    <w:p w:rsidR="00893C6F" w:rsidRPr="0064648C" w:rsidRDefault="00893C6F" w:rsidP="00F87BBC">
      <w:pPr>
        <w:jc w:val="both"/>
        <w:outlineLvl w:val="0"/>
        <w:rPr>
          <w:rFonts w:asciiTheme="majorHAnsi" w:hAnsiTheme="majorHAnsi"/>
          <w:b/>
          <w:szCs w:val="28"/>
          <w:lang w:val="hr-HR" w:eastAsia="ja-JP"/>
        </w:rPr>
      </w:pPr>
    </w:p>
    <w:p w:rsidR="00FC4FEF" w:rsidRPr="0064648C" w:rsidRDefault="00FC4FEF" w:rsidP="00F87BBC">
      <w:pPr>
        <w:jc w:val="both"/>
        <w:outlineLvl w:val="0"/>
        <w:rPr>
          <w:rFonts w:asciiTheme="majorHAnsi" w:hAnsiTheme="majorHAnsi"/>
          <w:b/>
          <w:szCs w:val="28"/>
          <w:lang w:val="hr-HR" w:eastAsia="ja-JP"/>
        </w:rPr>
      </w:pPr>
    </w:p>
    <w:p w:rsidR="00F87BBC" w:rsidRPr="0064648C" w:rsidRDefault="00FC4FEF" w:rsidP="00893C6F">
      <w:pPr>
        <w:jc w:val="center"/>
        <w:outlineLvl w:val="0"/>
        <w:rPr>
          <w:rFonts w:asciiTheme="majorHAnsi" w:hAnsiTheme="majorHAnsi"/>
          <w:b/>
          <w:sz w:val="24"/>
          <w:lang w:val="sl-SI"/>
        </w:rPr>
      </w:pPr>
      <w:r w:rsidRPr="0064648C">
        <w:rPr>
          <w:rFonts w:asciiTheme="majorHAnsi" w:hAnsiTheme="majorHAnsi"/>
          <w:b/>
          <w:szCs w:val="28"/>
          <w:lang w:val="hr-HR" w:eastAsia="ja-JP"/>
        </w:rPr>
        <w:t xml:space="preserve">XIII  CILJEVI I PRIORITETI </w:t>
      </w:r>
      <w:r w:rsidR="00F87BBC" w:rsidRPr="0064648C">
        <w:rPr>
          <w:rFonts w:asciiTheme="majorHAnsi" w:hAnsiTheme="majorHAnsi"/>
          <w:b/>
          <w:sz w:val="24"/>
          <w:lang w:val="hr-HR" w:eastAsia="ja-JP"/>
        </w:rPr>
        <w:br w:type="page"/>
      </w:r>
      <w:r w:rsidR="00F87BBC" w:rsidRPr="0064648C">
        <w:rPr>
          <w:rFonts w:asciiTheme="majorHAnsi" w:hAnsiTheme="majorHAnsi"/>
          <w:b/>
          <w:sz w:val="24"/>
          <w:lang w:val="hr-HR" w:eastAsia="ja-JP"/>
        </w:rPr>
        <w:lastRenderedPageBreak/>
        <w:t xml:space="preserve">CILJ </w:t>
      </w:r>
      <w:r w:rsidR="00F87BBC" w:rsidRPr="0064648C">
        <w:rPr>
          <w:rFonts w:asciiTheme="majorHAnsi" w:hAnsiTheme="majorHAnsi"/>
          <w:b/>
          <w:sz w:val="24"/>
          <w:lang w:val="sl-SI"/>
        </w:rPr>
        <w:t>1. JAČANJE PRAVNE</w:t>
      </w:r>
      <w:r w:rsidR="00351671" w:rsidRPr="0064648C">
        <w:rPr>
          <w:rFonts w:asciiTheme="majorHAnsi" w:hAnsiTheme="majorHAnsi"/>
          <w:b/>
          <w:sz w:val="24"/>
          <w:lang w:val="sl-SI"/>
        </w:rPr>
        <w:t xml:space="preserve"> </w:t>
      </w:r>
      <w:r w:rsidR="00F87BBC" w:rsidRPr="0064648C">
        <w:rPr>
          <w:rFonts w:asciiTheme="majorHAnsi" w:hAnsiTheme="majorHAnsi"/>
          <w:b/>
          <w:sz w:val="24"/>
          <w:lang w:val="sl-SI"/>
        </w:rPr>
        <w:t>I</w:t>
      </w:r>
      <w:r w:rsidR="00351671" w:rsidRPr="0064648C">
        <w:rPr>
          <w:rFonts w:asciiTheme="majorHAnsi" w:hAnsiTheme="majorHAnsi"/>
          <w:b/>
          <w:sz w:val="24"/>
          <w:lang w:val="sl-SI"/>
        </w:rPr>
        <w:t xml:space="preserve"> </w:t>
      </w:r>
      <w:r w:rsidR="00F87BBC" w:rsidRPr="0064648C">
        <w:rPr>
          <w:rFonts w:asciiTheme="majorHAnsi" w:hAnsiTheme="majorHAnsi"/>
          <w:b/>
          <w:sz w:val="24"/>
          <w:lang w:val="sl-SI"/>
        </w:rPr>
        <w:t>INSTITUCIONALNE</w:t>
      </w:r>
      <w:r w:rsidR="00351671" w:rsidRPr="0064648C">
        <w:rPr>
          <w:rFonts w:asciiTheme="majorHAnsi" w:hAnsiTheme="majorHAnsi"/>
          <w:b/>
          <w:sz w:val="24"/>
          <w:lang w:val="sl-SI"/>
        </w:rPr>
        <w:t xml:space="preserve"> </w:t>
      </w:r>
      <w:r w:rsidR="00F87BBC" w:rsidRPr="0064648C">
        <w:rPr>
          <w:rFonts w:asciiTheme="majorHAnsi" w:hAnsiTheme="majorHAnsi"/>
          <w:b/>
          <w:sz w:val="24"/>
          <w:lang w:val="sl-SI"/>
        </w:rPr>
        <w:t>INFRASTRUKTURE</w:t>
      </w:r>
    </w:p>
    <w:p w:rsidR="00F87BBC" w:rsidRPr="0064648C" w:rsidRDefault="00F87BBC" w:rsidP="00F87BBC">
      <w:pPr>
        <w:ind w:firstLine="720"/>
        <w:jc w:val="both"/>
        <w:rPr>
          <w:rFonts w:asciiTheme="majorHAnsi" w:hAnsiTheme="majorHAnsi"/>
          <w:i/>
          <w:sz w:val="24"/>
          <w:lang w:val="sl-SI"/>
        </w:rPr>
      </w:pPr>
    </w:p>
    <w:p w:rsidR="00F87BBC" w:rsidRPr="0064648C" w:rsidRDefault="00FC4FEF" w:rsidP="00F87BBC">
      <w:pPr>
        <w:jc w:val="both"/>
        <w:rPr>
          <w:rFonts w:asciiTheme="majorHAnsi" w:hAnsiTheme="majorHAnsi"/>
          <w:b/>
          <w:sz w:val="24"/>
          <w:lang w:val="hr-BA"/>
        </w:rPr>
      </w:pPr>
      <w:r w:rsidRPr="0064648C">
        <w:rPr>
          <w:rFonts w:asciiTheme="majorHAnsi" w:hAnsiTheme="majorHAnsi"/>
          <w:b/>
          <w:sz w:val="24"/>
          <w:lang w:val="hr-BA"/>
        </w:rPr>
        <w:t xml:space="preserve">Prioritet </w:t>
      </w:r>
      <w:r w:rsidR="00F87BBC" w:rsidRPr="0064648C">
        <w:rPr>
          <w:rFonts w:asciiTheme="majorHAnsi" w:hAnsiTheme="majorHAnsi"/>
          <w:b/>
          <w:sz w:val="24"/>
          <w:lang w:val="hr-BA"/>
        </w:rPr>
        <w:t xml:space="preserve"> 1. </w:t>
      </w:r>
    </w:p>
    <w:p w:rsidR="00F87BBC" w:rsidRPr="0064648C" w:rsidRDefault="00F87BBC" w:rsidP="00F87BBC">
      <w:pPr>
        <w:jc w:val="both"/>
        <w:rPr>
          <w:rFonts w:asciiTheme="majorHAnsi" w:hAnsiTheme="majorHAnsi"/>
          <w:b/>
          <w:i/>
          <w:sz w:val="24"/>
          <w:lang w:val="sl-SI"/>
        </w:rPr>
      </w:pPr>
      <w:r w:rsidRPr="0064648C">
        <w:rPr>
          <w:rFonts w:asciiTheme="majorHAnsi" w:hAnsiTheme="majorHAnsi"/>
          <w:b/>
          <w:sz w:val="24"/>
          <w:lang w:val="sl-SI"/>
        </w:rPr>
        <w:t>Zakonodavne i regulatorne reforme</w:t>
      </w:r>
    </w:p>
    <w:p w:rsidR="00F87BBC" w:rsidRPr="0064648C" w:rsidRDefault="00F87BBC" w:rsidP="00F87BBC">
      <w:pPr>
        <w:jc w:val="both"/>
        <w:rPr>
          <w:rFonts w:asciiTheme="majorHAnsi" w:hAnsiTheme="majorHAnsi"/>
          <w:i/>
          <w:sz w:val="24"/>
          <w:lang w:val="sl-SI"/>
        </w:rPr>
      </w:pPr>
    </w:p>
    <w:p w:rsidR="00F87BBC" w:rsidRPr="0064648C" w:rsidRDefault="00F87BBC" w:rsidP="00F87BBC">
      <w:pPr>
        <w:jc w:val="both"/>
        <w:rPr>
          <w:rFonts w:asciiTheme="majorHAnsi" w:hAnsiTheme="majorHAnsi"/>
          <w:i/>
          <w:sz w:val="24"/>
          <w:lang w:val="sl-SI"/>
        </w:rPr>
      </w:pPr>
      <w:r w:rsidRPr="0064648C">
        <w:rPr>
          <w:rFonts w:asciiTheme="majorHAnsi" w:hAnsiTheme="majorHAnsi"/>
          <w:i/>
          <w:sz w:val="24"/>
          <w:lang w:val="sl-SI"/>
        </w:rPr>
        <w:t>Mjere:</w:t>
      </w:r>
    </w:p>
    <w:p w:rsidR="00F87BBC" w:rsidRPr="0064648C" w:rsidRDefault="00F87BBC" w:rsidP="00F87BBC">
      <w:pPr>
        <w:ind w:left="360"/>
        <w:jc w:val="both"/>
        <w:rPr>
          <w:rFonts w:asciiTheme="majorHAnsi" w:hAnsiTheme="majorHAnsi"/>
          <w:sz w:val="24"/>
          <w:lang w:val="sr-Latn-CS"/>
        </w:rPr>
      </w:pPr>
    </w:p>
    <w:p w:rsidR="00F87BBC" w:rsidRPr="0064648C" w:rsidRDefault="00F87BBC" w:rsidP="003D2B6E">
      <w:pPr>
        <w:numPr>
          <w:ilvl w:val="0"/>
          <w:numId w:val="29"/>
        </w:numPr>
        <w:jc w:val="both"/>
        <w:rPr>
          <w:rFonts w:asciiTheme="majorHAnsi" w:hAnsiTheme="majorHAnsi"/>
          <w:sz w:val="24"/>
          <w:lang w:val="sr-Latn-CS"/>
        </w:rPr>
      </w:pPr>
      <w:r w:rsidRPr="0064648C">
        <w:rPr>
          <w:rFonts w:asciiTheme="majorHAnsi" w:hAnsiTheme="majorHAnsi"/>
          <w:sz w:val="24"/>
          <w:lang w:val="sr-Latn-CS"/>
        </w:rPr>
        <w:t>Izrada Prijedloga zakona o zaštiti prirodnog i kulturno-istorijskog područja Kotora;</w:t>
      </w:r>
    </w:p>
    <w:p w:rsidR="00F87BBC" w:rsidRPr="0064648C" w:rsidRDefault="00F87BBC" w:rsidP="003D2B6E">
      <w:pPr>
        <w:numPr>
          <w:ilvl w:val="0"/>
          <w:numId w:val="29"/>
        </w:numPr>
        <w:jc w:val="both"/>
        <w:rPr>
          <w:rFonts w:asciiTheme="majorHAnsi" w:hAnsiTheme="majorHAnsi"/>
          <w:sz w:val="24"/>
          <w:lang w:val="sr-Latn-CS"/>
        </w:rPr>
      </w:pPr>
      <w:r w:rsidRPr="0064648C">
        <w:rPr>
          <w:rFonts w:asciiTheme="majorHAnsi" w:hAnsiTheme="majorHAnsi"/>
          <w:sz w:val="24"/>
          <w:lang w:val="sr-Latn-CS"/>
        </w:rPr>
        <w:t>Izrada Prijedloga zakona o izdavaštvu;</w:t>
      </w:r>
    </w:p>
    <w:p w:rsidR="00F87BBC" w:rsidRPr="0064648C" w:rsidRDefault="00F87BBC" w:rsidP="003D2B6E">
      <w:pPr>
        <w:numPr>
          <w:ilvl w:val="0"/>
          <w:numId w:val="29"/>
        </w:numPr>
        <w:jc w:val="both"/>
        <w:rPr>
          <w:rFonts w:asciiTheme="majorHAnsi" w:hAnsiTheme="majorHAnsi"/>
          <w:sz w:val="24"/>
          <w:lang w:val="sr-Latn-CS"/>
        </w:rPr>
      </w:pPr>
      <w:r w:rsidRPr="0064648C">
        <w:rPr>
          <w:rFonts w:asciiTheme="majorHAnsi" w:hAnsiTheme="majorHAnsi"/>
          <w:sz w:val="24"/>
          <w:lang w:val="sr-Latn-CS"/>
        </w:rPr>
        <w:t>Izrada Prijedloga zakona o audiovizuelnim djelatnostima;</w:t>
      </w:r>
    </w:p>
    <w:p w:rsidR="00F87BBC" w:rsidRPr="0064648C" w:rsidRDefault="00F87BBC" w:rsidP="003D2B6E">
      <w:pPr>
        <w:numPr>
          <w:ilvl w:val="0"/>
          <w:numId w:val="29"/>
        </w:numPr>
        <w:jc w:val="both"/>
        <w:rPr>
          <w:rFonts w:asciiTheme="majorHAnsi" w:hAnsiTheme="majorHAnsi"/>
          <w:sz w:val="24"/>
          <w:lang w:val="sr-Latn-CS"/>
        </w:rPr>
      </w:pPr>
      <w:r w:rsidRPr="0064648C">
        <w:rPr>
          <w:rFonts w:asciiTheme="majorHAnsi" w:hAnsiTheme="majorHAnsi"/>
          <w:sz w:val="24"/>
          <w:lang w:val="sr-Latn-CS"/>
        </w:rPr>
        <w:t>Izrada podzakonskih akata kojima se bliže uređuje zaštita kulturnih dobara, muzejska, bibliotečka, arhivska djelatnost i spomen-obilježja;</w:t>
      </w:r>
    </w:p>
    <w:p w:rsidR="00F87BBC" w:rsidRPr="0064648C" w:rsidRDefault="00F87BBC" w:rsidP="003D2B6E">
      <w:pPr>
        <w:numPr>
          <w:ilvl w:val="0"/>
          <w:numId w:val="29"/>
        </w:numPr>
        <w:jc w:val="both"/>
        <w:rPr>
          <w:rFonts w:asciiTheme="majorHAnsi" w:hAnsiTheme="majorHAnsi"/>
          <w:sz w:val="24"/>
          <w:lang w:val="sr-Latn-CS"/>
        </w:rPr>
      </w:pPr>
      <w:r w:rsidRPr="0064648C">
        <w:rPr>
          <w:rFonts w:asciiTheme="majorHAnsi" w:hAnsiTheme="majorHAnsi"/>
          <w:sz w:val="24"/>
          <w:lang w:val="sr-Latn-CS"/>
        </w:rPr>
        <w:t>Izrada podzakonskih akata kojima se bliže uređuju pozorišna, izdavačka i kinematografska</w:t>
      </w:r>
      <w:r w:rsidR="00DE46D0" w:rsidRPr="0064648C">
        <w:rPr>
          <w:rFonts w:asciiTheme="majorHAnsi" w:hAnsiTheme="majorHAnsi"/>
          <w:sz w:val="24"/>
          <w:lang w:val="sr-Cyrl-CS"/>
        </w:rPr>
        <w:t xml:space="preserve"> </w:t>
      </w:r>
      <w:r w:rsidR="002E00D7" w:rsidRPr="0064648C">
        <w:rPr>
          <w:rFonts w:asciiTheme="majorHAnsi" w:hAnsiTheme="majorHAnsi"/>
          <w:sz w:val="24"/>
          <w:lang w:val="sr-Latn-CS"/>
        </w:rPr>
        <w:t>djelatnost.</w:t>
      </w:r>
    </w:p>
    <w:p w:rsidR="00F87BBC" w:rsidRPr="0064648C" w:rsidRDefault="00F87BBC" w:rsidP="00F87BBC">
      <w:pPr>
        <w:jc w:val="both"/>
        <w:rPr>
          <w:rFonts w:asciiTheme="majorHAnsi" w:hAnsiTheme="majorHAnsi"/>
          <w:sz w:val="24"/>
          <w:lang w:val="sr-Latn-CS"/>
        </w:rPr>
      </w:pPr>
    </w:p>
    <w:p w:rsidR="00F87BBC" w:rsidRPr="0064648C" w:rsidRDefault="00F87BBC" w:rsidP="00F87BBC">
      <w:pPr>
        <w:jc w:val="both"/>
        <w:rPr>
          <w:rFonts w:asciiTheme="majorHAnsi" w:hAnsiTheme="majorHAnsi"/>
          <w:b/>
          <w:sz w:val="24"/>
          <w:lang w:val="hr-BA"/>
        </w:rPr>
      </w:pPr>
      <w:r w:rsidRPr="0064648C">
        <w:rPr>
          <w:rFonts w:asciiTheme="majorHAnsi" w:hAnsiTheme="majorHAnsi"/>
          <w:b/>
          <w:sz w:val="24"/>
          <w:lang w:val="hr-BA"/>
        </w:rPr>
        <w:t>P</w:t>
      </w:r>
      <w:r w:rsidR="00FC4FEF" w:rsidRPr="0064648C">
        <w:rPr>
          <w:rFonts w:asciiTheme="majorHAnsi" w:hAnsiTheme="majorHAnsi"/>
          <w:b/>
          <w:sz w:val="24"/>
          <w:lang w:val="hr-BA"/>
        </w:rPr>
        <w:t>rioritet 2.</w:t>
      </w:r>
      <w:r w:rsidRPr="0064648C">
        <w:rPr>
          <w:rFonts w:asciiTheme="majorHAnsi" w:hAnsiTheme="majorHAnsi"/>
          <w:b/>
          <w:sz w:val="24"/>
          <w:lang w:val="hr-BA"/>
        </w:rPr>
        <w:t xml:space="preserve"> </w:t>
      </w:r>
    </w:p>
    <w:p w:rsidR="00F87BBC" w:rsidRPr="0064648C" w:rsidRDefault="00F87BBC" w:rsidP="00F87BBC">
      <w:pPr>
        <w:jc w:val="both"/>
        <w:rPr>
          <w:rFonts w:asciiTheme="majorHAnsi" w:hAnsiTheme="majorHAnsi"/>
          <w:b/>
          <w:sz w:val="24"/>
          <w:lang w:val="sl-SI"/>
        </w:rPr>
      </w:pPr>
      <w:r w:rsidRPr="0064648C">
        <w:rPr>
          <w:rFonts w:asciiTheme="majorHAnsi" w:hAnsiTheme="majorHAnsi"/>
          <w:b/>
          <w:sz w:val="24"/>
          <w:lang w:val="sl-SI"/>
        </w:rPr>
        <w:t xml:space="preserve">Institucionalne reforme </w:t>
      </w:r>
    </w:p>
    <w:p w:rsidR="00F87BBC" w:rsidRPr="0064648C" w:rsidRDefault="00F87BBC" w:rsidP="00F87BBC">
      <w:pPr>
        <w:jc w:val="both"/>
        <w:rPr>
          <w:rFonts w:asciiTheme="majorHAnsi" w:hAnsiTheme="majorHAnsi"/>
          <w:i/>
          <w:sz w:val="24"/>
          <w:lang w:val="sl-SI"/>
        </w:rPr>
      </w:pPr>
    </w:p>
    <w:p w:rsidR="00F87BBC" w:rsidRPr="0064648C" w:rsidRDefault="00F87BBC" w:rsidP="00F87BBC">
      <w:pPr>
        <w:jc w:val="both"/>
        <w:rPr>
          <w:rFonts w:asciiTheme="majorHAnsi" w:hAnsiTheme="majorHAnsi"/>
          <w:i/>
          <w:sz w:val="24"/>
          <w:lang w:val="sl-SI"/>
        </w:rPr>
      </w:pPr>
      <w:r w:rsidRPr="0064648C">
        <w:rPr>
          <w:rFonts w:asciiTheme="majorHAnsi" w:hAnsiTheme="majorHAnsi"/>
          <w:i/>
          <w:sz w:val="24"/>
          <w:lang w:val="sl-SI"/>
        </w:rPr>
        <w:t>Mjere:</w:t>
      </w:r>
    </w:p>
    <w:p w:rsidR="00F87BBC" w:rsidRPr="0064648C" w:rsidRDefault="00F87BBC" w:rsidP="00F87BBC">
      <w:pPr>
        <w:jc w:val="both"/>
        <w:rPr>
          <w:rFonts w:asciiTheme="majorHAnsi" w:hAnsiTheme="majorHAnsi"/>
          <w:sz w:val="24"/>
          <w:lang w:val="sl-SI"/>
        </w:rPr>
      </w:pPr>
    </w:p>
    <w:p w:rsidR="00F87BBC" w:rsidRPr="0064648C" w:rsidRDefault="00F87BBC" w:rsidP="003D2B6E">
      <w:pPr>
        <w:pStyle w:val="ListParagraph"/>
        <w:numPr>
          <w:ilvl w:val="0"/>
          <w:numId w:val="50"/>
        </w:numPr>
        <w:tabs>
          <w:tab w:val="num" w:pos="1440"/>
        </w:tabs>
        <w:jc w:val="both"/>
        <w:rPr>
          <w:rFonts w:asciiTheme="majorHAnsi" w:hAnsiTheme="majorHAnsi"/>
          <w:sz w:val="24"/>
          <w:lang w:val="sl-SI"/>
        </w:rPr>
      </w:pPr>
      <w:r w:rsidRPr="0064648C">
        <w:rPr>
          <w:rFonts w:asciiTheme="majorHAnsi" w:hAnsiTheme="majorHAnsi"/>
          <w:sz w:val="24"/>
          <w:lang w:val="sl-SI"/>
        </w:rPr>
        <w:t>Reorganizacija institucija iz oblasti zaštite kulturne baštine i osnivanje novih, u skladu sa Zakonom o zaštiti kulturnih dobara i Zakonom o kulturi</w:t>
      </w:r>
      <w:r w:rsidRPr="0064648C">
        <w:rPr>
          <w:rFonts w:asciiTheme="majorHAnsi" w:hAnsiTheme="majorHAnsi"/>
          <w:sz w:val="24"/>
          <w:lang w:val="sr-Latn-CS"/>
        </w:rPr>
        <w:t>;</w:t>
      </w:r>
    </w:p>
    <w:p w:rsidR="00F87BBC" w:rsidRPr="0064648C" w:rsidRDefault="00F87BBC" w:rsidP="003D2B6E">
      <w:pPr>
        <w:numPr>
          <w:ilvl w:val="1"/>
          <w:numId w:val="27"/>
        </w:numPr>
        <w:tabs>
          <w:tab w:val="num" w:pos="720"/>
        </w:tabs>
        <w:ind w:left="720"/>
        <w:jc w:val="both"/>
        <w:rPr>
          <w:rFonts w:asciiTheme="majorHAnsi" w:hAnsiTheme="majorHAnsi"/>
          <w:sz w:val="24"/>
          <w:lang w:val="sl-SI"/>
        </w:rPr>
      </w:pPr>
      <w:r w:rsidRPr="0064648C">
        <w:rPr>
          <w:rFonts w:asciiTheme="majorHAnsi" w:hAnsiTheme="majorHAnsi"/>
          <w:sz w:val="24"/>
          <w:lang w:val="sr-Latn-CS"/>
        </w:rPr>
        <w:t>Reorganizacija Narodnog muzeja Crne Gore;</w:t>
      </w:r>
    </w:p>
    <w:p w:rsidR="00F87BBC" w:rsidRPr="0064648C" w:rsidRDefault="00F87BBC" w:rsidP="003D2B6E">
      <w:pPr>
        <w:numPr>
          <w:ilvl w:val="1"/>
          <w:numId w:val="27"/>
        </w:numPr>
        <w:tabs>
          <w:tab w:val="num" w:pos="720"/>
        </w:tabs>
        <w:ind w:left="720"/>
        <w:jc w:val="both"/>
        <w:rPr>
          <w:rFonts w:asciiTheme="majorHAnsi" w:hAnsiTheme="majorHAnsi"/>
          <w:sz w:val="24"/>
          <w:lang w:val="sr-Latn-CS"/>
        </w:rPr>
      </w:pPr>
      <w:r w:rsidRPr="0064648C">
        <w:rPr>
          <w:rFonts w:asciiTheme="majorHAnsi" w:hAnsiTheme="majorHAnsi"/>
          <w:sz w:val="24"/>
          <w:lang w:val="sl-SI"/>
        </w:rPr>
        <w:t>Osnivanje Regionalnog centra za menadžment u oblasti kulturne baštine</w:t>
      </w:r>
      <w:r w:rsidRPr="0064648C">
        <w:rPr>
          <w:rFonts w:asciiTheme="majorHAnsi" w:hAnsiTheme="majorHAnsi"/>
          <w:sz w:val="24"/>
          <w:lang w:val="sr-Latn-CS"/>
        </w:rPr>
        <w:t xml:space="preserve">; </w:t>
      </w:r>
    </w:p>
    <w:p w:rsidR="00F87BBC" w:rsidRPr="0064648C" w:rsidRDefault="00F87BBC" w:rsidP="003D2B6E">
      <w:pPr>
        <w:numPr>
          <w:ilvl w:val="0"/>
          <w:numId w:val="27"/>
        </w:numPr>
        <w:jc w:val="both"/>
        <w:rPr>
          <w:rFonts w:asciiTheme="majorHAnsi" w:hAnsiTheme="majorHAnsi"/>
          <w:sz w:val="24"/>
          <w:lang w:val="sl-SI"/>
        </w:rPr>
      </w:pPr>
      <w:r w:rsidRPr="0064648C">
        <w:rPr>
          <w:rFonts w:asciiTheme="majorHAnsi" w:hAnsiTheme="majorHAnsi"/>
          <w:sz w:val="24"/>
          <w:lang w:val="sr-Latn-CS"/>
        </w:rPr>
        <w:t>Reorganizacija opštinskih centara za kulturu i drugih opštinskih javnih ustanova, u skladu sa Zakonom o kulturi, Zakonom o bibliotečkoj djelatnosti i Zakonom o muzejskom djelatnosti;</w:t>
      </w:r>
    </w:p>
    <w:p w:rsidR="00F87BBC" w:rsidRPr="0064648C" w:rsidRDefault="00F87BBC" w:rsidP="003D2B6E">
      <w:pPr>
        <w:numPr>
          <w:ilvl w:val="0"/>
          <w:numId w:val="27"/>
        </w:numPr>
        <w:jc w:val="both"/>
        <w:rPr>
          <w:rFonts w:asciiTheme="majorHAnsi" w:hAnsiTheme="majorHAnsi"/>
          <w:sz w:val="24"/>
          <w:lang w:val="sl-SI"/>
        </w:rPr>
      </w:pPr>
      <w:r w:rsidRPr="0064648C">
        <w:rPr>
          <w:rFonts w:asciiTheme="majorHAnsi" w:hAnsiTheme="majorHAnsi"/>
          <w:sz w:val="24"/>
          <w:lang w:val="sr-Latn-CS"/>
        </w:rPr>
        <w:t>Osnivanje narodnih biblioteka, u skladu sa Zakonom o bibliotečkoj djelatnosti i Zakonom o kulturi;</w:t>
      </w:r>
    </w:p>
    <w:p w:rsidR="00F87BBC" w:rsidRPr="0064648C" w:rsidRDefault="00F87BBC" w:rsidP="003D2B6E">
      <w:pPr>
        <w:numPr>
          <w:ilvl w:val="0"/>
          <w:numId w:val="27"/>
        </w:numPr>
        <w:jc w:val="both"/>
        <w:rPr>
          <w:rFonts w:asciiTheme="majorHAnsi" w:hAnsiTheme="majorHAnsi"/>
          <w:sz w:val="24"/>
          <w:lang w:val="sl-SI"/>
        </w:rPr>
      </w:pPr>
      <w:r w:rsidRPr="0064648C">
        <w:rPr>
          <w:rFonts w:asciiTheme="majorHAnsi" w:hAnsiTheme="majorHAnsi"/>
          <w:sz w:val="24"/>
          <w:lang w:val="sl-SI"/>
        </w:rPr>
        <w:t>Osnivanje</w:t>
      </w:r>
      <w:r w:rsidRPr="0064648C">
        <w:rPr>
          <w:rFonts w:asciiTheme="majorHAnsi" w:hAnsiTheme="majorHAnsi"/>
          <w:sz w:val="24"/>
          <w:lang w:val="sr-Latn-CS"/>
        </w:rPr>
        <w:t xml:space="preserve"> opštinskih muzeja, u skladu sa Zakonom o muzejskoj djelatnosti i Zakonom o kulturi;</w:t>
      </w:r>
    </w:p>
    <w:p w:rsidR="00686D3D" w:rsidRPr="0064648C" w:rsidRDefault="00686D3D" w:rsidP="003D2B6E">
      <w:pPr>
        <w:numPr>
          <w:ilvl w:val="0"/>
          <w:numId w:val="27"/>
        </w:numPr>
        <w:jc w:val="both"/>
        <w:rPr>
          <w:rFonts w:asciiTheme="majorHAnsi" w:hAnsiTheme="majorHAnsi"/>
          <w:sz w:val="24"/>
          <w:lang w:val="sl-SI"/>
        </w:rPr>
      </w:pPr>
      <w:r w:rsidRPr="0064648C">
        <w:rPr>
          <w:rFonts w:asciiTheme="majorHAnsi" w:hAnsiTheme="majorHAnsi"/>
          <w:sz w:val="24"/>
          <w:lang w:val="sr-Latn-CS"/>
        </w:rPr>
        <w:t>Osnivanje dva regionalna producentska pozorišta;</w:t>
      </w:r>
    </w:p>
    <w:p w:rsidR="00F87BBC" w:rsidRPr="0064648C" w:rsidRDefault="00F87BBC" w:rsidP="003D2B6E">
      <w:pPr>
        <w:numPr>
          <w:ilvl w:val="1"/>
          <w:numId w:val="27"/>
        </w:numPr>
        <w:tabs>
          <w:tab w:val="num" w:pos="720"/>
        </w:tabs>
        <w:ind w:left="720"/>
        <w:jc w:val="both"/>
        <w:rPr>
          <w:rFonts w:asciiTheme="majorHAnsi" w:hAnsiTheme="majorHAnsi"/>
          <w:sz w:val="24"/>
          <w:lang w:val="sr-Latn-CS"/>
        </w:rPr>
      </w:pPr>
      <w:r w:rsidRPr="0064648C">
        <w:rPr>
          <w:rFonts w:asciiTheme="majorHAnsi" w:hAnsiTheme="majorHAnsi"/>
          <w:sz w:val="24"/>
          <w:lang w:val="sr-Latn-CS"/>
        </w:rPr>
        <w:t>Osnivanja Regionalnog centra za podsticanje međunarodnog povezivanja;</w:t>
      </w: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l-SI"/>
        </w:rPr>
        <w:t>Reorganizacija JU Međurepubličke zajednice u Pljevljima</w:t>
      </w:r>
      <w:r w:rsidR="00262438" w:rsidRPr="0064648C">
        <w:rPr>
          <w:rFonts w:asciiTheme="majorHAnsi" w:hAnsiTheme="majorHAnsi"/>
          <w:sz w:val="24"/>
          <w:lang w:val="sl-SI"/>
        </w:rPr>
        <w:t xml:space="preserve"> u Regionalni kulturni centar</w:t>
      </w:r>
      <w:r w:rsidRPr="0064648C">
        <w:rPr>
          <w:rFonts w:asciiTheme="majorHAnsi" w:hAnsiTheme="majorHAnsi"/>
          <w:sz w:val="24"/>
          <w:lang w:val="sr-Latn-CS"/>
        </w:rPr>
        <w:t>;</w:t>
      </w: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l-SI"/>
        </w:rPr>
        <w:t xml:space="preserve">Osnivanje </w:t>
      </w:r>
      <w:r w:rsidR="009B292B" w:rsidRPr="0064648C">
        <w:rPr>
          <w:rFonts w:asciiTheme="majorHAnsi" w:hAnsiTheme="majorHAnsi"/>
          <w:sz w:val="24"/>
          <w:lang w:val="sl-SI"/>
        </w:rPr>
        <w:t>Centra za proučavanje i promociju nacionalnog identiteta u Kolašinu</w:t>
      </w:r>
      <w:r w:rsidRPr="0064648C">
        <w:rPr>
          <w:rFonts w:asciiTheme="majorHAnsi" w:hAnsiTheme="majorHAnsi"/>
          <w:sz w:val="24"/>
          <w:lang w:val="sr-Latn-CS"/>
        </w:rPr>
        <w:t>;</w:t>
      </w: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l-SI"/>
        </w:rPr>
        <w:t>Reorganizacija Centra savremene umjetnosti Crne Gore</w:t>
      </w:r>
      <w:r w:rsidRPr="0064648C">
        <w:rPr>
          <w:rFonts w:asciiTheme="majorHAnsi" w:hAnsiTheme="majorHAnsi"/>
          <w:sz w:val="24"/>
          <w:lang w:val="sr-Latn-CS"/>
        </w:rPr>
        <w:t>;</w:t>
      </w: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l-SI"/>
        </w:rPr>
        <w:t xml:space="preserve">Redefinisanje pravnog statusa i organizacije festivala i manifestacija od </w:t>
      </w:r>
      <w:r w:rsidR="00E56E96" w:rsidRPr="0064648C">
        <w:rPr>
          <w:rFonts w:asciiTheme="majorHAnsi" w:hAnsiTheme="majorHAnsi"/>
          <w:sz w:val="24"/>
          <w:lang w:val="sl-SI"/>
        </w:rPr>
        <w:t xml:space="preserve">posebnog </w:t>
      </w:r>
      <w:r w:rsidRPr="0064648C">
        <w:rPr>
          <w:rFonts w:asciiTheme="majorHAnsi" w:hAnsiTheme="majorHAnsi"/>
          <w:sz w:val="24"/>
          <w:lang w:val="sl-SI"/>
        </w:rPr>
        <w:t>značaja za kulturu Crne Gore</w:t>
      </w:r>
      <w:r w:rsidRPr="0064648C">
        <w:rPr>
          <w:rFonts w:asciiTheme="majorHAnsi" w:hAnsiTheme="majorHAnsi"/>
          <w:sz w:val="24"/>
          <w:lang w:val="sr-Latn-CS"/>
        </w:rPr>
        <w:t>;</w:t>
      </w: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l-SI"/>
        </w:rPr>
        <w:t xml:space="preserve">Osnivanje međunarodne manifestacije od posebnog značaja za kulturu </w:t>
      </w:r>
      <w:r w:rsidR="00E56E96" w:rsidRPr="0064648C">
        <w:rPr>
          <w:rFonts w:asciiTheme="majorHAnsi" w:hAnsiTheme="majorHAnsi"/>
          <w:sz w:val="24"/>
          <w:lang w:val="sr-Latn-CS"/>
        </w:rPr>
        <w:t xml:space="preserve">u oblasti </w:t>
      </w:r>
      <w:r w:rsidR="00262438" w:rsidRPr="0064648C">
        <w:rPr>
          <w:rFonts w:asciiTheme="majorHAnsi" w:hAnsiTheme="majorHAnsi"/>
          <w:sz w:val="24"/>
          <w:lang w:val="sr-Latn-CS"/>
        </w:rPr>
        <w:t xml:space="preserve"> savremene </w:t>
      </w:r>
      <w:r w:rsidR="00E56E96" w:rsidRPr="0064648C">
        <w:rPr>
          <w:rFonts w:asciiTheme="majorHAnsi" w:hAnsiTheme="majorHAnsi"/>
          <w:sz w:val="24"/>
          <w:lang w:val="sr-Latn-CS"/>
        </w:rPr>
        <w:t>likovne umjetnosti</w:t>
      </w:r>
      <w:r w:rsidR="003D0265" w:rsidRPr="0064648C">
        <w:rPr>
          <w:rFonts w:asciiTheme="majorHAnsi" w:hAnsiTheme="majorHAnsi"/>
          <w:sz w:val="24"/>
          <w:lang w:val="sr-Latn-CS"/>
        </w:rPr>
        <w:t>;</w:t>
      </w:r>
    </w:p>
    <w:p w:rsidR="00F87BBC" w:rsidRPr="0064648C" w:rsidRDefault="00335B01" w:rsidP="003D2B6E">
      <w:pPr>
        <w:numPr>
          <w:ilvl w:val="0"/>
          <w:numId w:val="27"/>
        </w:numPr>
        <w:jc w:val="both"/>
        <w:rPr>
          <w:rFonts w:asciiTheme="majorHAnsi" w:hAnsiTheme="majorHAnsi"/>
          <w:sz w:val="24"/>
          <w:lang w:val="sr-Latn-CS"/>
        </w:rPr>
      </w:pPr>
      <w:r w:rsidRPr="0064648C">
        <w:rPr>
          <w:rFonts w:asciiTheme="majorHAnsi" w:hAnsiTheme="majorHAnsi"/>
          <w:sz w:val="24"/>
          <w:lang w:val="sl-SI"/>
        </w:rPr>
        <w:t xml:space="preserve">Osnivanje </w:t>
      </w:r>
      <w:r w:rsidR="00006002" w:rsidRPr="0064648C">
        <w:rPr>
          <w:rFonts w:asciiTheme="majorHAnsi" w:hAnsiTheme="majorHAnsi"/>
          <w:sz w:val="24"/>
          <w:lang w:val="sl-SI"/>
        </w:rPr>
        <w:t>Instituta Njegoš koji</w:t>
      </w:r>
      <w:r w:rsidRPr="0064648C">
        <w:rPr>
          <w:rFonts w:asciiTheme="majorHAnsi" w:hAnsiTheme="majorHAnsi"/>
          <w:sz w:val="24"/>
          <w:lang w:val="sl-SI"/>
        </w:rPr>
        <w:t xml:space="preserve"> bi se bavi</w:t>
      </w:r>
      <w:r w:rsidR="00006002" w:rsidRPr="0064648C">
        <w:rPr>
          <w:rFonts w:asciiTheme="majorHAnsi" w:hAnsiTheme="majorHAnsi"/>
          <w:sz w:val="24"/>
          <w:lang w:val="sl-SI"/>
        </w:rPr>
        <w:t xml:space="preserve">o </w:t>
      </w:r>
      <w:r w:rsidRPr="0064648C">
        <w:rPr>
          <w:rFonts w:asciiTheme="majorHAnsi" w:hAnsiTheme="majorHAnsi"/>
          <w:sz w:val="24"/>
          <w:lang w:val="sl-SI"/>
        </w:rPr>
        <w:t>književnim i prevodilačkim stvaralaštv</w:t>
      </w:r>
      <w:r w:rsidR="00006002" w:rsidRPr="0064648C">
        <w:rPr>
          <w:rFonts w:asciiTheme="majorHAnsi" w:hAnsiTheme="majorHAnsi"/>
          <w:sz w:val="24"/>
          <w:lang w:val="sl-SI"/>
        </w:rPr>
        <w:t>om</w:t>
      </w:r>
      <w:r w:rsidRPr="0064648C">
        <w:rPr>
          <w:rFonts w:asciiTheme="majorHAnsi" w:hAnsiTheme="majorHAnsi"/>
          <w:sz w:val="24"/>
          <w:lang w:val="sl-SI"/>
        </w:rPr>
        <w:t>, izdavačkom djelatnošću i promocijom</w:t>
      </w:r>
      <w:r w:rsidR="00F87BBC" w:rsidRPr="0064648C">
        <w:rPr>
          <w:rFonts w:asciiTheme="majorHAnsi" w:hAnsiTheme="majorHAnsi"/>
          <w:sz w:val="24"/>
          <w:lang w:val="sl-SI"/>
        </w:rPr>
        <w:t xml:space="preserve"> crnogorske književnosti</w:t>
      </w:r>
      <w:r w:rsidR="00F87BBC" w:rsidRPr="0064648C">
        <w:rPr>
          <w:rFonts w:asciiTheme="majorHAnsi" w:hAnsiTheme="majorHAnsi"/>
          <w:sz w:val="24"/>
          <w:lang w:val="sr-Latn-CS"/>
        </w:rPr>
        <w:t>;</w:t>
      </w: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r-Latn-CS"/>
        </w:rPr>
        <w:t>Osnivanje međunarodnog multi</w:t>
      </w:r>
      <w:r w:rsidR="00DE46D0" w:rsidRPr="0064648C">
        <w:rPr>
          <w:rFonts w:asciiTheme="majorHAnsi" w:hAnsiTheme="majorHAnsi"/>
          <w:sz w:val="24"/>
          <w:lang w:val="sr-Cyrl-CS"/>
        </w:rPr>
        <w:t xml:space="preserve"> </w:t>
      </w:r>
      <w:r w:rsidRPr="0064648C">
        <w:rPr>
          <w:rFonts w:asciiTheme="majorHAnsi" w:hAnsiTheme="majorHAnsi"/>
          <w:sz w:val="24"/>
          <w:lang w:val="sr-Latn-CS"/>
        </w:rPr>
        <w:t>disciplinarnog kulturnog centra MACCOC;</w:t>
      </w:r>
    </w:p>
    <w:p w:rsidR="00F87BBC" w:rsidRPr="0064648C" w:rsidRDefault="00E56E96" w:rsidP="003D2B6E">
      <w:pPr>
        <w:numPr>
          <w:ilvl w:val="0"/>
          <w:numId w:val="27"/>
        </w:numPr>
        <w:jc w:val="both"/>
        <w:rPr>
          <w:rFonts w:asciiTheme="majorHAnsi" w:hAnsiTheme="majorHAnsi"/>
          <w:sz w:val="24"/>
          <w:lang w:val="sr-Latn-CS"/>
        </w:rPr>
      </w:pPr>
      <w:r w:rsidRPr="0064648C">
        <w:rPr>
          <w:rFonts w:asciiTheme="majorHAnsi" w:hAnsiTheme="majorHAnsi"/>
          <w:sz w:val="24"/>
          <w:lang w:val="sl-SI"/>
        </w:rPr>
        <w:lastRenderedPageBreak/>
        <w:t>Reorganizacija</w:t>
      </w:r>
      <w:r w:rsidR="00F87BBC" w:rsidRPr="0064648C">
        <w:rPr>
          <w:rFonts w:asciiTheme="majorHAnsi" w:hAnsiTheme="majorHAnsi"/>
          <w:sz w:val="24"/>
          <w:lang w:val="sl-SI"/>
        </w:rPr>
        <w:t xml:space="preserve"> institucionalnog pozorišnog sistema na nacionalnom i lokalnom nivou i njegova modernizacija;</w:t>
      </w: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r-Latn-CS"/>
        </w:rPr>
        <w:t xml:space="preserve">Institucionalno </w:t>
      </w:r>
      <w:r w:rsidR="003D0265" w:rsidRPr="0064648C">
        <w:rPr>
          <w:rFonts w:asciiTheme="majorHAnsi" w:hAnsiTheme="majorHAnsi"/>
          <w:sz w:val="24"/>
          <w:lang w:val="sr-Latn-CS"/>
        </w:rPr>
        <w:t xml:space="preserve">i tehničko-tehnološko </w:t>
      </w:r>
      <w:r w:rsidRPr="0064648C">
        <w:rPr>
          <w:rFonts w:asciiTheme="majorHAnsi" w:hAnsiTheme="majorHAnsi"/>
          <w:sz w:val="24"/>
          <w:lang w:val="sr-Latn-CS"/>
        </w:rPr>
        <w:t>unap</w:t>
      </w:r>
      <w:r w:rsidR="00DE46D0" w:rsidRPr="0064648C">
        <w:rPr>
          <w:rFonts w:asciiTheme="majorHAnsi" w:hAnsiTheme="majorHAnsi"/>
          <w:sz w:val="24"/>
          <w:lang w:val="sr-Cyrl-CS"/>
        </w:rPr>
        <w:t>ređivanja</w:t>
      </w:r>
      <w:r w:rsidRPr="0064648C">
        <w:rPr>
          <w:rFonts w:asciiTheme="majorHAnsi" w:hAnsiTheme="majorHAnsi"/>
          <w:sz w:val="24"/>
          <w:lang w:val="sr-Latn-CS"/>
        </w:rPr>
        <w:t xml:space="preserve"> crnogorske kinematografije i njena međunarodna promocija;</w:t>
      </w: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r-Latn-CS"/>
        </w:rPr>
        <w:t xml:space="preserve">Jačanje kapaciteta Ministarstva kulture </w:t>
      </w:r>
      <w:r w:rsidR="003D0265" w:rsidRPr="0064648C">
        <w:rPr>
          <w:rFonts w:asciiTheme="majorHAnsi" w:hAnsiTheme="majorHAnsi"/>
          <w:sz w:val="24"/>
          <w:lang w:val="sr-Latn-CS"/>
        </w:rPr>
        <w:t>koji će se baviti</w:t>
      </w:r>
      <w:r w:rsidRPr="0064648C">
        <w:rPr>
          <w:rFonts w:asciiTheme="majorHAnsi" w:hAnsiTheme="majorHAnsi"/>
          <w:sz w:val="24"/>
          <w:lang w:val="sr-Latn-CS"/>
        </w:rPr>
        <w:t xml:space="preserve"> međuna</w:t>
      </w:r>
      <w:r w:rsidR="003D0265" w:rsidRPr="0064648C">
        <w:rPr>
          <w:rFonts w:asciiTheme="majorHAnsi" w:hAnsiTheme="majorHAnsi"/>
          <w:sz w:val="24"/>
          <w:lang w:val="sr-Latn-CS"/>
        </w:rPr>
        <w:t>rodnom saradnjom i razvojnim projekatima</w:t>
      </w:r>
      <w:r w:rsidRPr="0064648C">
        <w:rPr>
          <w:rFonts w:asciiTheme="majorHAnsi" w:hAnsiTheme="majorHAnsi"/>
          <w:sz w:val="24"/>
          <w:lang w:val="sr-Latn-CS"/>
        </w:rPr>
        <w:t xml:space="preserve">, </w:t>
      </w:r>
      <w:r w:rsidRPr="0064648C">
        <w:rPr>
          <w:rFonts w:asciiTheme="majorHAnsi" w:hAnsiTheme="majorHAnsi"/>
          <w:sz w:val="24"/>
        </w:rPr>
        <w:t>sprovođenje</w:t>
      </w:r>
      <w:r w:rsidR="003D0265" w:rsidRPr="0064648C">
        <w:rPr>
          <w:rFonts w:asciiTheme="majorHAnsi" w:hAnsiTheme="majorHAnsi"/>
          <w:sz w:val="24"/>
        </w:rPr>
        <w:t>m</w:t>
      </w:r>
      <w:r w:rsidRPr="0064648C">
        <w:rPr>
          <w:rFonts w:asciiTheme="majorHAnsi" w:hAnsiTheme="majorHAnsi"/>
          <w:sz w:val="24"/>
        </w:rPr>
        <w:t xml:space="preserve"> pravila i principa neophodnih za uspostavljanje održivog decentalizovanog sistema </w:t>
      </w:r>
      <w:r w:rsidR="003D0265" w:rsidRPr="0064648C">
        <w:rPr>
          <w:rFonts w:asciiTheme="majorHAnsi" w:hAnsiTheme="majorHAnsi"/>
          <w:sz w:val="24"/>
        </w:rPr>
        <w:t>upravljanja fondovima EU (DIS);</w:t>
      </w: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r-Latn-CS"/>
        </w:rPr>
        <w:t>Unapređ</w:t>
      </w:r>
      <w:r w:rsidR="00DE46D0" w:rsidRPr="0064648C">
        <w:rPr>
          <w:rFonts w:asciiTheme="majorHAnsi" w:hAnsiTheme="majorHAnsi"/>
          <w:sz w:val="24"/>
          <w:lang w:val="sr-Cyrl-CS"/>
        </w:rPr>
        <w:t>ivanje</w:t>
      </w:r>
      <w:r w:rsidRPr="0064648C">
        <w:rPr>
          <w:rFonts w:asciiTheme="majorHAnsi" w:hAnsiTheme="majorHAnsi"/>
          <w:sz w:val="24"/>
          <w:lang w:val="sr-Latn-CS"/>
        </w:rPr>
        <w:t xml:space="preserve"> rada strukovnih udruženja.</w:t>
      </w:r>
    </w:p>
    <w:p w:rsidR="00065AF0" w:rsidRPr="0064648C" w:rsidRDefault="00065AF0" w:rsidP="00065AF0">
      <w:pPr>
        <w:ind w:left="720"/>
        <w:jc w:val="both"/>
        <w:rPr>
          <w:rFonts w:asciiTheme="majorHAnsi" w:hAnsiTheme="majorHAnsi"/>
          <w:sz w:val="24"/>
          <w:lang w:val="sr-Latn-CS"/>
        </w:rPr>
      </w:pPr>
    </w:p>
    <w:p w:rsidR="00F87BBC" w:rsidRPr="0064648C" w:rsidRDefault="00F87BBC" w:rsidP="00F87BBC">
      <w:pPr>
        <w:jc w:val="both"/>
        <w:rPr>
          <w:rFonts w:asciiTheme="majorHAnsi" w:hAnsiTheme="majorHAnsi"/>
          <w:sz w:val="24"/>
          <w:lang w:val="sl-SI"/>
        </w:rPr>
      </w:pPr>
    </w:p>
    <w:p w:rsidR="00F87BBC" w:rsidRPr="0064648C" w:rsidRDefault="00F87BBC" w:rsidP="00893C6F">
      <w:pPr>
        <w:jc w:val="center"/>
        <w:rPr>
          <w:rFonts w:asciiTheme="majorHAnsi" w:hAnsiTheme="majorHAnsi"/>
          <w:b/>
          <w:sz w:val="24"/>
          <w:lang w:val="sl-SI"/>
        </w:rPr>
      </w:pPr>
      <w:r w:rsidRPr="0064648C">
        <w:rPr>
          <w:rFonts w:asciiTheme="majorHAnsi" w:hAnsiTheme="majorHAnsi"/>
          <w:b/>
          <w:sz w:val="24"/>
          <w:lang w:val="sl-SI"/>
        </w:rPr>
        <w:t>CILJ 2. RAVNOMJERAN RAZVOJ KULTURE</w:t>
      </w:r>
    </w:p>
    <w:p w:rsidR="00F87BBC" w:rsidRPr="0064648C" w:rsidRDefault="00F87BBC" w:rsidP="00F87BBC">
      <w:pPr>
        <w:jc w:val="both"/>
        <w:rPr>
          <w:rFonts w:asciiTheme="majorHAnsi" w:hAnsiTheme="majorHAnsi"/>
          <w:sz w:val="24"/>
          <w:lang w:val="sl-SI"/>
        </w:rPr>
      </w:pPr>
    </w:p>
    <w:p w:rsidR="00F87BBC" w:rsidRPr="0064648C" w:rsidRDefault="00E40F39" w:rsidP="00F87BBC">
      <w:pPr>
        <w:jc w:val="both"/>
        <w:rPr>
          <w:rFonts w:asciiTheme="majorHAnsi" w:hAnsiTheme="majorHAnsi"/>
          <w:sz w:val="24"/>
          <w:lang w:val="sl-SI"/>
        </w:rPr>
      </w:pPr>
      <w:r w:rsidRPr="0064648C">
        <w:rPr>
          <w:rFonts w:asciiTheme="majorHAnsi" w:hAnsiTheme="majorHAnsi"/>
          <w:b/>
          <w:sz w:val="24"/>
          <w:lang w:val="hr-BA"/>
        </w:rPr>
        <w:t>Prioritet</w:t>
      </w:r>
      <w:r w:rsidR="00F87BBC" w:rsidRPr="0064648C">
        <w:rPr>
          <w:rFonts w:asciiTheme="majorHAnsi" w:hAnsiTheme="majorHAnsi"/>
          <w:b/>
          <w:sz w:val="24"/>
          <w:lang w:val="hr-BA"/>
        </w:rPr>
        <w:t xml:space="preserve"> </w:t>
      </w:r>
    </w:p>
    <w:p w:rsidR="00F87BBC" w:rsidRPr="0064648C" w:rsidRDefault="00F87BBC" w:rsidP="00F87BBC">
      <w:pPr>
        <w:jc w:val="both"/>
        <w:rPr>
          <w:rFonts w:asciiTheme="majorHAnsi" w:hAnsiTheme="majorHAnsi"/>
          <w:b/>
          <w:sz w:val="24"/>
          <w:lang w:val="hr-BA"/>
        </w:rPr>
      </w:pPr>
      <w:r w:rsidRPr="0064648C">
        <w:rPr>
          <w:rFonts w:asciiTheme="majorHAnsi" w:hAnsiTheme="majorHAnsi"/>
          <w:b/>
          <w:sz w:val="24"/>
          <w:lang w:val="sl-SI"/>
        </w:rPr>
        <w:t>Intenziviranje saradnje s lokalnim samoupravama</w:t>
      </w:r>
    </w:p>
    <w:p w:rsidR="00F87BBC" w:rsidRPr="0064648C" w:rsidRDefault="00F87BBC" w:rsidP="00F87BBC">
      <w:pPr>
        <w:jc w:val="both"/>
        <w:rPr>
          <w:rFonts w:asciiTheme="majorHAnsi" w:hAnsiTheme="majorHAnsi"/>
          <w:sz w:val="24"/>
          <w:lang w:val="sr-Latn-CS"/>
        </w:rPr>
      </w:pPr>
    </w:p>
    <w:p w:rsidR="00F87BBC" w:rsidRPr="0064648C" w:rsidRDefault="00F87BBC" w:rsidP="00F87BBC">
      <w:pPr>
        <w:jc w:val="both"/>
        <w:rPr>
          <w:rFonts w:asciiTheme="majorHAnsi" w:hAnsiTheme="majorHAnsi"/>
          <w:i/>
          <w:sz w:val="24"/>
          <w:lang w:val="sr-Latn-CS"/>
        </w:rPr>
      </w:pPr>
      <w:r w:rsidRPr="0064648C">
        <w:rPr>
          <w:rFonts w:asciiTheme="majorHAnsi" w:hAnsiTheme="majorHAnsi"/>
          <w:i/>
          <w:sz w:val="24"/>
          <w:lang w:val="sr-Latn-CS"/>
        </w:rPr>
        <w:t>Mjere:</w:t>
      </w:r>
    </w:p>
    <w:p w:rsidR="00F87BBC" w:rsidRPr="0064648C" w:rsidRDefault="00F87BBC" w:rsidP="00F87BBC">
      <w:pPr>
        <w:jc w:val="both"/>
        <w:rPr>
          <w:rFonts w:asciiTheme="majorHAnsi" w:hAnsiTheme="majorHAnsi"/>
          <w:i/>
          <w:sz w:val="24"/>
          <w:lang w:val="sr-Latn-CS"/>
        </w:rPr>
      </w:pPr>
    </w:p>
    <w:p w:rsidR="00F87BBC" w:rsidRPr="0064648C" w:rsidRDefault="00F87BBC" w:rsidP="003D2B6E">
      <w:pPr>
        <w:numPr>
          <w:ilvl w:val="0"/>
          <w:numId w:val="30"/>
        </w:numPr>
        <w:jc w:val="both"/>
        <w:rPr>
          <w:rFonts w:asciiTheme="majorHAnsi" w:hAnsiTheme="majorHAnsi"/>
          <w:sz w:val="24"/>
          <w:lang w:val="sr-Latn-CS"/>
        </w:rPr>
      </w:pPr>
      <w:r w:rsidRPr="0064648C">
        <w:rPr>
          <w:rFonts w:asciiTheme="majorHAnsi" w:hAnsiTheme="majorHAnsi"/>
          <w:sz w:val="24"/>
          <w:lang w:val="sr-Latn-CS"/>
        </w:rPr>
        <w:t xml:space="preserve">Prezentacija programa nacionalnih institucija </w:t>
      </w:r>
      <w:r w:rsidR="007638AB" w:rsidRPr="0064648C">
        <w:rPr>
          <w:rFonts w:asciiTheme="majorHAnsi" w:hAnsiTheme="majorHAnsi"/>
          <w:sz w:val="24"/>
          <w:lang w:val="sr-Latn-CS"/>
        </w:rPr>
        <w:t>na čitavoj teritoriji Crne Gore</w:t>
      </w:r>
      <w:r w:rsidR="00DC0490" w:rsidRPr="0064648C">
        <w:rPr>
          <w:rFonts w:asciiTheme="majorHAnsi" w:hAnsiTheme="majorHAnsi"/>
          <w:sz w:val="24"/>
          <w:lang w:val="sr-Latn-CS"/>
        </w:rPr>
        <w:t>,</w:t>
      </w:r>
      <w:r w:rsidRPr="0064648C">
        <w:rPr>
          <w:rFonts w:asciiTheme="majorHAnsi" w:hAnsiTheme="majorHAnsi"/>
          <w:sz w:val="24"/>
          <w:lang w:val="sr-Latn-CS"/>
        </w:rPr>
        <w:t xml:space="preserve"> u saradnji s opštinskim institucijama kulture;</w:t>
      </w:r>
    </w:p>
    <w:p w:rsidR="00F87BBC" w:rsidRPr="0064648C" w:rsidRDefault="00F87BBC" w:rsidP="003D2B6E">
      <w:pPr>
        <w:numPr>
          <w:ilvl w:val="0"/>
          <w:numId w:val="30"/>
        </w:numPr>
        <w:jc w:val="both"/>
        <w:rPr>
          <w:rFonts w:asciiTheme="majorHAnsi" w:hAnsiTheme="majorHAnsi"/>
          <w:sz w:val="24"/>
          <w:lang w:val="sr-Latn-CS"/>
        </w:rPr>
      </w:pPr>
      <w:r w:rsidRPr="0064648C">
        <w:rPr>
          <w:rFonts w:asciiTheme="majorHAnsi" w:hAnsiTheme="majorHAnsi"/>
          <w:sz w:val="24"/>
          <w:lang w:val="sr-Latn-CS"/>
        </w:rPr>
        <w:t>Saradnja s predstavnicima opština na utvrđivanju st</w:t>
      </w:r>
      <w:r w:rsidR="00DE46D0" w:rsidRPr="0064648C">
        <w:rPr>
          <w:rFonts w:asciiTheme="majorHAnsi" w:hAnsiTheme="majorHAnsi"/>
          <w:sz w:val="24"/>
          <w:lang w:val="sr-Latn-CS"/>
        </w:rPr>
        <w:t>rategija i kriterijuma unapr</w:t>
      </w:r>
      <w:r w:rsidRPr="0064648C">
        <w:rPr>
          <w:rFonts w:asciiTheme="majorHAnsi" w:hAnsiTheme="majorHAnsi"/>
          <w:sz w:val="24"/>
          <w:lang w:val="sr-Latn-CS"/>
        </w:rPr>
        <w:t>eđivanja rada u kulturi;</w:t>
      </w:r>
    </w:p>
    <w:p w:rsidR="002B2820" w:rsidRPr="0064648C" w:rsidRDefault="002B2820" w:rsidP="003D2B6E">
      <w:pPr>
        <w:numPr>
          <w:ilvl w:val="0"/>
          <w:numId w:val="30"/>
        </w:numPr>
        <w:jc w:val="both"/>
        <w:rPr>
          <w:rFonts w:asciiTheme="majorHAnsi" w:hAnsiTheme="majorHAnsi"/>
          <w:sz w:val="24"/>
          <w:lang w:val="sr-Latn-CS"/>
        </w:rPr>
      </w:pPr>
      <w:r w:rsidRPr="0064648C">
        <w:rPr>
          <w:rFonts w:asciiTheme="majorHAnsi" w:hAnsiTheme="majorHAnsi"/>
          <w:sz w:val="24"/>
          <w:lang w:val="sr-Latn-CS"/>
        </w:rPr>
        <w:t>Jačanje međuninstitucionalne saradnje u oblasti razvijanja i promocije kulturnog turizma;</w:t>
      </w:r>
    </w:p>
    <w:p w:rsidR="00F87BBC" w:rsidRPr="0064648C" w:rsidRDefault="00DC0490" w:rsidP="003D2B6E">
      <w:pPr>
        <w:numPr>
          <w:ilvl w:val="0"/>
          <w:numId w:val="30"/>
        </w:numPr>
        <w:rPr>
          <w:rFonts w:asciiTheme="majorHAnsi" w:hAnsiTheme="majorHAnsi"/>
          <w:sz w:val="24"/>
        </w:rPr>
      </w:pPr>
      <w:r w:rsidRPr="0064648C">
        <w:rPr>
          <w:rFonts w:asciiTheme="majorHAnsi" w:hAnsiTheme="majorHAnsi"/>
          <w:sz w:val="24"/>
        </w:rPr>
        <w:t>Kontinuirano sprovođenje Programa</w:t>
      </w:r>
      <w:r w:rsidR="00F87BBC" w:rsidRPr="0064648C">
        <w:rPr>
          <w:rFonts w:asciiTheme="majorHAnsi" w:hAnsiTheme="majorHAnsi"/>
          <w:sz w:val="24"/>
        </w:rPr>
        <w:t xml:space="preserve"> razvoja kulture na sjeveru;</w:t>
      </w:r>
    </w:p>
    <w:p w:rsidR="00F87BBC" w:rsidRPr="0064648C" w:rsidRDefault="00F87BBC" w:rsidP="003D2B6E">
      <w:pPr>
        <w:numPr>
          <w:ilvl w:val="0"/>
          <w:numId w:val="30"/>
        </w:numPr>
        <w:rPr>
          <w:rFonts w:asciiTheme="majorHAnsi" w:hAnsiTheme="majorHAnsi"/>
          <w:sz w:val="24"/>
        </w:rPr>
      </w:pPr>
      <w:r w:rsidRPr="0064648C">
        <w:rPr>
          <w:rFonts w:asciiTheme="majorHAnsi" w:hAnsiTheme="majorHAnsi"/>
          <w:sz w:val="24"/>
        </w:rPr>
        <w:t xml:space="preserve">Kontinuirana impelementacija programa “Cetinje – grad </w:t>
      </w:r>
      <w:r w:rsidR="00DC0490" w:rsidRPr="0064648C">
        <w:rPr>
          <w:rFonts w:asciiTheme="majorHAnsi" w:hAnsiTheme="majorHAnsi"/>
          <w:sz w:val="24"/>
        </w:rPr>
        <w:t>k</w:t>
      </w:r>
      <w:r w:rsidRPr="0064648C">
        <w:rPr>
          <w:rFonts w:asciiTheme="majorHAnsi" w:hAnsiTheme="majorHAnsi"/>
          <w:sz w:val="24"/>
        </w:rPr>
        <w:t>ulture 2010-2013”.</w:t>
      </w:r>
    </w:p>
    <w:p w:rsidR="00F87BBC" w:rsidRPr="0064648C" w:rsidRDefault="00F87BBC" w:rsidP="00F87BBC">
      <w:pPr>
        <w:jc w:val="both"/>
        <w:rPr>
          <w:rFonts w:asciiTheme="majorHAnsi" w:hAnsiTheme="majorHAnsi"/>
          <w:sz w:val="24"/>
          <w:lang w:val="sr-Latn-CS"/>
        </w:rPr>
      </w:pPr>
      <w:r w:rsidRPr="0064648C">
        <w:rPr>
          <w:rFonts w:asciiTheme="majorHAnsi" w:hAnsiTheme="majorHAnsi"/>
          <w:sz w:val="24"/>
          <w:lang w:val="sr-Latn-CS"/>
        </w:rPr>
        <w:t>.</w:t>
      </w:r>
    </w:p>
    <w:p w:rsidR="00F87BBC" w:rsidRPr="0064648C" w:rsidRDefault="00F87BBC" w:rsidP="00F87BBC">
      <w:pPr>
        <w:jc w:val="both"/>
        <w:rPr>
          <w:rFonts w:asciiTheme="majorHAnsi" w:hAnsiTheme="majorHAnsi"/>
          <w:sz w:val="24"/>
          <w:lang w:val="sl-SI"/>
        </w:rPr>
      </w:pPr>
    </w:p>
    <w:p w:rsidR="00F87BBC" w:rsidRPr="0064648C" w:rsidRDefault="00F87BBC" w:rsidP="00893C6F">
      <w:pPr>
        <w:jc w:val="center"/>
        <w:rPr>
          <w:rFonts w:asciiTheme="majorHAnsi" w:hAnsiTheme="majorHAnsi"/>
          <w:b/>
          <w:sz w:val="24"/>
          <w:lang w:val="sl-SI"/>
        </w:rPr>
      </w:pPr>
      <w:r w:rsidRPr="0064648C">
        <w:rPr>
          <w:rFonts w:asciiTheme="majorHAnsi" w:hAnsiTheme="majorHAnsi"/>
          <w:b/>
          <w:sz w:val="24"/>
          <w:lang w:val="sl-SI"/>
        </w:rPr>
        <w:t>CILJ 3. STABILNI IZVORI</w:t>
      </w:r>
      <w:r w:rsidR="00B37644" w:rsidRPr="0064648C">
        <w:rPr>
          <w:rFonts w:asciiTheme="majorHAnsi" w:hAnsiTheme="majorHAnsi"/>
          <w:b/>
          <w:sz w:val="24"/>
          <w:lang w:val="sl-SI"/>
        </w:rPr>
        <w:t xml:space="preserve"> </w:t>
      </w:r>
      <w:r w:rsidRPr="0064648C">
        <w:rPr>
          <w:rFonts w:asciiTheme="majorHAnsi" w:hAnsiTheme="majorHAnsi"/>
          <w:b/>
          <w:sz w:val="24"/>
          <w:lang w:val="sl-SI"/>
        </w:rPr>
        <w:t>PRIHODA</w:t>
      </w:r>
    </w:p>
    <w:p w:rsidR="00F87BBC" w:rsidRPr="0064648C" w:rsidRDefault="00F87BBC" w:rsidP="00F87BBC">
      <w:pPr>
        <w:jc w:val="both"/>
        <w:rPr>
          <w:rFonts w:asciiTheme="majorHAnsi" w:hAnsiTheme="majorHAnsi"/>
          <w:sz w:val="24"/>
          <w:lang w:val="sl-SI"/>
        </w:rPr>
      </w:pPr>
    </w:p>
    <w:p w:rsidR="00F87BBC" w:rsidRPr="0064648C" w:rsidRDefault="00E40F39" w:rsidP="00F87BBC">
      <w:pPr>
        <w:jc w:val="both"/>
        <w:rPr>
          <w:rFonts w:asciiTheme="majorHAnsi" w:hAnsiTheme="majorHAnsi"/>
          <w:sz w:val="24"/>
          <w:lang w:val="sl-SI"/>
        </w:rPr>
      </w:pPr>
      <w:r w:rsidRPr="0064648C">
        <w:rPr>
          <w:rFonts w:asciiTheme="majorHAnsi" w:hAnsiTheme="majorHAnsi"/>
          <w:b/>
          <w:sz w:val="24"/>
          <w:lang w:val="hr-BA"/>
        </w:rPr>
        <w:t>Prioritet</w:t>
      </w:r>
      <w:r w:rsidR="00F87BBC" w:rsidRPr="0064648C">
        <w:rPr>
          <w:rFonts w:asciiTheme="majorHAnsi" w:hAnsiTheme="majorHAnsi"/>
          <w:b/>
          <w:sz w:val="24"/>
          <w:lang w:val="hr-BA"/>
        </w:rPr>
        <w:t xml:space="preserve"> 1. </w:t>
      </w:r>
    </w:p>
    <w:p w:rsidR="00F87BBC" w:rsidRPr="0064648C" w:rsidRDefault="00F87BBC" w:rsidP="00F87BBC">
      <w:pPr>
        <w:jc w:val="both"/>
        <w:rPr>
          <w:rFonts w:asciiTheme="majorHAnsi" w:hAnsiTheme="majorHAnsi"/>
          <w:b/>
          <w:sz w:val="24"/>
          <w:lang w:val="sl-SI"/>
        </w:rPr>
      </w:pPr>
      <w:r w:rsidRPr="0064648C">
        <w:rPr>
          <w:rFonts w:asciiTheme="majorHAnsi" w:hAnsiTheme="majorHAnsi"/>
          <w:b/>
          <w:sz w:val="24"/>
          <w:lang w:val="sl-SI"/>
        </w:rPr>
        <w:t>Obezbjeđivanje stalnih izvora prihoda za finansiranje kulture</w:t>
      </w:r>
    </w:p>
    <w:p w:rsidR="00F87BBC" w:rsidRPr="0064648C" w:rsidRDefault="00F87BBC" w:rsidP="00F87BBC">
      <w:pPr>
        <w:tabs>
          <w:tab w:val="num" w:pos="1080"/>
        </w:tabs>
        <w:jc w:val="both"/>
        <w:rPr>
          <w:rFonts w:asciiTheme="majorHAnsi" w:hAnsiTheme="majorHAnsi"/>
          <w:sz w:val="24"/>
          <w:lang w:val="sl-SI"/>
        </w:rPr>
      </w:pPr>
    </w:p>
    <w:p w:rsidR="00F87BBC" w:rsidRPr="0064648C" w:rsidRDefault="00F87BBC" w:rsidP="00F87BBC">
      <w:pPr>
        <w:tabs>
          <w:tab w:val="num" w:pos="1080"/>
        </w:tabs>
        <w:jc w:val="both"/>
        <w:rPr>
          <w:rFonts w:asciiTheme="majorHAnsi" w:hAnsiTheme="majorHAnsi"/>
          <w:i/>
          <w:sz w:val="24"/>
          <w:lang w:val="sl-SI"/>
        </w:rPr>
      </w:pPr>
      <w:r w:rsidRPr="0064648C">
        <w:rPr>
          <w:rFonts w:asciiTheme="majorHAnsi" w:hAnsiTheme="majorHAnsi"/>
          <w:i/>
          <w:sz w:val="24"/>
          <w:lang w:val="sl-SI"/>
        </w:rPr>
        <w:t>Mjere:</w:t>
      </w:r>
    </w:p>
    <w:p w:rsidR="00F87BBC" w:rsidRPr="0064648C" w:rsidRDefault="00F87BBC" w:rsidP="00F87BBC">
      <w:pPr>
        <w:tabs>
          <w:tab w:val="num" w:pos="1080"/>
        </w:tabs>
        <w:jc w:val="both"/>
        <w:rPr>
          <w:rFonts w:asciiTheme="majorHAnsi" w:hAnsiTheme="majorHAnsi"/>
          <w:i/>
          <w:sz w:val="24"/>
          <w:lang w:val="sl-SI"/>
        </w:rPr>
      </w:pP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Obezbjeđivanje sredstava za finansiranje godišnjih programa zaštite kulturne baštine iz budžeta Crne Gore i namjenskih sredstava</w:t>
      </w:r>
      <w:r w:rsidR="00E25EDB" w:rsidRPr="0064648C">
        <w:rPr>
          <w:rFonts w:asciiTheme="majorHAnsi" w:hAnsiTheme="majorHAnsi"/>
          <w:sz w:val="24"/>
          <w:lang w:val="sl-SI"/>
        </w:rPr>
        <w:t xml:space="preserve"> (spomenička renta</w:t>
      </w:r>
      <w:r w:rsidR="00623DD9" w:rsidRPr="0064648C">
        <w:rPr>
          <w:rFonts w:asciiTheme="majorHAnsi" w:hAnsiTheme="majorHAnsi"/>
          <w:sz w:val="24"/>
          <w:lang w:val="sl-SI"/>
        </w:rPr>
        <w:t>, krediti</w:t>
      </w:r>
      <w:r w:rsidR="00E25EDB" w:rsidRPr="0064648C">
        <w:rPr>
          <w:rFonts w:asciiTheme="majorHAnsi" w:hAnsiTheme="majorHAnsi"/>
          <w:sz w:val="24"/>
          <w:lang w:val="sl-SI"/>
        </w:rPr>
        <w:t xml:space="preserve"> i dr.)</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Obezbjeđivanje sredstava iz opštinskih budžeta za finansiranje opštinskih godišnjih programa zaštite kulturne baštine</w:t>
      </w:r>
      <w:r w:rsidRPr="0064648C">
        <w:rPr>
          <w:rFonts w:asciiTheme="majorHAnsi" w:hAnsiTheme="majorHAnsi"/>
          <w:sz w:val="24"/>
          <w:lang w:val="sr-Latn-CS"/>
        </w:rPr>
        <w:t>;</w:t>
      </w:r>
    </w:p>
    <w:p w:rsidR="00E25EDB" w:rsidRPr="0064648C" w:rsidRDefault="00E25EDB" w:rsidP="003D2B6E">
      <w:pPr>
        <w:numPr>
          <w:ilvl w:val="0"/>
          <w:numId w:val="28"/>
        </w:numPr>
        <w:jc w:val="both"/>
        <w:rPr>
          <w:rFonts w:asciiTheme="majorHAnsi" w:hAnsiTheme="majorHAnsi"/>
          <w:sz w:val="24"/>
          <w:lang w:val="sl-SI"/>
        </w:rPr>
      </w:pPr>
      <w:r w:rsidRPr="0064648C">
        <w:rPr>
          <w:rFonts w:asciiTheme="majorHAnsi" w:hAnsiTheme="majorHAnsi"/>
          <w:sz w:val="24"/>
          <w:lang w:val="sr-Latn-CS"/>
        </w:rPr>
        <w:t>Kontinuirano obezbjeđivanje sredstava za sufinansiranje projekata iz oblasti kulturno-umjetničkog stvaralaštva;</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Obezbjeđivanje sredstava za rad postojećih i novoformiranih institucija iz oblasti kulture</w:t>
      </w:r>
      <w:r w:rsidRPr="0064648C">
        <w:rPr>
          <w:rFonts w:asciiTheme="majorHAnsi" w:hAnsiTheme="majorHAnsi"/>
          <w:sz w:val="24"/>
          <w:lang w:val="sr-Latn-CS"/>
        </w:rPr>
        <w:t>;</w:t>
      </w:r>
    </w:p>
    <w:p w:rsidR="005F7102" w:rsidRPr="0064648C" w:rsidRDefault="005F7102" w:rsidP="003D2B6E">
      <w:pPr>
        <w:numPr>
          <w:ilvl w:val="0"/>
          <w:numId w:val="28"/>
        </w:numPr>
        <w:shd w:val="clear" w:color="auto" w:fill="FFFFFF"/>
        <w:tabs>
          <w:tab w:val="num" w:pos="1080"/>
        </w:tabs>
        <w:autoSpaceDE w:val="0"/>
        <w:autoSpaceDN w:val="0"/>
        <w:adjustRightInd w:val="0"/>
        <w:jc w:val="both"/>
        <w:rPr>
          <w:rFonts w:asciiTheme="majorHAnsi" w:hAnsiTheme="majorHAnsi"/>
          <w:sz w:val="24"/>
          <w:lang w:val="sl-SI"/>
        </w:rPr>
      </w:pPr>
      <w:r w:rsidRPr="0064648C">
        <w:rPr>
          <w:rFonts w:asciiTheme="majorHAnsi" w:hAnsiTheme="majorHAnsi"/>
          <w:sz w:val="24"/>
          <w:lang w:val="hr-HR"/>
        </w:rPr>
        <w:t>Smanjenje poreza na autorski rad</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lastRenderedPageBreak/>
        <w:t>Obezbjeđivanje sredstava za finansiranje postojećih i novih festivala i manifestacija od posebnog značaja za kulturu Crne Gore</w:t>
      </w:r>
      <w:r w:rsidRPr="0064648C">
        <w:rPr>
          <w:rFonts w:asciiTheme="majorHAnsi" w:hAnsiTheme="majorHAnsi"/>
          <w:sz w:val="24"/>
          <w:lang w:val="sr-Latn-CS"/>
        </w:rPr>
        <w:t>;</w:t>
      </w:r>
    </w:p>
    <w:p w:rsidR="00F87BBC" w:rsidRPr="0064648C" w:rsidRDefault="00E25EDB" w:rsidP="003D2B6E">
      <w:pPr>
        <w:numPr>
          <w:ilvl w:val="0"/>
          <w:numId w:val="28"/>
        </w:numPr>
        <w:jc w:val="both"/>
        <w:rPr>
          <w:rFonts w:asciiTheme="majorHAnsi" w:hAnsiTheme="majorHAnsi"/>
          <w:sz w:val="24"/>
          <w:lang w:val="sl-SI"/>
        </w:rPr>
      </w:pPr>
      <w:r w:rsidRPr="0064648C">
        <w:rPr>
          <w:rFonts w:asciiTheme="majorHAnsi" w:hAnsiTheme="majorHAnsi"/>
          <w:sz w:val="24"/>
          <w:lang w:val="sl-SI"/>
        </w:rPr>
        <w:t>Sufinansiranje produkcija</w:t>
      </w:r>
      <w:r w:rsidR="00F87BBC" w:rsidRPr="0064648C">
        <w:rPr>
          <w:rFonts w:asciiTheme="majorHAnsi" w:hAnsiTheme="majorHAnsi"/>
          <w:sz w:val="24"/>
          <w:lang w:val="sl-SI"/>
        </w:rPr>
        <w:t xml:space="preserve"> umjetničkih fakult</w:t>
      </w:r>
      <w:r w:rsidRPr="0064648C">
        <w:rPr>
          <w:rFonts w:asciiTheme="majorHAnsi" w:hAnsiTheme="majorHAnsi"/>
          <w:sz w:val="24"/>
          <w:lang w:val="sl-SI"/>
        </w:rPr>
        <w:t>eta čiji je osnivač država</w:t>
      </w:r>
      <w:r w:rsidR="00F87BBC"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r-Latn-CS"/>
        </w:rPr>
        <w:t>Podsticanje projekata u oblasti tradicionalnih i starih zanata;</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Obezbjeđivanje sredstava za izradu kapitalnih projekata u oblasti kulture;</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Obezbjeđivanje sredstava za nadoknadu istaknutim stvaraocima i stručnjacima u kulturi</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r-Latn-CS"/>
        </w:rPr>
        <w:t>Obezbjeđivanje sredstava za istraživanja kulturnih dobara, objekata i predmeta s kulturnim vrijednostima;</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r-Latn-CS"/>
        </w:rPr>
        <w:t>Podsticanje projekata u oblasti kreativnih industrija;</w:t>
      </w:r>
    </w:p>
    <w:p w:rsidR="00F87BBC" w:rsidRPr="0064648C" w:rsidRDefault="00DE46D0" w:rsidP="003D2B6E">
      <w:pPr>
        <w:numPr>
          <w:ilvl w:val="0"/>
          <w:numId w:val="28"/>
        </w:numPr>
        <w:shd w:val="clear" w:color="auto" w:fill="FFFFFF"/>
        <w:tabs>
          <w:tab w:val="num" w:pos="1080"/>
        </w:tabs>
        <w:autoSpaceDE w:val="0"/>
        <w:autoSpaceDN w:val="0"/>
        <w:adjustRightInd w:val="0"/>
        <w:jc w:val="both"/>
        <w:rPr>
          <w:rFonts w:asciiTheme="majorHAnsi" w:hAnsiTheme="majorHAnsi"/>
          <w:sz w:val="24"/>
          <w:lang w:val="sl-SI"/>
        </w:rPr>
      </w:pPr>
      <w:r w:rsidRPr="0064648C">
        <w:rPr>
          <w:rFonts w:asciiTheme="majorHAnsi" w:hAnsiTheme="majorHAnsi"/>
          <w:sz w:val="24"/>
          <w:lang w:val="hr-HR"/>
        </w:rPr>
        <w:t>Unapr</w:t>
      </w:r>
      <w:r w:rsidR="00F87BBC" w:rsidRPr="0064648C">
        <w:rPr>
          <w:rFonts w:asciiTheme="majorHAnsi" w:hAnsiTheme="majorHAnsi"/>
          <w:sz w:val="24"/>
          <w:lang w:val="hr-HR"/>
        </w:rPr>
        <w:t>eđivanje procesa rehabilitacije kulturnih dobara putem koncesije, radi obezbjeđivanja njihove samoodrživosti</w:t>
      </w:r>
      <w:r w:rsidR="00F87BBC" w:rsidRPr="0064648C">
        <w:rPr>
          <w:rFonts w:asciiTheme="majorHAnsi" w:hAnsiTheme="majorHAnsi"/>
          <w:sz w:val="24"/>
          <w:lang w:val="sr-Latn-CS"/>
        </w:rPr>
        <w:t>;</w:t>
      </w:r>
    </w:p>
    <w:p w:rsidR="00F87BBC" w:rsidRPr="0064648C" w:rsidRDefault="00F87BBC" w:rsidP="003D2B6E">
      <w:pPr>
        <w:numPr>
          <w:ilvl w:val="0"/>
          <w:numId w:val="28"/>
        </w:numPr>
        <w:shd w:val="clear" w:color="auto" w:fill="FFFFFF"/>
        <w:tabs>
          <w:tab w:val="num" w:pos="1080"/>
        </w:tabs>
        <w:autoSpaceDE w:val="0"/>
        <w:autoSpaceDN w:val="0"/>
        <w:adjustRightInd w:val="0"/>
        <w:jc w:val="both"/>
        <w:rPr>
          <w:rFonts w:asciiTheme="majorHAnsi" w:hAnsiTheme="majorHAnsi"/>
          <w:sz w:val="24"/>
          <w:lang w:val="sl-SI"/>
        </w:rPr>
      </w:pPr>
      <w:r w:rsidRPr="0064648C">
        <w:rPr>
          <w:rFonts w:asciiTheme="majorHAnsi" w:hAnsiTheme="majorHAnsi"/>
          <w:sz w:val="24"/>
          <w:lang w:val="hr-HR"/>
        </w:rPr>
        <w:t>Sufinansiranje projekata koji će obezbijediti lakšu dostupnost kulturnih sadržaja osobama s invaliditetom;</w:t>
      </w:r>
    </w:p>
    <w:p w:rsidR="00F87BBC" w:rsidRPr="0064648C" w:rsidRDefault="00F87BBC" w:rsidP="003D2B6E">
      <w:pPr>
        <w:numPr>
          <w:ilvl w:val="0"/>
          <w:numId w:val="28"/>
        </w:numPr>
        <w:jc w:val="both"/>
        <w:rPr>
          <w:rFonts w:asciiTheme="majorHAnsi" w:hAnsiTheme="majorHAnsi"/>
          <w:bCs/>
          <w:sz w:val="24"/>
          <w:lang w:val="sl-SI"/>
        </w:rPr>
      </w:pPr>
      <w:r w:rsidRPr="0064648C">
        <w:rPr>
          <w:rFonts w:asciiTheme="majorHAnsi" w:hAnsiTheme="majorHAnsi"/>
          <w:bCs/>
          <w:sz w:val="24"/>
          <w:lang w:val="sr-Latn-CS"/>
        </w:rPr>
        <w:t>Obezbjeđivanje sredstava za istraživanje inostranih arhiva za građu od nacionalnog značaja i otkup kulturnih dobara iz inostranstva;</w:t>
      </w:r>
    </w:p>
    <w:p w:rsidR="00C3658B" w:rsidRPr="0064648C" w:rsidRDefault="00F87BBC" w:rsidP="003D2B6E">
      <w:pPr>
        <w:numPr>
          <w:ilvl w:val="0"/>
          <w:numId w:val="28"/>
        </w:numPr>
        <w:jc w:val="both"/>
        <w:rPr>
          <w:rFonts w:asciiTheme="majorHAnsi" w:hAnsiTheme="majorHAnsi"/>
          <w:strike/>
          <w:sz w:val="24"/>
          <w:lang w:val="sl-SI"/>
        </w:rPr>
      </w:pPr>
      <w:r w:rsidRPr="0064648C">
        <w:rPr>
          <w:rFonts w:asciiTheme="majorHAnsi" w:hAnsiTheme="majorHAnsi"/>
          <w:sz w:val="24"/>
          <w:lang w:val="sl-SI"/>
        </w:rPr>
        <w:t>Utvrđivanje sigurnih izvora finansiranja crnogorske kinematografije</w:t>
      </w:r>
      <w:r w:rsidR="00C3658B" w:rsidRPr="0064648C">
        <w:rPr>
          <w:rFonts w:asciiTheme="majorHAnsi" w:hAnsiTheme="majorHAnsi"/>
          <w:sz w:val="24"/>
          <w:lang w:val="sl-SI"/>
        </w:rPr>
        <w:t>;</w:t>
      </w:r>
    </w:p>
    <w:p w:rsidR="00F87BBC" w:rsidRPr="0064648C" w:rsidRDefault="00DC0490" w:rsidP="003D2B6E">
      <w:pPr>
        <w:numPr>
          <w:ilvl w:val="0"/>
          <w:numId w:val="28"/>
        </w:numPr>
        <w:jc w:val="both"/>
        <w:rPr>
          <w:rFonts w:asciiTheme="majorHAnsi" w:hAnsiTheme="majorHAnsi"/>
          <w:sz w:val="24"/>
          <w:lang w:val="sl-SI"/>
        </w:rPr>
      </w:pPr>
      <w:r w:rsidRPr="0064648C">
        <w:rPr>
          <w:rFonts w:asciiTheme="majorHAnsi" w:hAnsiTheme="majorHAnsi"/>
          <w:sz w:val="24"/>
          <w:lang w:val="sl-SI"/>
        </w:rPr>
        <w:t xml:space="preserve">Uspostavljanje efikasnog mehanizma </w:t>
      </w:r>
      <w:r w:rsidR="00F87BBC" w:rsidRPr="0064648C">
        <w:rPr>
          <w:rFonts w:asciiTheme="majorHAnsi" w:hAnsiTheme="majorHAnsi"/>
          <w:sz w:val="24"/>
          <w:lang w:val="sl-SI"/>
        </w:rPr>
        <w:t>povezivanja umjetničke produkcije i biznis sektora (sponzorstva, donacija, ktitorstva);</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Obezbjeđivanje stalnih izvora finansiranja za otkup predmeta za popunjavanje muzejskih zbirki.</w:t>
      </w:r>
    </w:p>
    <w:p w:rsidR="00065AF0" w:rsidRPr="0064648C" w:rsidRDefault="00065AF0" w:rsidP="00DC0490">
      <w:pPr>
        <w:ind w:left="720"/>
        <w:jc w:val="both"/>
        <w:rPr>
          <w:rFonts w:asciiTheme="majorHAnsi" w:hAnsiTheme="majorHAnsi"/>
          <w:sz w:val="24"/>
          <w:lang w:val="sl-SI"/>
        </w:rPr>
      </w:pPr>
    </w:p>
    <w:p w:rsidR="00F87BBC" w:rsidRPr="0064648C" w:rsidRDefault="00E40F39" w:rsidP="00E40F39">
      <w:pPr>
        <w:shd w:val="clear" w:color="auto" w:fill="FFFFFF"/>
        <w:tabs>
          <w:tab w:val="num" w:pos="1080"/>
        </w:tabs>
        <w:autoSpaceDE w:val="0"/>
        <w:autoSpaceDN w:val="0"/>
        <w:adjustRightInd w:val="0"/>
        <w:jc w:val="both"/>
        <w:rPr>
          <w:rFonts w:asciiTheme="majorHAnsi" w:hAnsiTheme="majorHAnsi"/>
          <w:b/>
          <w:sz w:val="24"/>
          <w:lang w:val="sl-SI"/>
        </w:rPr>
      </w:pPr>
      <w:r w:rsidRPr="0064648C">
        <w:rPr>
          <w:rFonts w:asciiTheme="majorHAnsi" w:hAnsiTheme="majorHAnsi"/>
          <w:b/>
          <w:sz w:val="24"/>
          <w:lang w:val="sl-SI"/>
        </w:rPr>
        <w:t>Prioritet</w:t>
      </w:r>
      <w:r w:rsidR="00623DD9" w:rsidRPr="0064648C">
        <w:rPr>
          <w:rFonts w:asciiTheme="majorHAnsi" w:hAnsiTheme="majorHAnsi"/>
          <w:b/>
          <w:sz w:val="24"/>
          <w:lang w:val="sl-SI"/>
        </w:rPr>
        <w:t xml:space="preserve"> 2</w:t>
      </w:r>
      <w:r w:rsidR="00BE6C9F" w:rsidRPr="0064648C">
        <w:rPr>
          <w:rFonts w:asciiTheme="majorHAnsi" w:hAnsiTheme="majorHAnsi"/>
          <w:b/>
          <w:sz w:val="24"/>
          <w:lang w:val="sl-SI"/>
        </w:rPr>
        <w:t>.</w:t>
      </w:r>
    </w:p>
    <w:p w:rsidR="00F87BBC" w:rsidRPr="0064648C" w:rsidRDefault="00F87BBC" w:rsidP="00F87BBC">
      <w:pPr>
        <w:jc w:val="both"/>
        <w:rPr>
          <w:rFonts w:asciiTheme="majorHAnsi" w:hAnsiTheme="majorHAnsi"/>
          <w:b/>
          <w:sz w:val="24"/>
          <w:lang w:val="sl-SI"/>
        </w:rPr>
      </w:pPr>
      <w:r w:rsidRPr="0064648C">
        <w:rPr>
          <w:rFonts w:asciiTheme="majorHAnsi" w:hAnsiTheme="majorHAnsi"/>
          <w:b/>
          <w:sz w:val="24"/>
          <w:lang w:val="sl-SI"/>
        </w:rPr>
        <w:t>Efikasna primjena zakona koji utvrđuju izvore prihoda</w:t>
      </w:r>
    </w:p>
    <w:p w:rsidR="00F87BBC" w:rsidRPr="0064648C" w:rsidRDefault="00F87BBC" w:rsidP="00F87BBC">
      <w:pPr>
        <w:ind w:left="360"/>
        <w:jc w:val="both"/>
        <w:rPr>
          <w:rFonts w:asciiTheme="majorHAnsi" w:hAnsiTheme="majorHAnsi"/>
          <w:sz w:val="24"/>
          <w:lang w:val="sl-SI"/>
        </w:rPr>
      </w:pPr>
    </w:p>
    <w:p w:rsidR="00F87BBC" w:rsidRPr="0064648C" w:rsidRDefault="00F87BBC" w:rsidP="00F87BBC">
      <w:pPr>
        <w:jc w:val="both"/>
        <w:rPr>
          <w:rFonts w:asciiTheme="majorHAnsi" w:hAnsiTheme="majorHAnsi"/>
          <w:i/>
          <w:sz w:val="24"/>
          <w:lang w:val="sl-SI"/>
        </w:rPr>
      </w:pPr>
      <w:r w:rsidRPr="0064648C">
        <w:rPr>
          <w:rFonts w:asciiTheme="majorHAnsi" w:hAnsiTheme="majorHAnsi"/>
          <w:i/>
          <w:sz w:val="24"/>
          <w:lang w:val="sl-SI"/>
        </w:rPr>
        <w:t>Mjere:</w:t>
      </w:r>
    </w:p>
    <w:p w:rsidR="00F87BBC" w:rsidRPr="0064648C" w:rsidRDefault="00F87BBC" w:rsidP="00F87BBC">
      <w:pPr>
        <w:ind w:left="360"/>
        <w:jc w:val="both"/>
        <w:rPr>
          <w:rFonts w:asciiTheme="majorHAnsi" w:hAnsiTheme="majorHAnsi"/>
          <w:i/>
          <w:sz w:val="24"/>
          <w:lang w:val="sl-SI"/>
        </w:rPr>
      </w:pPr>
    </w:p>
    <w:p w:rsidR="00F87BBC" w:rsidRPr="0064648C" w:rsidRDefault="00442A19" w:rsidP="003D2B6E">
      <w:pPr>
        <w:numPr>
          <w:ilvl w:val="0"/>
          <w:numId w:val="40"/>
        </w:numPr>
        <w:jc w:val="both"/>
        <w:rPr>
          <w:rFonts w:asciiTheme="majorHAnsi" w:hAnsiTheme="majorHAnsi"/>
          <w:bCs/>
          <w:lang w:val="sl-SI"/>
        </w:rPr>
      </w:pPr>
      <w:r w:rsidRPr="0064648C">
        <w:rPr>
          <w:rFonts w:asciiTheme="majorHAnsi" w:hAnsiTheme="majorHAnsi"/>
          <w:sz w:val="24"/>
          <w:lang w:val="sl-SI"/>
        </w:rPr>
        <w:t>Izrada godišnjih programa zaštite i očuvanja kulturnih dobara</w:t>
      </w:r>
      <w:r w:rsidR="00F87BBC" w:rsidRPr="0064648C">
        <w:rPr>
          <w:rFonts w:asciiTheme="majorHAnsi" w:hAnsiTheme="majorHAnsi"/>
          <w:sz w:val="24"/>
          <w:lang w:val="sr-Latn-CS"/>
        </w:rPr>
        <w:t>;</w:t>
      </w:r>
    </w:p>
    <w:p w:rsidR="00F87BBC" w:rsidRPr="0064648C" w:rsidRDefault="00F87BBC" w:rsidP="003D2B6E">
      <w:pPr>
        <w:numPr>
          <w:ilvl w:val="0"/>
          <w:numId w:val="40"/>
        </w:numPr>
        <w:jc w:val="both"/>
        <w:rPr>
          <w:rFonts w:asciiTheme="majorHAnsi" w:hAnsiTheme="majorHAnsi"/>
          <w:sz w:val="24"/>
          <w:lang w:val="sl-SI"/>
        </w:rPr>
      </w:pPr>
      <w:r w:rsidRPr="0064648C">
        <w:rPr>
          <w:rFonts w:asciiTheme="majorHAnsi" w:hAnsiTheme="majorHAnsi"/>
          <w:sz w:val="24"/>
          <w:lang w:val="sl-SI"/>
        </w:rPr>
        <w:t>Uspostavljanje institucionalnih i finansijskih mehanizama za kontrolu korišćenja sredstava za finansiranje kulture.</w:t>
      </w:r>
    </w:p>
    <w:p w:rsidR="00065AF0" w:rsidRPr="0064648C" w:rsidRDefault="00065AF0" w:rsidP="00F87BBC">
      <w:pPr>
        <w:tabs>
          <w:tab w:val="num" w:pos="1080"/>
        </w:tabs>
        <w:jc w:val="both"/>
        <w:rPr>
          <w:rFonts w:asciiTheme="majorHAnsi" w:hAnsiTheme="majorHAnsi"/>
          <w:sz w:val="24"/>
          <w:lang w:val="sl-SI"/>
        </w:rPr>
      </w:pPr>
    </w:p>
    <w:p w:rsidR="00F87BBC" w:rsidRPr="0064648C" w:rsidRDefault="00F87BBC" w:rsidP="00F87BBC">
      <w:pPr>
        <w:jc w:val="both"/>
        <w:rPr>
          <w:rFonts w:asciiTheme="majorHAnsi" w:hAnsiTheme="majorHAnsi"/>
          <w:sz w:val="24"/>
          <w:lang w:val="sl-SI"/>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3. </w:t>
      </w:r>
    </w:p>
    <w:p w:rsidR="00F87BBC" w:rsidRPr="0064648C" w:rsidRDefault="00F87BBC" w:rsidP="00F87BBC">
      <w:pPr>
        <w:tabs>
          <w:tab w:val="num" w:pos="1080"/>
        </w:tabs>
        <w:jc w:val="both"/>
        <w:rPr>
          <w:rFonts w:asciiTheme="majorHAnsi" w:hAnsiTheme="majorHAnsi"/>
          <w:b/>
          <w:sz w:val="24"/>
          <w:lang w:val="sl-SI"/>
        </w:rPr>
      </w:pPr>
      <w:r w:rsidRPr="0064648C">
        <w:rPr>
          <w:rFonts w:asciiTheme="majorHAnsi" w:hAnsiTheme="majorHAnsi"/>
          <w:b/>
          <w:sz w:val="24"/>
          <w:lang w:val="sl-SI"/>
        </w:rPr>
        <w:t>Obezbjeđivanje sredstava iz međunarodnih donacija i fondova</w:t>
      </w:r>
    </w:p>
    <w:p w:rsidR="00F87BBC" w:rsidRPr="0064648C" w:rsidRDefault="00F87BBC" w:rsidP="00F87BBC">
      <w:pPr>
        <w:tabs>
          <w:tab w:val="num" w:pos="1080"/>
        </w:tabs>
        <w:jc w:val="both"/>
        <w:rPr>
          <w:rFonts w:asciiTheme="majorHAnsi" w:hAnsiTheme="majorHAnsi"/>
          <w:b/>
          <w:sz w:val="24"/>
          <w:lang w:val="sl-SI"/>
        </w:rPr>
      </w:pPr>
    </w:p>
    <w:p w:rsidR="00F87BBC" w:rsidRPr="0064648C" w:rsidRDefault="00F87BBC" w:rsidP="00F87BBC">
      <w:pPr>
        <w:tabs>
          <w:tab w:val="num" w:pos="1080"/>
        </w:tabs>
        <w:jc w:val="both"/>
        <w:rPr>
          <w:rFonts w:asciiTheme="majorHAnsi" w:hAnsiTheme="majorHAnsi"/>
          <w:i/>
          <w:sz w:val="24"/>
          <w:lang w:val="sl-SI"/>
        </w:rPr>
      </w:pPr>
      <w:r w:rsidRPr="0064648C">
        <w:rPr>
          <w:rFonts w:asciiTheme="majorHAnsi" w:hAnsiTheme="majorHAnsi"/>
          <w:i/>
          <w:sz w:val="24"/>
          <w:lang w:val="sl-SI"/>
        </w:rPr>
        <w:t>Mjere:</w:t>
      </w:r>
    </w:p>
    <w:p w:rsidR="00F87BBC" w:rsidRPr="0064648C" w:rsidRDefault="00F87BBC" w:rsidP="00F87BBC">
      <w:pPr>
        <w:tabs>
          <w:tab w:val="num" w:pos="1080"/>
        </w:tabs>
        <w:jc w:val="both"/>
        <w:rPr>
          <w:rFonts w:asciiTheme="majorHAnsi" w:hAnsiTheme="majorHAnsi"/>
          <w:b/>
          <w:sz w:val="24"/>
          <w:lang w:val="sl-SI"/>
        </w:rPr>
      </w:pPr>
    </w:p>
    <w:p w:rsidR="00F87BBC" w:rsidRPr="0064648C" w:rsidRDefault="00F87BBC" w:rsidP="003D2B6E">
      <w:pPr>
        <w:numPr>
          <w:ilvl w:val="0"/>
          <w:numId w:val="31"/>
        </w:numPr>
        <w:jc w:val="both"/>
        <w:rPr>
          <w:rFonts w:asciiTheme="majorHAnsi" w:hAnsiTheme="majorHAnsi"/>
          <w:sz w:val="24"/>
          <w:lang w:val="hr-HR"/>
        </w:rPr>
      </w:pPr>
      <w:r w:rsidRPr="0064648C">
        <w:rPr>
          <w:rFonts w:asciiTheme="majorHAnsi" w:hAnsiTheme="majorHAnsi"/>
          <w:sz w:val="24"/>
          <w:lang w:val="hr-HR"/>
        </w:rPr>
        <w:t xml:space="preserve">Podsticanje međunarodnih donatora </w:t>
      </w:r>
      <w:r w:rsidR="00623DD9" w:rsidRPr="0064648C">
        <w:rPr>
          <w:rFonts w:asciiTheme="majorHAnsi" w:hAnsiTheme="majorHAnsi"/>
          <w:sz w:val="24"/>
          <w:lang w:val="hr-HR"/>
        </w:rPr>
        <w:t xml:space="preserve">za ulaganje u kulturu, </w:t>
      </w:r>
      <w:r w:rsidRPr="0064648C">
        <w:rPr>
          <w:rFonts w:asciiTheme="majorHAnsi" w:hAnsiTheme="majorHAnsi"/>
          <w:sz w:val="24"/>
          <w:lang w:val="hr-HR"/>
        </w:rPr>
        <w:t>kroz poreske olakšice</w:t>
      </w:r>
      <w:r w:rsidRPr="0064648C">
        <w:rPr>
          <w:rFonts w:asciiTheme="majorHAnsi" w:hAnsiTheme="majorHAnsi"/>
          <w:sz w:val="24"/>
          <w:lang w:val="sr-Latn-CS"/>
        </w:rPr>
        <w:t>;</w:t>
      </w:r>
    </w:p>
    <w:p w:rsidR="00E31DAE" w:rsidRPr="0064648C" w:rsidRDefault="00F87BBC" w:rsidP="003D2B6E">
      <w:pPr>
        <w:numPr>
          <w:ilvl w:val="0"/>
          <w:numId w:val="31"/>
        </w:numPr>
        <w:jc w:val="both"/>
        <w:rPr>
          <w:rFonts w:asciiTheme="majorHAnsi" w:hAnsiTheme="majorHAnsi"/>
          <w:sz w:val="24"/>
          <w:lang w:val="sl-SI"/>
        </w:rPr>
      </w:pPr>
      <w:r w:rsidRPr="0064648C">
        <w:rPr>
          <w:rFonts w:asciiTheme="majorHAnsi" w:hAnsiTheme="majorHAnsi"/>
          <w:sz w:val="24"/>
          <w:lang w:val="sl-SI"/>
        </w:rPr>
        <w:t>U</w:t>
      </w:r>
      <w:r w:rsidR="00DE46D0" w:rsidRPr="0064648C">
        <w:rPr>
          <w:rFonts w:asciiTheme="majorHAnsi" w:hAnsiTheme="majorHAnsi"/>
          <w:sz w:val="24"/>
          <w:lang w:val="sr-Latn-CS"/>
        </w:rPr>
        <w:t>napređ</w:t>
      </w:r>
      <w:r w:rsidR="00DE46D0" w:rsidRPr="0064648C">
        <w:rPr>
          <w:rFonts w:asciiTheme="majorHAnsi" w:hAnsiTheme="majorHAnsi"/>
          <w:sz w:val="24"/>
          <w:lang w:val="sr-Cyrl-CS"/>
        </w:rPr>
        <w:t>ina</w:t>
      </w:r>
      <w:r w:rsidRPr="0064648C">
        <w:rPr>
          <w:rFonts w:asciiTheme="majorHAnsi" w:hAnsiTheme="majorHAnsi"/>
          <w:sz w:val="24"/>
          <w:lang w:val="sr-Latn-CS"/>
        </w:rPr>
        <w:t xml:space="preserve">nje </w:t>
      </w:r>
      <w:r w:rsidR="00E31DAE" w:rsidRPr="0064648C">
        <w:rPr>
          <w:rFonts w:asciiTheme="majorHAnsi" w:hAnsiTheme="majorHAnsi"/>
          <w:sz w:val="24"/>
          <w:lang w:val="sr-Latn-CS"/>
        </w:rPr>
        <w:t>međunarodne saradnje u oblasti filmskih koprodukcija;</w:t>
      </w:r>
    </w:p>
    <w:p w:rsidR="00E31DAE" w:rsidRPr="0064648C" w:rsidRDefault="00F87BBC" w:rsidP="003D2B6E">
      <w:pPr>
        <w:numPr>
          <w:ilvl w:val="0"/>
          <w:numId w:val="26"/>
        </w:numPr>
        <w:jc w:val="both"/>
        <w:rPr>
          <w:rFonts w:asciiTheme="majorHAnsi" w:hAnsiTheme="majorHAnsi"/>
          <w:sz w:val="24"/>
          <w:lang w:val="sl-SI"/>
        </w:rPr>
      </w:pPr>
      <w:r w:rsidRPr="0064648C">
        <w:rPr>
          <w:rFonts w:asciiTheme="majorHAnsi" w:hAnsiTheme="majorHAnsi"/>
          <w:sz w:val="24"/>
          <w:lang w:val="sl-SI"/>
        </w:rPr>
        <w:t>Edukacija kadrova o mogućnostima k</w:t>
      </w:r>
      <w:r w:rsidR="00E31DAE" w:rsidRPr="0064648C">
        <w:rPr>
          <w:rFonts w:asciiTheme="majorHAnsi" w:hAnsiTheme="majorHAnsi"/>
          <w:sz w:val="24"/>
          <w:lang w:val="sl-SI"/>
        </w:rPr>
        <w:t>orišćenja međunarodnih fondova;</w:t>
      </w:r>
    </w:p>
    <w:p w:rsidR="008901FE" w:rsidRPr="0064648C" w:rsidRDefault="008901FE" w:rsidP="003D2B6E">
      <w:pPr>
        <w:numPr>
          <w:ilvl w:val="0"/>
          <w:numId w:val="26"/>
        </w:numPr>
        <w:jc w:val="both"/>
        <w:rPr>
          <w:rFonts w:asciiTheme="majorHAnsi" w:hAnsiTheme="majorHAnsi"/>
          <w:sz w:val="24"/>
          <w:lang w:val="sl-SI"/>
        </w:rPr>
      </w:pPr>
      <w:r w:rsidRPr="0064648C">
        <w:rPr>
          <w:rFonts w:asciiTheme="majorHAnsi" w:hAnsiTheme="majorHAnsi"/>
          <w:sz w:val="24"/>
          <w:lang w:val="sl-SI"/>
        </w:rPr>
        <w:t>Pristupanje međunarodnim fondovima iz oblasti kulture;</w:t>
      </w:r>
    </w:p>
    <w:p w:rsidR="0087596D" w:rsidRPr="0064648C" w:rsidRDefault="00F87BBC" w:rsidP="003D2B6E">
      <w:pPr>
        <w:numPr>
          <w:ilvl w:val="0"/>
          <w:numId w:val="26"/>
        </w:numPr>
        <w:jc w:val="both"/>
        <w:outlineLvl w:val="0"/>
        <w:rPr>
          <w:rFonts w:asciiTheme="majorHAnsi" w:hAnsiTheme="majorHAnsi"/>
          <w:sz w:val="24"/>
          <w:lang w:val="sl-SI"/>
        </w:rPr>
      </w:pPr>
      <w:r w:rsidRPr="0064648C">
        <w:rPr>
          <w:rFonts w:asciiTheme="majorHAnsi" w:hAnsiTheme="majorHAnsi"/>
          <w:sz w:val="24"/>
          <w:lang w:val="sl-SI"/>
        </w:rPr>
        <w:t>P</w:t>
      </w:r>
      <w:r w:rsidR="0087596D" w:rsidRPr="0064648C">
        <w:rPr>
          <w:rFonts w:asciiTheme="majorHAnsi" w:hAnsiTheme="majorHAnsi"/>
          <w:sz w:val="24"/>
          <w:lang w:val="sl-SI"/>
        </w:rPr>
        <w:t xml:space="preserve">ristupanje međunarodnim programima </w:t>
      </w:r>
      <w:r w:rsidR="00170775" w:rsidRPr="0064648C">
        <w:rPr>
          <w:rFonts w:asciiTheme="majorHAnsi" w:hAnsiTheme="majorHAnsi"/>
          <w:sz w:val="24"/>
          <w:lang w:val="sl-SI"/>
        </w:rPr>
        <w:t>iz oblasti</w:t>
      </w:r>
      <w:r w:rsidR="00BB2292" w:rsidRPr="0064648C">
        <w:rPr>
          <w:rFonts w:asciiTheme="majorHAnsi" w:hAnsiTheme="majorHAnsi"/>
          <w:sz w:val="24"/>
          <w:lang w:val="sl-SI"/>
        </w:rPr>
        <w:t xml:space="preserve"> kinematografije</w:t>
      </w:r>
      <w:r w:rsidR="0087596D" w:rsidRPr="0064648C">
        <w:rPr>
          <w:rFonts w:asciiTheme="majorHAnsi" w:hAnsiTheme="majorHAnsi"/>
          <w:sz w:val="24"/>
          <w:lang w:val="sl-SI"/>
        </w:rPr>
        <w:t xml:space="preserve"> (EUROIMAGES i sl.).</w:t>
      </w:r>
    </w:p>
    <w:p w:rsidR="00BB2292" w:rsidRPr="0064648C" w:rsidRDefault="00BB2292" w:rsidP="00BB2292">
      <w:pPr>
        <w:ind w:left="720"/>
        <w:jc w:val="both"/>
        <w:outlineLvl w:val="0"/>
        <w:rPr>
          <w:rFonts w:asciiTheme="majorHAnsi" w:hAnsiTheme="majorHAnsi"/>
          <w:sz w:val="24"/>
          <w:lang w:val="sl-SI"/>
        </w:rPr>
      </w:pPr>
    </w:p>
    <w:p w:rsidR="00BB2292" w:rsidRPr="0064648C" w:rsidRDefault="00BB2292" w:rsidP="00BB2292">
      <w:pPr>
        <w:ind w:left="720"/>
        <w:jc w:val="both"/>
        <w:outlineLvl w:val="0"/>
        <w:rPr>
          <w:rFonts w:asciiTheme="majorHAnsi" w:hAnsiTheme="majorHAnsi"/>
          <w:sz w:val="24"/>
          <w:lang w:val="sl-SI"/>
        </w:rPr>
      </w:pPr>
    </w:p>
    <w:p w:rsidR="00F87BBC" w:rsidRPr="0064648C" w:rsidRDefault="00F87BBC" w:rsidP="00F87BBC">
      <w:pPr>
        <w:jc w:val="both"/>
        <w:rPr>
          <w:rFonts w:asciiTheme="majorHAnsi" w:hAnsiTheme="majorHAnsi"/>
          <w:b/>
          <w:sz w:val="24"/>
          <w:lang w:val="hr-BA"/>
        </w:rPr>
      </w:pPr>
      <w:r w:rsidRPr="0064648C">
        <w:rPr>
          <w:rFonts w:asciiTheme="majorHAnsi" w:hAnsiTheme="majorHAnsi"/>
          <w:b/>
          <w:sz w:val="24"/>
          <w:lang w:val="hr-BA"/>
        </w:rPr>
        <w:lastRenderedPageBreak/>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4. </w:t>
      </w:r>
    </w:p>
    <w:p w:rsidR="00F87BBC" w:rsidRPr="0064648C" w:rsidRDefault="00F87BBC" w:rsidP="00F87BBC">
      <w:pPr>
        <w:jc w:val="both"/>
        <w:outlineLvl w:val="0"/>
        <w:rPr>
          <w:rFonts w:asciiTheme="majorHAnsi" w:hAnsiTheme="majorHAnsi"/>
          <w:b/>
          <w:sz w:val="24"/>
          <w:lang w:val="sl-SI"/>
        </w:rPr>
      </w:pPr>
      <w:r w:rsidRPr="0064648C">
        <w:rPr>
          <w:rFonts w:asciiTheme="majorHAnsi" w:hAnsiTheme="majorHAnsi"/>
          <w:b/>
          <w:sz w:val="24"/>
          <w:lang w:val="sl-SI"/>
        </w:rPr>
        <w:t>Uvođenje stimulativnih mehanizama</w:t>
      </w:r>
    </w:p>
    <w:p w:rsidR="00E40F39" w:rsidRPr="0064648C" w:rsidRDefault="00E40F39" w:rsidP="00F87BBC">
      <w:pPr>
        <w:tabs>
          <w:tab w:val="num" w:pos="1080"/>
        </w:tabs>
        <w:jc w:val="both"/>
        <w:rPr>
          <w:rFonts w:asciiTheme="majorHAnsi" w:hAnsiTheme="majorHAnsi"/>
          <w:i/>
          <w:sz w:val="24"/>
          <w:lang w:val="sl-SI"/>
        </w:rPr>
      </w:pPr>
    </w:p>
    <w:p w:rsidR="00F87BBC" w:rsidRPr="0064648C" w:rsidRDefault="00F87BBC" w:rsidP="00F87BBC">
      <w:pPr>
        <w:tabs>
          <w:tab w:val="num" w:pos="1080"/>
        </w:tabs>
        <w:jc w:val="both"/>
        <w:rPr>
          <w:rFonts w:asciiTheme="majorHAnsi" w:hAnsiTheme="majorHAnsi"/>
          <w:i/>
          <w:sz w:val="24"/>
          <w:lang w:val="sl-SI"/>
        </w:rPr>
      </w:pPr>
      <w:r w:rsidRPr="0064648C">
        <w:rPr>
          <w:rFonts w:asciiTheme="majorHAnsi" w:hAnsiTheme="majorHAnsi"/>
          <w:i/>
          <w:sz w:val="24"/>
          <w:lang w:val="sl-SI"/>
        </w:rPr>
        <w:t>Mjere:</w:t>
      </w:r>
    </w:p>
    <w:p w:rsidR="00F87BBC" w:rsidRPr="0064648C" w:rsidRDefault="00F87BBC" w:rsidP="00F87BBC">
      <w:pPr>
        <w:jc w:val="both"/>
        <w:outlineLvl w:val="0"/>
        <w:rPr>
          <w:rFonts w:asciiTheme="majorHAnsi" w:hAnsiTheme="majorHAnsi"/>
          <w:sz w:val="24"/>
          <w:lang w:val="sl-SI"/>
        </w:rPr>
      </w:pPr>
    </w:p>
    <w:p w:rsidR="00F87BBC" w:rsidRPr="0064648C" w:rsidRDefault="00F87BBC" w:rsidP="003D2B6E">
      <w:pPr>
        <w:numPr>
          <w:ilvl w:val="0"/>
          <w:numId w:val="26"/>
        </w:numPr>
        <w:shd w:val="clear" w:color="auto" w:fill="FFFFFF"/>
        <w:tabs>
          <w:tab w:val="num" w:pos="1080"/>
        </w:tabs>
        <w:autoSpaceDE w:val="0"/>
        <w:autoSpaceDN w:val="0"/>
        <w:adjustRightInd w:val="0"/>
        <w:jc w:val="both"/>
        <w:rPr>
          <w:rFonts w:asciiTheme="majorHAnsi" w:hAnsiTheme="majorHAnsi"/>
          <w:sz w:val="24"/>
          <w:lang w:val="sl-SI"/>
        </w:rPr>
      </w:pPr>
      <w:r w:rsidRPr="0064648C">
        <w:rPr>
          <w:rFonts w:asciiTheme="majorHAnsi" w:hAnsiTheme="majorHAnsi"/>
          <w:sz w:val="24"/>
          <w:lang w:val="sl-SI"/>
        </w:rPr>
        <w:t>Uvođenje f</w:t>
      </w:r>
      <w:r w:rsidRPr="0064648C">
        <w:rPr>
          <w:rFonts w:asciiTheme="majorHAnsi" w:hAnsiTheme="majorHAnsi"/>
          <w:sz w:val="24"/>
          <w:lang w:val="hr-HR"/>
        </w:rPr>
        <w:t>inansijskih i pravnih mjera koje vlasnike i držaoce podstiču u održavanju, obnavljanju, rekonstrukciji i rehabilitaciji kulturnih dobara</w:t>
      </w:r>
      <w:r w:rsidRPr="0064648C">
        <w:rPr>
          <w:rFonts w:asciiTheme="majorHAnsi" w:hAnsiTheme="majorHAnsi"/>
          <w:sz w:val="24"/>
          <w:lang w:val="sr-Latn-CS"/>
        </w:rPr>
        <w:t>;</w:t>
      </w:r>
    </w:p>
    <w:p w:rsidR="00F87BBC" w:rsidRPr="0064648C" w:rsidRDefault="00F87BBC" w:rsidP="003D2B6E">
      <w:pPr>
        <w:numPr>
          <w:ilvl w:val="0"/>
          <w:numId w:val="26"/>
        </w:numPr>
        <w:shd w:val="clear" w:color="auto" w:fill="FFFFFF"/>
        <w:tabs>
          <w:tab w:val="num" w:pos="1080"/>
        </w:tabs>
        <w:autoSpaceDE w:val="0"/>
        <w:autoSpaceDN w:val="0"/>
        <w:adjustRightInd w:val="0"/>
        <w:jc w:val="both"/>
        <w:rPr>
          <w:rFonts w:asciiTheme="majorHAnsi" w:hAnsiTheme="majorHAnsi"/>
          <w:sz w:val="24"/>
          <w:lang w:val="sl-SI"/>
        </w:rPr>
      </w:pPr>
      <w:r w:rsidRPr="0064648C">
        <w:rPr>
          <w:rFonts w:asciiTheme="majorHAnsi" w:hAnsiTheme="majorHAnsi"/>
          <w:sz w:val="24"/>
          <w:lang w:val="hr-HR"/>
        </w:rPr>
        <w:t>Stimulisanje udruživanja različitih partnera za razvoj kulture i očuvanje kulturne baštine</w:t>
      </w:r>
      <w:r w:rsidRPr="0064648C">
        <w:rPr>
          <w:rFonts w:asciiTheme="majorHAnsi" w:hAnsiTheme="majorHAnsi"/>
          <w:sz w:val="24"/>
          <w:lang w:val="sr-Latn-CS"/>
        </w:rPr>
        <w:t>;</w:t>
      </w:r>
    </w:p>
    <w:p w:rsidR="00F87BBC" w:rsidRPr="0064648C" w:rsidRDefault="00F87BBC" w:rsidP="003D2B6E">
      <w:pPr>
        <w:numPr>
          <w:ilvl w:val="0"/>
          <w:numId w:val="26"/>
        </w:numPr>
        <w:tabs>
          <w:tab w:val="num" w:pos="1080"/>
        </w:tabs>
        <w:jc w:val="both"/>
        <w:rPr>
          <w:rFonts w:asciiTheme="majorHAnsi" w:hAnsiTheme="majorHAnsi"/>
          <w:sz w:val="24"/>
          <w:lang w:val="sr-Latn-CS"/>
        </w:rPr>
      </w:pPr>
      <w:r w:rsidRPr="0064648C">
        <w:rPr>
          <w:rFonts w:asciiTheme="majorHAnsi" w:hAnsiTheme="majorHAnsi"/>
          <w:sz w:val="24"/>
          <w:lang w:val="sr-Latn-CS"/>
        </w:rPr>
        <w:t>Podrška i podstica</w:t>
      </w:r>
      <w:r w:rsidR="00DE46D0" w:rsidRPr="0064648C">
        <w:rPr>
          <w:rFonts w:asciiTheme="majorHAnsi" w:hAnsiTheme="majorHAnsi"/>
          <w:sz w:val="24"/>
          <w:lang w:val="sr-Latn-CS"/>
        </w:rPr>
        <w:t>j osnivanju fondacija za unap</w:t>
      </w:r>
      <w:r w:rsidR="00DE46D0" w:rsidRPr="0064648C">
        <w:rPr>
          <w:rFonts w:asciiTheme="majorHAnsi" w:hAnsiTheme="majorHAnsi"/>
          <w:sz w:val="24"/>
          <w:lang w:val="sr-Cyrl-CS"/>
        </w:rPr>
        <w:t xml:space="preserve">ređivanje </w:t>
      </w:r>
      <w:r w:rsidRPr="0064648C">
        <w:rPr>
          <w:rFonts w:asciiTheme="majorHAnsi" w:hAnsiTheme="majorHAnsi"/>
          <w:sz w:val="24"/>
          <w:lang w:val="sr-Latn-CS"/>
        </w:rPr>
        <w:t>kulture i kulturnih djelatnosti;</w:t>
      </w:r>
    </w:p>
    <w:p w:rsidR="00F87BBC" w:rsidRPr="0064648C" w:rsidRDefault="00F87BBC" w:rsidP="003D2B6E">
      <w:pPr>
        <w:numPr>
          <w:ilvl w:val="0"/>
          <w:numId w:val="26"/>
        </w:numPr>
        <w:shd w:val="clear" w:color="auto" w:fill="FFFFFF"/>
        <w:tabs>
          <w:tab w:val="num" w:pos="1080"/>
        </w:tabs>
        <w:autoSpaceDE w:val="0"/>
        <w:autoSpaceDN w:val="0"/>
        <w:adjustRightInd w:val="0"/>
        <w:jc w:val="both"/>
        <w:rPr>
          <w:rFonts w:asciiTheme="majorHAnsi" w:hAnsiTheme="majorHAnsi"/>
          <w:sz w:val="24"/>
          <w:lang w:val="sl-SI"/>
        </w:rPr>
      </w:pPr>
      <w:r w:rsidRPr="0064648C">
        <w:rPr>
          <w:rFonts w:asciiTheme="majorHAnsi" w:hAnsiTheme="majorHAnsi"/>
          <w:sz w:val="24"/>
          <w:lang w:val="hr-HR"/>
        </w:rPr>
        <w:t>Stimulisanje investitora kroz proces reinvestiranja profita, korišćenjem kulturnog dobra kao poslovnog ili ugostiteljskog prostora, odnosno korišćenjem prostora za multimedijalne prezentacije (izložbe, pozorišne predstave, predavanja, koncerte, književne večeri, naučne simpozijume, itd.)</w:t>
      </w:r>
      <w:r w:rsidRPr="0064648C">
        <w:rPr>
          <w:rFonts w:asciiTheme="majorHAnsi" w:hAnsiTheme="majorHAnsi"/>
          <w:sz w:val="24"/>
          <w:lang w:val="sr-Latn-CS"/>
        </w:rPr>
        <w:t>;</w:t>
      </w:r>
    </w:p>
    <w:p w:rsidR="00F87BBC" w:rsidRPr="0064648C" w:rsidRDefault="00F87BBC" w:rsidP="003D2B6E">
      <w:pPr>
        <w:numPr>
          <w:ilvl w:val="0"/>
          <w:numId w:val="26"/>
        </w:numPr>
        <w:tabs>
          <w:tab w:val="num" w:pos="1080"/>
        </w:tabs>
        <w:jc w:val="both"/>
        <w:rPr>
          <w:rFonts w:asciiTheme="majorHAnsi" w:hAnsiTheme="majorHAnsi"/>
          <w:sz w:val="24"/>
          <w:lang w:val="sr-Latn-CS"/>
        </w:rPr>
      </w:pPr>
      <w:r w:rsidRPr="0064648C">
        <w:rPr>
          <w:rFonts w:asciiTheme="majorHAnsi" w:hAnsiTheme="majorHAnsi"/>
          <w:sz w:val="24"/>
          <w:lang w:val="sr-Latn-CS"/>
        </w:rPr>
        <w:t>Stimulisanje nove crnogorske produkcije u svim oblastima kulture;</w:t>
      </w:r>
    </w:p>
    <w:p w:rsidR="00F87BBC" w:rsidRPr="0064648C" w:rsidRDefault="00F87BBC" w:rsidP="003D2B6E">
      <w:pPr>
        <w:numPr>
          <w:ilvl w:val="0"/>
          <w:numId w:val="26"/>
        </w:numPr>
        <w:tabs>
          <w:tab w:val="num" w:pos="1080"/>
        </w:tabs>
        <w:jc w:val="both"/>
        <w:rPr>
          <w:rFonts w:asciiTheme="majorHAnsi" w:hAnsiTheme="majorHAnsi"/>
          <w:sz w:val="24"/>
          <w:lang w:val="sr-Latn-CS"/>
        </w:rPr>
      </w:pPr>
      <w:r w:rsidRPr="0064648C">
        <w:rPr>
          <w:rFonts w:asciiTheme="majorHAnsi" w:hAnsiTheme="majorHAnsi"/>
          <w:sz w:val="24"/>
          <w:lang w:val="sr-Latn-CS"/>
        </w:rPr>
        <w:t>Stimulisanje i konkretizovanje intersektorske saradnje;</w:t>
      </w:r>
    </w:p>
    <w:p w:rsidR="00F87BBC" w:rsidRPr="0064648C" w:rsidRDefault="00F87BBC" w:rsidP="003D2B6E">
      <w:pPr>
        <w:numPr>
          <w:ilvl w:val="0"/>
          <w:numId w:val="26"/>
        </w:numPr>
        <w:tabs>
          <w:tab w:val="num" w:pos="1080"/>
        </w:tabs>
        <w:jc w:val="both"/>
        <w:rPr>
          <w:rFonts w:asciiTheme="majorHAnsi" w:hAnsiTheme="majorHAnsi"/>
          <w:sz w:val="24"/>
          <w:lang w:val="sr-Latn-CS"/>
        </w:rPr>
      </w:pPr>
      <w:r w:rsidRPr="0064648C">
        <w:rPr>
          <w:rFonts w:asciiTheme="majorHAnsi" w:hAnsiTheme="majorHAnsi"/>
          <w:sz w:val="24"/>
          <w:lang w:val="sr-Latn-CS"/>
        </w:rPr>
        <w:t>Stimulisanje razvoja nezavisnih umjetničkih projekata.</w:t>
      </w:r>
    </w:p>
    <w:p w:rsidR="00F87BBC" w:rsidRPr="0064648C" w:rsidRDefault="00F87BBC" w:rsidP="00F87BBC">
      <w:pPr>
        <w:tabs>
          <w:tab w:val="num" w:pos="1080"/>
        </w:tabs>
        <w:jc w:val="both"/>
        <w:rPr>
          <w:rFonts w:asciiTheme="majorHAnsi" w:hAnsiTheme="majorHAnsi"/>
          <w:sz w:val="24"/>
          <w:lang w:val="sr-Latn-CS"/>
        </w:rPr>
      </w:pPr>
    </w:p>
    <w:p w:rsidR="00F87BBC" w:rsidRPr="0064648C" w:rsidRDefault="00F87BBC" w:rsidP="00F87BBC">
      <w:pPr>
        <w:jc w:val="both"/>
        <w:rPr>
          <w:rFonts w:asciiTheme="majorHAnsi" w:hAnsiTheme="majorHAnsi"/>
          <w:b/>
          <w:sz w:val="24"/>
          <w:lang w:val="hr-BA"/>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5. </w:t>
      </w:r>
    </w:p>
    <w:p w:rsidR="00F87BBC" w:rsidRPr="0064648C" w:rsidRDefault="005F7102" w:rsidP="00F87BBC">
      <w:pPr>
        <w:autoSpaceDE w:val="0"/>
        <w:autoSpaceDN w:val="0"/>
        <w:adjustRightInd w:val="0"/>
        <w:jc w:val="both"/>
        <w:rPr>
          <w:rFonts w:asciiTheme="majorHAnsi" w:hAnsiTheme="majorHAnsi"/>
          <w:b/>
          <w:sz w:val="24"/>
          <w:lang w:val="hr-BA"/>
        </w:rPr>
      </w:pPr>
      <w:r w:rsidRPr="0064648C">
        <w:rPr>
          <w:rFonts w:asciiTheme="majorHAnsi" w:hAnsiTheme="majorHAnsi"/>
          <w:b/>
          <w:sz w:val="24"/>
          <w:lang w:val="hr-BA"/>
        </w:rPr>
        <w:t>Uspostavljanje</w:t>
      </w:r>
      <w:r w:rsidR="00F87BBC" w:rsidRPr="0064648C">
        <w:rPr>
          <w:rFonts w:asciiTheme="majorHAnsi" w:hAnsiTheme="majorHAnsi"/>
          <w:b/>
          <w:sz w:val="24"/>
          <w:lang w:val="hr-BA"/>
        </w:rPr>
        <w:t xml:space="preserve"> alternativnih izvora finansiranja u kulturi</w:t>
      </w:r>
    </w:p>
    <w:p w:rsidR="00F87BBC" w:rsidRPr="0064648C" w:rsidRDefault="00F87BBC" w:rsidP="00F87BBC">
      <w:pPr>
        <w:autoSpaceDE w:val="0"/>
        <w:autoSpaceDN w:val="0"/>
        <w:adjustRightInd w:val="0"/>
        <w:jc w:val="both"/>
        <w:rPr>
          <w:rFonts w:asciiTheme="majorHAnsi" w:hAnsiTheme="majorHAnsi"/>
          <w:b/>
          <w:sz w:val="24"/>
          <w:lang w:val="hr-BA"/>
        </w:rPr>
      </w:pPr>
    </w:p>
    <w:p w:rsidR="00F87BBC" w:rsidRPr="0064648C" w:rsidRDefault="00F87BBC" w:rsidP="00F87BBC">
      <w:pPr>
        <w:autoSpaceDE w:val="0"/>
        <w:autoSpaceDN w:val="0"/>
        <w:adjustRightInd w:val="0"/>
        <w:jc w:val="both"/>
        <w:rPr>
          <w:rFonts w:asciiTheme="majorHAnsi" w:hAnsiTheme="majorHAnsi"/>
          <w:i/>
          <w:sz w:val="24"/>
          <w:lang w:val="hr-BA"/>
        </w:rPr>
      </w:pPr>
      <w:r w:rsidRPr="0064648C">
        <w:rPr>
          <w:rFonts w:asciiTheme="majorHAnsi" w:hAnsiTheme="majorHAnsi"/>
          <w:i/>
          <w:sz w:val="24"/>
          <w:lang w:val="hr-BA"/>
        </w:rPr>
        <w:t>Mjere:</w:t>
      </w:r>
    </w:p>
    <w:p w:rsidR="00F87BBC" w:rsidRPr="0064648C" w:rsidRDefault="00F87BBC" w:rsidP="00F87BBC">
      <w:pPr>
        <w:autoSpaceDE w:val="0"/>
        <w:autoSpaceDN w:val="0"/>
        <w:adjustRightInd w:val="0"/>
        <w:jc w:val="both"/>
        <w:rPr>
          <w:rFonts w:asciiTheme="majorHAnsi" w:hAnsiTheme="majorHAnsi"/>
          <w:sz w:val="24"/>
          <w:lang w:val="hr-BA"/>
        </w:rPr>
      </w:pPr>
    </w:p>
    <w:p w:rsidR="00F87BBC" w:rsidRPr="0064648C" w:rsidRDefault="00F87BBC" w:rsidP="003D2B6E">
      <w:pPr>
        <w:numPr>
          <w:ilvl w:val="0"/>
          <w:numId w:val="36"/>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Obezbjeđivanje uslova i kriterijuma za višegodišnje sufinansiranje projekata, uključujući i</w:t>
      </w:r>
      <w:r w:rsidR="00442A19" w:rsidRPr="0064648C">
        <w:rPr>
          <w:rFonts w:asciiTheme="majorHAnsi" w:hAnsiTheme="majorHAnsi"/>
          <w:sz w:val="24"/>
          <w:lang w:val="hr-BA"/>
        </w:rPr>
        <w:t xml:space="preserve"> </w:t>
      </w:r>
      <w:r w:rsidRPr="0064648C">
        <w:rPr>
          <w:rFonts w:asciiTheme="majorHAnsi" w:hAnsiTheme="majorHAnsi"/>
          <w:sz w:val="24"/>
          <w:lang w:val="hr-BA"/>
        </w:rPr>
        <w:t>eventualnu normativnu  aktivnost</w:t>
      </w:r>
      <w:r w:rsidRPr="0064648C">
        <w:rPr>
          <w:rFonts w:asciiTheme="majorHAnsi" w:hAnsiTheme="majorHAnsi"/>
          <w:sz w:val="24"/>
          <w:lang w:val="sr-Latn-CS"/>
        </w:rPr>
        <w:t>;</w:t>
      </w:r>
    </w:p>
    <w:p w:rsidR="00F87BBC" w:rsidRPr="0064648C" w:rsidRDefault="00F87BBC" w:rsidP="003D2B6E">
      <w:pPr>
        <w:numPr>
          <w:ilvl w:val="0"/>
          <w:numId w:val="36"/>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Razvijanje mehanizama  monitoringa i evaulacije višegodišnjih programa</w:t>
      </w:r>
      <w:r w:rsidRPr="0064648C">
        <w:rPr>
          <w:rFonts w:asciiTheme="majorHAnsi" w:hAnsiTheme="majorHAnsi"/>
          <w:sz w:val="24"/>
          <w:lang w:val="sr-Latn-CS"/>
        </w:rPr>
        <w:t>;</w:t>
      </w:r>
    </w:p>
    <w:p w:rsidR="00F87BBC" w:rsidRPr="0064648C" w:rsidRDefault="00F87BBC" w:rsidP="003D2B6E">
      <w:pPr>
        <w:numPr>
          <w:ilvl w:val="0"/>
          <w:numId w:val="36"/>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Razvijanje  posebnog sistema izvještavanja nosilaca projekata zbog praćenja efekata utrošenih sredstava.</w:t>
      </w:r>
    </w:p>
    <w:p w:rsidR="00006002" w:rsidRPr="0064648C" w:rsidRDefault="00006002" w:rsidP="00006002">
      <w:pPr>
        <w:autoSpaceDE w:val="0"/>
        <w:autoSpaceDN w:val="0"/>
        <w:adjustRightInd w:val="0"/>
        <w:ind w:left="720"/>
        <w:jc w:val="both"/>
        <w:rPr>
          <w:rFonts w:asciiTheme="majorHAnsi" w:hAnsiTheme="majorHAnsi"/>
          <w:sz w:val="24"/>
          <w:lang w:val="hr-BA"/>
        </w:rPr>
      </w:pPr>
    </w:p>
    <w:p w:rsidR="00F87BBC" w:rsidRPr="0064648C" w:rsidRDefault="00F87BBC" w:rsidP="00F87BBC">
      <w:pPr>
        <w:jc w:val="both"/>
        <w:rPr>
          <w:rFonts w:asciiTheme="majorHAnsi" w:hAnsiTheme="majorHAnsi"/>
          <w:b/>
          <w:sz w:val="24"/>
          <w:lang w:val="sr-Latn-CS"/>
        </w:rPr>
      </w:pPr>
    </w:p>
    <w:p w:rsidR="00F87BBC" w:rsidRPr="0064648C" w:rsidRDefault="00F87BBC" w:rsidP="00893C6F">
      <w:pPr>
        <w:jc w:val="center"/>
        <w:rPr>
          <w:rFonts w:asciiTheme="majorHAnsi" w:hAnsiTheme="majorHAnsi"/>
          <w:b/>
          <w:sz w:val="24"/>
          <w:lang w:val="sl-SI"/>
        </w:rPr>
      </w:pPr>
      <w:r w:rsidRPr="0064648C">
        <w:rPr>
          <w:rFonts w:asciiTheme="majorHAnsi" w:hAnsiTheme="majorHAnsi"/>
          <w:b/>
          <w:sz w:val="24"/>
          <w:lang w:val="sl-SI"/>
        </w:rPr>
        <w:t>CILJ 4. JAČANJE KADROVSKIH KAPACITETA</w:t>
      </w:r>
    </w:p>
    <w:p w:rsidR="00F87BBC" w:rsidRPr="0064648C" w:rsidRDefault="00F87BBC" w:rsidP="00F87BBC">
      <w:pPr>
        <w:jc w:val="both"/>
        <w:rPr>
          <w:rFonts w:asciiTheme="majorHAnsi" w:hAnsiTheme="majorHAnsi"/>
          <w:sz w:val="24"/>
          <w:lang w:val="sr-Latn-CS"/>
        </w:rPr>
      </w:pPr>
    </w:p>
    <w:p w:rsidR="00F87BBC" w:rsidRPr="0064648C" w:rsidRDefault="00F87BBC" w:rsidP="00F87BBC">
      <w:pPr>
        <w:jc w:val="both"/>
        <w:rPr>
          <w:rFonts w:asciiTheme="majorHAnsi" w:hAnsiTheme="majorHAnsi"/>
          <w:sz w:val="24"/>
          <w:lang w:val="sl-SI"/>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1. </w:t>
      </w:r>
    </w:p>
    <w:p w:rsidR="00F87BBC" w:rsidRPr="0064648C" w:rsidRDefault="00F87BBC" w:rsidP="00F87BBC">
      <w:pPr>
        <w:jc w:val="both"/>
        <w:rPr>
          <w:rFonts w:asciiTheme="majorHAnsi" w:hAnsiTheme="majorHAnsi"/>
          <w:sz w:val="24"/>
          <w:lang w:val="sl-SI"/>
        </w:rPr>
      </w:pPr>
    </w:p>
    <w:p w:rsidR="00F87BBC" w:rsidRPr="0064648C" w:rsidRDefault="00F87BBC" w:rsidP="00F87BBC">
      <w:pPr>
        <w:jc w:val="both"/>
        <w:rPr>
          <w:rFonts w:asciiTheme="majorHAnsi" w:hAnsiTheme="majorHAnsi"/>
          <w:b/>
          <w:sz w:val="24"/>
          <w:lang w:val="sl-SI"/>
        </w:rPr>
      </w:pPr>
      <w:r w:rsidRPr="0064648C">
        <w:rPr>
          <w:rFonts w:asciiTheme="majorHAnsi" w:hAnsiTheme="majorHAnsi"/>
          <w:b/>
          <w:sz w:val="24"/>
          <w:lang w:val="sl-SI"/>
        </w:rPr>
        <w:t>Izrada strategije na nacionalnom i lokalnom nivou</w:t>
      </w:r>
    </w:p>
    <w:p w:rsidR="00E40F39" w:rsidRPr="0064648C" w:rsidRDefault="00E40F39" w:rsidP="00F87BBC">
      <w:pPr>
        <w:spacing w:line="240" w:lineRule="atLeast"/>
        <w:jc w:val="both"/>
        <w:rPr>
          <w:rFonts w:asciiTheme="majorHAnsi" w:hAnsiTheme="majorHAnsi"/>
          <w:i/>
          <w:sz w:val="24"/>
          <w:lang w:val="sl-SI"/>
        </w:rPr>
      </w:pPr>
    </w:p>
    <w:p w:rsidR="00F87BBC" w:rsidRPr="0064648C" w:rsidRDefault="00F87BBC" w:rsidP="00F87BBC">
      <w:pPr>
        <w:spacing w:line="240" w:lineRule="atLeast"/>
        <w:jc w:val="both"/>
        <w:rPr>
          <w:rFonts w:asciiTheme="majorHAnsi" w:hAnsiTheme="majorHAnsi"/>
          <w:i/>
          <w:sz w:val="24"/>
          <w:lang w:val="sl-SI"/>
        </w:rPr>
      </w:pPr>
      <w:r w:rsidRPr="0064648C">
        <w:rPr>
          <w:rFonts w:asciiTheme="majorHAnsi" w:hAnsiTheme="majorHAnsi"/>
          <w:i/>
          <w:sz w:val="24"/>
          <w:lang w:val="sl-SI"/>
        </w:rPr>
        <w:t>Mjere:</w:t>
      </w:r>
    </w:p>
    <w:p w:rsidR="00F87BBC" w:rsidRPr="0064648C" w:rsidRDefault="00F87BBC" w:rsidP="00F87BBC">
      <w:pPr>
        <w:spacing w:line="240" w:lineRule="atLeast"/>
        <w:ind w:left="360"/>
        <w:jc w:val="both"/>
        <w:rPr>
          <w:rFonts w:asciiTheme="majorHAnsi" w:hAnsiTheme="majorHAnsi"/>
          <w:sz w:val="24"/>
          <w:lang w:val="sl-SI"/>
        </w:rPr>
      </w:pPr>
    </w:p>
    <w:p w:rsidR="00F87BBC" w:rsidRPr="0064648C" w:rsidRDefault="00F87BBC" w:rsidP="003D2B6E">
      <w:pPr>
        <w:numPr>
          <w:ilvl w:val="0"/>
          <w:numId w:val="32"/>
        </w:numPr>
        <w:spacing w:line="240" w:lineRule="atLeast"/>
        <w:jc w:val="both"/>
        <w:rPr>
          <w:rFonts w:asciiTheme="majorHAnsi" w:hAnsiTheme="majorHAnsi"/>
          <w:sz w:val="24"/>
          <w:lang w:val="sl-SI"/>
        </w:rPr>
      </w:pPr>
      <w:r w:rsidRPr="0064648C">
        <w:rPr>
          <w:rFonts w:asciiTheme="majorHAnsi" w:hAnsiTheme="majorHAnsi"/>
          <w:sz w:val="24"/>
          <w:lang w:val="sl-SI"/>
        </w:rPr>
        <w:t>Analiza stanja kadrovskih kapaciteta institucija kulture</w:t>
      </w:r>
      <w:r w:rsidRPr="0064648C">
        <w:rPr>
          <w:rFonts w:asciiTheme="majorHAnsi" w:hAnsiTheme="majorHAnsi"/>
          <w:sz w:val="24"/>
          <w:lang w:val="sr-Latn-CS"/>
        </w:rPr>
        <w:t>;</w:t>
      </w:r>
    </w:p>
    <w:p w:rsidR="00F87BBC" w:rsidRPr="0064648C" w:rsidRDefault="00F87BBC" w:rsidP="003D2B6E">
      <w:pPr>
        <w:numPr>
          <w:ilvl w:val="0"/>
          <w:numId w:val="32"/>
        </w:numPr>
        <w:spacing w:line="240" w:lineRule="atLeast"/>
        <w:jc w:val="both"/>
        <w:rPr>
          <w:rFonts w:asciiTheme="majorHAnsi" w:hAnsiTheme="majorHAnsi"/>
          <w:sz w:val="24"/>
          <w:lang w:val="sl-SI"/>
        </w:rPr>
      </w:pPr>
      <w:r w:rsidRPr="0064648C">
        <w:rPr>
          <w:rFonts w:asciiTheme="majorHAnsi" w:hAnsiTheme="majorHAnsi"/>
          <w:sz w:val="24"/>
          <w:lang w:val="sl-SI"/>
        </w:rPr>
        <w:t>Izrada baze podataka o stručnom kadru u svim oblastima kulture</w:t>
      </w:r>
      <w:r w:rsidRPr="0064648C">
        <w:rPr>
          <w:rFonts w:asciiTheme="majorHAnsi" w:hAnsiTheme="majorHAnsi"/>
          <w:sz w:val="24"/>
          <w:lang w:val="sr-Latn-CS"/>
        </w:rPr>
        <w:t>;</w:t>
      </w:r>
    </w:p>
    <w:p w:rsidR="00F87BBC" w:rsidRPr="0064648C" w:rsidRDefault="00454454" w:rsidP="003D2B6E">
      <w:pPr>
        <w:numPr>
          <w:ilvl w:val="0"/>
          <w:numId w:val="32"/>
        </w:numPr>
        <w:spacing w:line="240" w:lineRule="atLeast"/>
        <w:jc w:val="both"/>
        <w:rPr>
          <w:rFonts w:asciiTheme="majorHAnsi" w:hAnsiTheme="majorHAnsi"/>
          <w:sz w:val="24"/>
          <w:lang w:val="sl-SI"/>
        </w:rPr>
      </w:pPr>
      <w:r w:rsidRPr="0064648C">
        <w:rPr>
          <w:rFonts w:asciiTheme="majorHAnsi" w:hAnsiTheme="majorHAnsi"/>
          <w:sz w:val="24"/>
          <w:lang w:val="sl-SI"/>
        </w:rPr>
        <w:t>Izrada S</w:t>
      </w:r>
      <w:r w:rsidR="00F87BBC" w:rsidRPr="0064648C">
        <w:rPr>
          <w:rFonts w:asciiTheme="majorHAnsi" w:hAnsiTheme="majorHAnsi"/>
          <w:sz w:val="24"/>
          <w:lang w:val="sl-SI"/>
        </w:rPr>
        <w:t xml:space="preserve">trategije kadrovske politike u </w:t>
      </w:r>
      <w:r w:rsidRPr="0064648C">
        <w:rPr>
          <w:rFonts w:asciiTheme="majorHAnsi" w:hAnsiTheme="majorHAnsi"/>
          <w:sz w:val="24"/>
          <w:lang w:val="sl-SI"/>
        </w:rPr>
        <w:t>kulturi</w:t>
      </w:r>
      <w:r w:rsidR="00B37644" w:rsidRPr="0064648C">
        <w:rPr>
          <w:rFonts w:asciiTheme="majorHAnsi" w:hAnsiTheme="majorHAnsi"/>
          <w:sz w:val="24"/>
          <w:lang w:val="sl-SI"/>
        </w:rPr>
        <w:t xml:space="preserve"> za pet godina;</w:t>
      </w:r>
    </w:p>
    <w:p w:rsidR="00F87BBC" w:rsidRPr="0064648C" w:rsidRDefault="00454454" w:rsidP="003D2B6E">
      <w:pPr>
        <w:numPr>
          <w:ilvl w:val="0"/>
          <w:numId w:val="32"/>
        </w:numPr>
        <w:spacing w:line="240" w:lineRule="atLeast"/>
        <w:jc w:val="both"/>
        <w:rPr>
          <w:rFonts w:asciiTheme="majorHAnsi" w:hAnsiTheme="majorHAnsi"/>
          <w:sz w:val="24"/>
          <w:lang w:val="sl-SI"/>
        </w:rPr>
      </w:pPr>
      <w:r w:rsidRPr="0064648C">
        <w:rPr>
          <w:rFonts w:asciiTheme="majorHAnsi" w:hAnsiTheme="majorHAnsi"/>
          <w:sz w:val="24"/>
          <w:lang w:val="sl-SI"/>
        </w:rPr>
        <w:t>Izrada P</w:t>
      </w:r>
      <w:r w:rsidR="00F87BBC" w:rsidRPr="0064648C">
        <w:rPr>
          <w:rFonts w:asciiTheme="majorHAnsi" w:hAnsiTheme="majorHAnsi"/>
          <w:sz w:val="24"/>
          <w:lang w:val="sl-SI"/>
        </w:rPr>
        <w:t>rograma jačanja kadrovskih kapaciteta u kulturi.</w:t>
      </w:r>
    </w:p>
    <w:p w:rsidR="00BE6C9F" w:rsidRPr="0064648C" w:rsidRDefault="00BE6C9F" w:rsidP="00BE6C9F">
      <w:pPr>
        <w:spacing w:line="240" w:lineRule="atLeast"/>
        <w:ind w:left="720"/>
        <w:jc w:val="both"/>
        <w:rPr>
          <w:rFonts w:asciiTheme="majorHAnsi" w:hAnsiTheme="majorHAnsi"/>
          <w:sz w:val="24"/>
          <w:lang w:val="sl-SI"/>
        </w:rPr>
      </w:pPr>
    </w:p>
    <w:p w:rsidR="00E40F39" w:rsidRPr="0064648C" w:rsidRDefault="00E40F39" w:rsidP="00F87BBC">
      <w:pPr>
        <w:jc w:val="both"/>
        <w:rPr>
          <w:rFonts w:asciiTheme="majorHAnsi" w:hAnsiTheme="majorHAnsi"/>
          <w:sz w:val="24"/>
          <w:lang w:val="sl-SI"/>
        </w:rPr>
      </w:pPr>
    </w:p>
    <w:p w:rsidR="00F87BBC" w:rsidRPr="0064648C" w:rsidRDefault="00F87BBC" w:rsidP="00F87BBC">
      <w:pPr>
        <w:jc w:val="both"/>
        <w:rPr>
          <w:rFonts w:asciiTheme="majorHAnsi" w:hAnsiTheme="majorHAnsi"/>
          <w:sz w:val="24"/>
          <w:lang w:val="sl-SI"/>
        </w:rPr>
      </w:pPr>
      <w:r w:rsidRPr="0064648C">
        <w:rPr>
          <w:rFonts w:asciiTheme="majorHAnsi" w:hAnsiTheme="majorHAnsi"/>
          <w:b/>
          <w:sz w:val="24"/>
          <w:lang w:val="hr-BA"/>
        </w:rPr>
        <w:lastRenderedPageBreak/>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2. </w:t>
      </w:r>
    </w:p>
    <w:p w:rsidR="00F87BBC" w:rsidRPr="0064648C" w:rsidRDefault="00B37644" w:rsidP="00F87BBC">
      <w:pPr>
        <w:jc w:val="both"/>
        <w:rPr>
          <w:rFonts w:asciiTheme="majorHAnsi" w:hAnsiTheme="majorHAnsi"/>
          <w:b/>
          <w:sz w:val="24"/>
          <w:lang w:val="sl-SI"/>
        </w:rPr>
      </w:pPr>
      <w:r w:rsidRPr="0064648C">
        <w:rPr>
          <w:rFonts w:asciiTheme="majorHAnsi" w:hAnsiTheme="majorHAnsi"/>
          <w:b/>
          <w:sz w:val="24"/>
          <w:lang w:val="sl-SI"/>
        </w:rPr>
        <w:t>Jačanje kadrovskih kapaciteta</w:t>
      </w:r>
    </w:p>
    <w:p w:rsidR="00F87BBC" w:rsidRPr="0064648C" w:rsidRDefault="00F87BBC" w:rsidP="00F87BBC">
      <w:pPr>
        <w:jc w:val="both"/>
        <w:rPr>
          <w:rFonts w:asciiTheme="majorHAnsi" w:hAnsiTheme="majorHAnsi"/>
          <w:sz w:val="24"/>
          <w:lang w:val="sl-SI"/>
        </w:rPr>
      </w:pPr>
    </w:p>
    <w:p w:rsidR="00F87BBC" w:rsidRPr="0064648C" w:rsidRDefault="00F87BBC" w:rsidP="00F87BBC">
      <w:pPr>
        <w:jc w:val="both"/>
        <w:rPr>
          <w:rFonts w:asciiTheme="majorHAnsi" w:hAnsiTheme="majorHAnsi"/>
          <w:i/>
          <w:sz w:val="24"/>
          <w:lang w:val="sl-SI"/>
        </w:rPr>
      </w:pPr>
      <w:r w:rsidRPr="0064648C">
        <w:rPr>
          <w:rFonts w:asciiTheme="majorHAnsi" w:hAnsiTheme="majorHAnsi"/>
          <w:i/>
          <w:sz w:val="24"/>
          <w:lang w:val="sl-SI"/>
        </w:rPr>
        <w:t>Mjere:</w:t>
      </w:r>
    </w:p>
    <w:p w:rsidR="00F87BBC" w:rsidRPr="0064648C" w:rsidRDefault="00F87BBC" w:rsidP="00F87BBC">
      <w:pPr>
        <w:shd w:val="clear" w:color="auto" w:fill="FFFFFF"/>
        <w:tabs>
          <w:tab w:val="num" w:pos="1080"/>
        </w:tabs>
        <w:autoSpaceDE w:val="0"/>
        <w:autoSpaceDN w:val="0"/>
        <w:adjustRightInd w:val="0"/>
        <w:jc w:val="both"/>
        <w:rPr>
          <w:rFonts w:asciiTheme="majorHAnsi" w:hAnsiTheme="majorHAnsi"/>
          <w:sz w:val="24"/>
          <w:lang w:val="sl-SI"/>
        </w:rPr>
      </w:pPr>
    </w:p>
    <w:p w:rsidR="00F87BBC" w:rsidRPr="0064648C" w:rsidRDefault="00B37644" w:rsidP="003D2B6E">
      <w:pPr>
        <w:numPr>
          <w:ilvl w:val="0"/>
          <w:numId w:val="26"/>
        </w:numPr>
        <w:spacing w:line="240" w:lineRule="atLeast"/>
        <w:jc w:val="both"/>
        <w:rPr>
          <w:rFonts w:asciiTheme="majorHAnsi" w:hAnsiTheme="majorHAnsi"/>
          <w:sz w:val="24"/>
          <w:lang w:val="sl-SI"/>
        </w:rPr>
      </w:pPr>
      <w:r w:rsidRPr="0064648C">
        <w:rPr>
          <w:rFonts w:asciiTheme="majorHAnsi" w:hAnsiTheme="majorHAnsi"/>
          <w:sz w:val="24"/>
          <w:lang w:val="sl-SI"/>
        </w:rPr>
        <w:t>Podrška obrazovanju</w:t>
      </w:r>
      <w:r w:rsidR="00F87BBC" w:rsidRPr="0064648C">
        <w:rPr>
          <w:rFonts w:asciiTheme="majorHAnsi" w:hAnsiTheme="majorHAnsi"/>
          <w:sz w:val="24"/>
          <w:lang w:val="hr-HR"/>
        </w:rPr>
        <w:t xml:space="preserve"> </w:t>
      </w:r>
      <w:r w:rsidRPr="0064648C">
        <w:rPr>
          <w:rFonts w:asciiTheme="majorHAnsi" w:hAnsiTheme="majorHAnsi"/>
          <w:sz w:val="24"/>
          <w:lang w:val="hr-HR"/>
        </w:rPr>
        <w:t xml:space="preserve">kadrova </w:t>
      </w:r>
      <w:r w:rsidR="00F87BBC" w:rsidRPr="0064648C">
        <w:rPr>
          <w:rFonts w:asciiTheme="majorHAnsi" w:hAnsiTheme="majorHAnsi"/>
          <w:sz w:val="24"/>
          <w:lang w:val="hr-HR"/>
        </w:rPr>
        <w:t xml:space="preserve">iz oblasti konzervacije, arheologije, arhivistike, etnologije, arheografije, muzeologije, istorije umjetnosti, bibliotekarstva, </w:t>
      </w:r>
      <w:r w:rsidRPr="0064648C">
        <w:rPr>
          <w:rFonts w:asciiTheme="majorHAnsi" w:hAnsiTheme="majorHAnsi"/>
          <w:sz w:val="24"/>
          <w:lang w:val="sl-SI"/>
        </w:rPr>
        <w:t>menadžmenta u kulturi,</w:t>
      </w:r>
      <w:r w:rsidRPr="0064648C">
        <w:rPr>
          <w:rFonts w:asciiTheme="majorHAnsi" w:hAnsiTheme="majorHAnsi"/>
          <w:sz w:val="24"/>
          <w:lang w:val="pl-PL"/>
        </w:rPr>
        <w:t xml:space="preserve"> podvodne kulturne baštine, tradicionalnih zanata i  vještina;</w:t>
      </w:r>
    </w:p>
    <w:p w:rsidR="00F87BBC" w:rsidRPr="0064648C" w:rsidRDefault="00F87BBC" w:rsidP="003D2B6E">
      <w:pPr>
        <w:numPr>
          <w:ilvl w:val="0"/>
          <w:numId w:val="26"/>
        </w:numPr>
        <w:jc w:val="both"/>
        <w:rPr>
          <w:rFonts w:asciiTheme="majorHAnsi" w:hAnsiTheme="majorHAnsi"/>
          <w:sz w:val="24"/>
          <w:lang w:val="sl-SI"/>
        </w:rPr>
      </w:pPr>
      <w:r w:rsidRPr="0064648C">
        <w:rPr>
          <w:rFonts w:asciiTheme="majorHAnsi" w:hAnsiTheme="majorHAnsi"/>
          <w:sz w:val="24"/>
          <w:lang w:val="sl-SI"/>
        </w:rPr>
        <w:t xml:space="preserve">Priprema programa stručnog usavršavanja zaposlenih u institucijama kulture </w:t>
      </w:r>
      <w:r w:rsidR="00B37644" w:rsidRPr="0064648C">
        <w:rPr>
          <w:rFonts w:asciiTheme="majorHAnsi" w:hAnsiTheme="majorHAnsi"/>
          <w:sz w:val="24"/>
          <w:lang w:val="sl-SI"/>
        </w:rPr>
        <w:t xml:space="preserve">i Ministarstvu kulture </w:t>
      </w:r>
      <w:r w:rsidRPr="0064648C">
        <w:rPr>
          <w:rFonts w:asciiTheme="majorHAnsi" w:hAnsiTheme="majorHAnsi"/>
          <w:sz w:val="24"/>
          <w:lang w:val="sl-SI"/>
        </w:rPr>
        <w:t>kroz specijalističke i druge programe u zemlji i inostranstvu</w:t>
      </w:r>
      <w:r w:rsidRPr="0064648C">
        <w:rPr>
          <w:rFonts w:asciiTheme="majorHAnsi" w:hAnsiTheme="majorHAnsi"/>
          <w:sz w:val="24"/>
          <w:lang w:val="sr-Latn-CS"/>
        </w:rPr>
        <w:t>;</w:t>
      </w:r>
    </w:p>
    <w:p w:rsidR="00B37644"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Obezbjeđivanje uslova za ob</w:t>
      </w:r>
      <w:r w:rsidR="00757943" w:rsidRPr="0064648C">
        <w:rPr>
          <w:rFonts w:asciiTheme="majorHAnsi" w:hAnsiTheme="majorHAnsi"/>
          <w:sz w:val="24"/>
          <w:lang w:val="sr-Latn-CS"/>
        </w:rPr>
        <w:t xml:space="preserve">razovanje </w:t>
      </w:r>
      <w:r w:rsidRPr="0064648C">
        <w:rPr>
          <w:rFonts w:asciiTheme="majorHAnsi" w:hAnsiTheme="majorHAnsi"/>
          <w:sz w:val="24"/>
          <w:lang w:val="sr-Latn-CS"/>
        </w:rPr>
        <w:t>kadra za srednjovjekovnu i antičku baštinu, klasični i vizantijski grčki, klasični i srednjovjekovni latinski, osmanski turski, pahlevi-persijski, kao i speci</w:t>
      </w:r>
      <w:r w:rsidR="00B37644" w:rsidRPr="0064648C">
        <w:rPr>
          <w:rFonts w:asciiTheme="majorHAnsi" w:hAnsiTheme="majorHAnsi"/>
          <w:sz w:val="24"/>
          <w:lang w:val="sr-Latn-CS"/>
        </w:rPr>
        <w:t>jalista za staroslovenski jezik;</w:t>
      </w:r>
    </w:p>
    <w:p w:rsidR="00B37644" w:rsidRPr="0064648C" w:rsidRDefault="00E00895" w:rsidP="00BB6F16">
      <w:pPr>
        <w:numPr>
          <w:ilvl w:val="0"/>
          <w:numId w:val="26"/>
        </w:numPr>
        <w:shd w:val="clear" w:color="auto" w:fill="FFFFFF"/>
        <w:tabs>
          <w:tab w:val="num" w:pos="1080"/>
        </w:tabs>
        <w:autoSpaceDE w:val="0"/>
        <w:autoSpaceDN w:val="0"/>
        <w:adjustRightInd w:val="0"/>
        <w:jc w:val="both"/>
        <w:rPr>
          <w:rFonts w:asciiTheme="majorHAnsi" w:hAnsiTheme="majorHAnsi"/>
          <w:b/>
          <w:sz w:val="24"/>
          <w:lang w:val="sl-SI"/>
        </w:rPr>
      </w:pPr>
      <w:r w:rsidRPr="0064648C">
        <w:rPr>
          <w:rFonts w:asciiTheme="majorHAnsi" w:hAnsiTheme="majorHAnsi"/>
          <w:sz w:val="24"/>
          <w:lang w:val="sl-SI"/>
        </w:rPr>
        <w:t>Podsticanje</w:t>
      </w:r>
      <w:r w:rsidR="00F87BBC" w:rsidRPr="0064648C">
        <w:rPr>
          <w:rFonts w:asciiTheme="majorHAnsi" w:hAnsiTheme="majorHAnsi"/>
          <w:sz w:val="24"/>
          <w:lang w:val="sl-SI"/>
        </w:rPr>
        <w:t xml:space="preserve"> naučno-istraživačkog rada i sistematskih istraživanja u svim segmentima kulture</w:t>
      </w:r>
      <w:r w:rsidR="00F87BBC" w:rsidRPr="0064648C">
        <w:rPr>
          <w:rFonts w:asciiTheme="majorHAnsi" w:hAnsiTheme="majorHAnsi"/>
          <w:sz w:val="24"/>
          <w:lang w:val="sr-Latn-CS"/>
        </w:rPr>
        <w:t>;</w:t>
      </w:r>
    </w:p>
    <w:p w:rsidR="00F87BBC" w:rsidRPr="0064648C" w:rsidRDefault="00F87BBC" w:rsidP="003D2B6E">
      <w:pPr>
        <w:numPr>
          <w:ilvl w:val="0"/>
          <w:numId w:val="26"/>
        </w:numPr>
        <w:jc w:val="both"/>
        <w:rPr>
          <w:rFonts w:asciiTheme="majorHAnsi" w:hAnsiTheme="majorHAnsi"/>
          <w:sz w:val="24"/>
          <w:lang w:val="sl-SI"/>
        </w:rPr>
      </w:pPr>
      <w:r w:rsidRPr="0064648C">
        <w:rPr>
          <w:rFonts w:asciiTheme="majorHAnsi" w:hAnsiTheme="majorHAnsi"/>
          <w:sz w:val="24"/>
          <w:lang w:val="sl-SI"/>
        </w:rPr>
        <w:t>Obezbjeđivanje stručnog kadra za poslove proučavanja, zaštite, konzervacije, restauracije graditeljskog nasljeđa, planiranja, projektovanja i izvođenja radova u zaštićenim područjima i cjelinama, kao i stručnog kadra za pokretnu i nematerijalnu kulturnu baštinu</w:t>
      </w:r>
      <w:r w:rsidRPr="0064648C">
        <w:rPr>
          <w:rFonts w:asciiTheme="majorHAnsi" w:hAnsiTheme="majorHAnsi"/>
          <w:sz w:val="24"/>
          <w:lang w:val="sr-Latn-CS"/>
        </w:rPr>
        <w:t>;</w:t>
      </w:r>
    </w:p>
    <w:p w:rsidR="00F87BBC" w:rsidRPr="0064648C" w:rsidRDefault="00F87BBC" w:rsidP="003D2B6E">
      <w:pPr>
        <w:numPr>
          <w:ilvl w:val="0"/>
          <w:numId w:val="26"/>
        </w:numPr>
        <w:jc w:val="both"/>
        <w:rPr>
          <w:rFonts w:asciiTheme="majorHAnsi" w:hAnsiTheme="majorHAnsi"/>
          <w:sz w:val="24"/>
          <w:lang w:val="sl-SI"/>
        </w:rPr>
      </w:pPr>
      <w:r w:rsidRPr="0064648C">
        <w:rPr>
          <w:rFonts w:asciiTheme="majorHAnsi" w:hAnsiTheme="majorHAnsi"/>
          <w:sz w:val="24"/>
          <w:lang w:val="sr-Latn-CS"/>
        </w:rPr>
        <w:t xml:space="preserve">Obezbjeđivanje stručnog kadra </w:t>
      </w:r>
      <w:r w:rsidR="00495419" w:rsidRPr="0064648C">
        <w:rPr>
          <w:rFonts w:asciiTheme="majorHAnsi" w:hAnsiTheme="majorHAnsi"/>
          <w:sz w:val="24"/>
          <w:lang w:val="sr-Latn-CS"/>
        </w:rPr>
        <w:t>Ministarstva kulture radi unapr</w:t>
      </w:r>
      <w:r w:rsidRPr="0064648C">
        <w:rPr>
          <w:rFonts w:asciiTheme="majorHAnsi" w:hAnsiTheme="majorHAnsi"/>
          <w:sz w:val="24"/>
          <w:lang w:val="sr-Latn-CS"/>
        </w:rPr>
        <w:t>eđ</w:t>
      </w:r>
      <w:r w:rsidR="00495419" w:rsidRPr="0064648C">
        <w:rPr>
          <w:rFonts w:asciiTheme="majorHAnsi" w:hAnsiTheme="majorHAnsi"/>
          <w:sz w:val="24"/>
          <w:lang w:val="sr-Cyrl-CS"/>
        </w:rPr>
        <w:t>iva</w:t>
      </w:r>
      <w:r w:rsidRPr="0064648C">
        <w:rPr>
          <w:rFonts w:asciiTheme="majorHAnsi" w:hAnsiTheme="majorHAnsi"/>
          <w:sz w:val="24"/>
          <w:lang w:val="sr-Latn-CS"/>
        </w:rPr>
        <w:t>nja implementacije međunarodnih standarda, nadzora nad radom institucija i nad primjenom zakona u oblasti kulturne baštine;</w:t>
      </w:r>
    </w:p>
    <w:p w:rsidR="00F87BBC" w:rsidRPr="0064648C" w:rsidRDefault="00F87BBC" w:rsidP="003D2B6E">
      <w:pPr>
        <w:numPr>
          <w:ilvl w:val="0"/>
          <w:numId w:val="26"/>
        </w:numPr>
        <w:jc w:val="both"/>
        <w:rPr>
          <w:rFonts w:asciiTheme="majorHAnsi" w:hAnsiTheme="majorHAnsi"/>
          <w:sz w:val="24"/>
          <w:lang w:val="sl-SI"/>
        </w:rPr>
      </w:pPr>
      <w:r w:rsidRPr="0064648C">
        <w:rPr>
          <w:rFonts w:asciiTheme="majorHAnsi" w:hAnsiTheme="majorHAnsi"/>
          <w:sz w:val="24"/>
          <w:lang w:val="sl-SI"/>
        </w:rPr>
        <w:t>Obezbjeđivanje finansijske podrške mladim i talentovanim studentima koji se školuju na referentnim domaćim i međunarodnim univerzitetima</w:t>
      </w:r>
      <w:r w:rsidRPr="0064648C">
        <w:rPr>
          <w:rFonts w:asciiTheme="majorHAnsi" w:hAnsiTheme="majorHAnsi"/>
          <w:sz w:val="24"/>
          <w:lang w:val="sr-Latn-CS"/>
        </w:rPr>
        <w:t>;</w:t>
      </w:r>
    </w:p>
    <w:p w:rsidR="00F87BBC" w:rsidRPr="0064648C" w:rsidRDefault="00F87BBC" w:rsidP="003D2B6E">
      <w:pPr>
        <w:numPr>
          <w:ilvl w:val="0"/>
          <w:numId w:val="26"/>
        </w:numPr>
        <w:jc w:val="both"/>
        <w:rPr>
          <w:rFonts w:asciiTheme="majorHAnsi" w:hAnsiTheme="majorHAnsi"/>
          <w:sz w:val="24"/>
          <w:lang w:val="sl-SI"/>
        </w:rPr>
      </w:pPr>
      <w:r w:rsidRPr="0064648C">
        <w:rPr>
          <w:rFonts w:asciiTheme="majorHAnsi" w:hAnsiTheme="majorHAnsi"/>
          <w:sz w:val="24"/>
          <w:lang w:val="sl-SI"/>
        </w:rPr>
        <w:t>Obezbjeđivanje finansijske podrške deficitarnim kadrovima u institucijama kulture</w:t>
      </w:r>
      <w:r w:rsidRPr="0064648C">
        <w:rPr>
          <w:rFonts w:asciiTheme="majorHAnsi" w:hAnsiTheme="majorHAnsi"/>
          <w:sz w:val="24"/>
          <w:lang w:val="sr-Latn-CS"/>
        </w:rPr>
        <w:t>;</w:t>
      </w:r>
    </w:p>
    <w:p w:rsidR="00F87BBC" w:rsidRPr="0064648C" w:rsidRDefault="00FF0FAF" w:rsidP="003D2B6E">
      <w:pPr>
        <w:numPr>
          <w:ilvl w:val="0"/>
          <w:numId w:val="26"/>
        </w:numPr>
        <w:shd w:val="clear" w:color="auto" w:fill="FFFFFF"/>
        <w:autoSpaceDE w:val="0"/>
        <w:autoSpaceDN w:val="0"/>
        <w:adjustRightInd w:val="0"/>
        <w:jc w:val="both"/>
        <w:rPr>
          <w:rFonts w:asciiTheme="majorHAnsi" w:hAnsiTheme="majorHAnsi"/>
          <w:sz w:val="24"/>
          <w:lang w:val="sl-SI"/>
        </w:rPr>
      </w:pPr>
      <w:r w:rsidRPr="0064648C">
        <w:rPr>
          <w:rFonts w:asciiTheme="majorHAnsi" w:hAnsiTheme="majorHAnsi"/>
          <w:sz w:val="24"/>
          <w:lang w:val="sl-SI"/>
        </w:rPr>
        <w:t>Stvaranje uslova</w:t>
      </w:r>
      <w:r w:rsidR="00F87BBC" w:rsidRPr="0064648C">
        <w:rPr>
          <w:rFonts w:asciiTheme="majorHAnsi" w:hAnsiTheme="majorHAnsi"/>
          <w:sz w:val="24"/>
          <w:lang w:val="sl-SI"/>
        </w:rPr>
        <w:t xml:space="preserve"> za motivisanje i zadržavanje kvalitetnih kadrova i kontinuirani razvoj njihove stručnosti</w:t>
      </w:r>
      <w:r w:rsidR="00F87BBC" w:rsidRPr="0064648C">
        <w:rPr>
          <w:rFonts w:asciiTheme="majorHAnsi" w:hAnsiTheme="majorHAnsi"/>
          <w:sz w:val="24"/>
          <w:lang w:val="sr-Latn-CS"/>
        </w:rPr>
        <w:t>.</w:t>
      </w:r>
    </w:p>
    <w:p w:rsidR="00F87BBC" w:rsidRPr="0064648C" w:rsidRDefault="00F87BBC" w:rsidP="00F87BBC">
      <w:pPr>
        <w:jc w:val="both"/>
        <w:rPr>
          <w:rFonts w:asciiTheme="majorHAnsi" w:hAnsiTheme="majorHAnsi"/>
          <w:sz w:val="24"/>
          <w:lang w:val="sl-SI"/>
        </w:rPr>
      </w:pPr>
    </w:p>
    <w:p w:rsidR="00F87BBC" w:rsidRPr="0064648C" w:rsidRDefault="00F87BBC" w:rsidP="00F87BBC">
      <w:pPr>
        <w:jc w:val="both"/>
        <w:rPr>
          <w:rFonts w:asciiTheme="majorHAnsi" w:hAnsiTheme="majorHAnsi"/>
          <w:b/>
          <w:sz w:val="24"/>
          <w:lang w:val="sl-SI"/>
        </w:rPr>
      </w:pPr>
    </w:p>
    <w:p w:rsidR="00F87BBC" w:rsidRPr="0064648C" w:rsidRDefault="00F87BBC" w:rsidP="00893C6F">
      <w:pPr>
        <w:jc w:val="center"/>
        <w:rPr>
          <w:rFonts w:asciiTheme="majorHAnsi" w:hAnsiTheme="majorHAnsi"/>
          <w:b/>
          <w:sz w:val="24"/>
          <w:lang w:val="sl-SI"/>
        </w:rPr>
      </w:pPr>
      <w:r w:rsidRPr="0064648C">
        <w:rPr>
          <w:rFonts w:asciiTheme="majorHAnsi" w:hAnsiTheme="majorHAnsi"/>
          <w:b/>
          <w:sz w:val="24"/>
          <w:lang w:val="sl-SI"/>
        </w:rPr>
        <w:t>CILJ 5. VALORIZACIJA I REVALORIZACIJA KULTURNIH DOBARA</w:t>
      </w:r>
      <w:r w:rsidR="00BE6C9F" w:rsidRPr="0064648C">
        <w:rPr>
          <w:rFonts w:asciiTheme="majorHAnsi" w:hAnsiTheme="majorHAnsi"/>
          <w:b/>
          <w:sz w:val="24"/>
          <w:lang w:val="sl-SI"/>
        </w:rPr>
        <w:t xml:space="preserve"> </w:t>
      </w:r>
      <w:r w:rsidR="00F854C8" w:rsidRPr="0064648C">
        <w:rPr>
          <w:rFonts w:asciiTheme="majorHAnsi" w:hAnsiTheme="majorHAnsi"/>
          <w:b/>
          <w:sz w:val="24"/>
          <w:lang w:val="sl-SI"/>
        </w:rPr>
        <w:t>I EFIKASNA PRIMJENA</w:t>
      </w:r>
      <w:r w:rsidRPr="0064648C">
        <w:rPr>
          <w:rFonts w:asciiTheme="majorHAnsi" w:hAnsiTheme="majorHAnsi"/>
          <w:b/>
          <w:sz w:val="24"/>
          <w:lang w:val="sl-SI"/>
        </w:rPr>
        <w:t xml:space="preserve"> INTEGRALNE ZAŠTITE KULTURNE BAŠTINE</w:t>
      </w:r>
    </w:p>
    <w:p w:rsidR="00F87BBC" w:rsidRPr="0064648C" w:rsidRDefault="00F87BBC" w:rsidP="00F87BBC">
      <w:pPr>
        <w:jc w:val="both"/>
        <w:rPr>
          <w:rFonts w:asciiTheme="majorHAnsi" w:hAnsiTheme="majorHAnsi"/>
          <w:b/>
          <w:sz w:val="24"/>
          <w:lang w:val="hr-BA"/>
        </w:rPr>
      </w:pPr>
    </w:p>
    <w:p w:rsidR="00F87BBC" w:rsidRPr="0064648C" w:rsidRDefault="00F87BBC" w:rsidP="00F87BBC">
      <w:pPr>
        <w:jc w:val="both"/>
        <w:rPr>
          <w:rFonts w:asciiTheme="majorHAnsi" w:hAnsiTheme="majorHAnsi"/>
          <w:sz w:val="24"/>
          <w:lang w:val="sl-SI"/>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1. </w:t>
      </w:r>
    </w:p>
    <w:p w:rsidR="00F87BBC" w:rsidRPr="0064648C" w:rsidRDefault="00F87BBC" w:rsidP="00F87BBC">
      <w:pPr>
        <w:jc w:val="both"/>
        <w:rPr>
          <w:rFonts w:asciiTheme="majorHAnsi" w:hAnsiTheme="majorHAnsi"/>
          <w:b/>
          <w:sz w:val="24"/>
          <w:lang w:val="sl-SI"/>
        </w:rPr>
      </w:pPr>
      <w:r w:rsidRPr="0064648C">
        <w:rPr>
          <w:rFonts w:asciiTheme="majorHAnsi" w:hAnsiTheme="majorHAnsi"/>
          <w:b/>
          <w:sz w:val="24"/>
          <w:lang w:val="sl-SI"/>
        </w:rPr>
        <w:t>Valorizacija i revalorizacija</w:t>
      </w:r>
    </w:p>
    <w:p w:rsidR="00F87BBC" w:rsidRPr="0064648C" w:rsidRDefault="00F87BBC" w:rsidP="00F87BBC">
      <w:pPr>
        <w:jc w:val="both"/>
        <w:rPr>
          <w:rFonts w:asciiTheme="majorHAnsi" w:hAnsiTheme="majorHAnsi"/>
          <w:b/>
          <w:sz w:val="24"/>
          <w:lang w:val="sl-SI"/>
        </w:rPr>
      </w:pPr>
    </w:p>
    <w:p w:rsidR="00F87BBC" w:rsidRPr="0064648C" w:rsidRDefault="00F87BBC" w:rsidP="00F87BBC">
      <w:pPr>
        <w:jc w:val="both"/>
        <w:rPr>
          <w:rFonts w:asciiTheme="majorHAnsi" w:hAnsiTheme="majorHAnsi"/>
          <w:i/>
          <w:sz w:val="24"/>
          <w:lang w:val="hr-BA"/>
        </w:rPr>
      </w:pPr>
      <w:r w:rsidRPr="0064648C">
        <w:rPr>
          <w:rFonts w:asciiTheme="majorHAnsi" w:hAnsiTheme="majorHAnsi"/>
          <w:i/>
          <w:sz w:val="24"/>
          <w:lang w:val="hr-BA"/>
        </w:rPr>
        <w:t>Mjere:</w:t>
      </w:r>
    </w:p>
    <w:p w:rsidR="00F87BBC" w:rsidRPr="0064648C" w:rsidRDefault="00F87BBC" w:rsidP="00F87BBC">
      <w:pPr>
        <w:jc w:val="both"/>
        <w:rPr>
          <w:rFonts w:asciiTheme="majorHAnsi" w:hAnsiTheme="majorHAnsi"/>
          <w:b/>
          <w:i/>
          <w:sz w:val="24"/>
          <w:lang w:val="hr-BA"/>
        </w:rPr>
      </w:pPr>
    </w:p>
    <w:p w:rsidR="00F87BBC" w:rsidRPr="0064648C" w:rsidRDefault="00F87BBC" w:rsidP="003D2B6E">
      <w:pPr>
        <w:numPr>
          <w:ilvl w:val="0"/>
          <w:numId w:val="25"/>
        </w:numPr>
        <w:autoSpaceDE w:val="0"/>
        <w:autoSpaceDN w:val="0"/>
        <w:adjustRightInd w:val="0"/>
        <w:jc w:val="both"/>
        <w:rPr>
          <w:rFonts w:asciiTheme="majorHAnsi" w:hAnsiTheme="majorHAnsi"/>
          <w:sz w:val="24"/>
          <w:lang w:val="sl-SI"/>
        </w:rPr>
      </w:pPr>
      <w:r w:rsidRPr="0064648C">
        <w:rPr>
          <w:rFonts w:asciiTheme="majorHAnsi" w:hAnsiTheme="majorHAnsi"/>
          <w:sz w:val="24"/>
          <w:lang w:val="sl-SI"/>
        </w:rPr>
        <w:t>Valorizacija objekata i predmeta koji posjeduju kulturnu vrijednost za do</w:t>
      </w:r>
      <w:r w:rsidR="00F854C8" w:rsidRPr="0064648C">
        <w:rPr>
          <w:rFonts w:asciiTheme="majorHAnsi" w:hAnsiTheme="majorHAnsi"/>
          <w:sz w:val="24"/>
          <w:lang w:val="sl-SI"/>
        </w:rPr>
        <w:t>bijanje statusa kulturno dobro</w:t>
      </w:r>
      <w:r w:rsidRPr="0064648C">
        <w:rPr>
          <w:rFonts w:asciiTheme="majorHAnsi" w:hAnsiTheme="majorHAnsi"/>
          <w:sz w:val="24"/>
          <w:lang w:val="sr-Latn-CS"/>
        </w:rPr>
        <w:t>;</w:t>
      </w:r>
    </w:p>
    <w:p w:rsidR="00F87BBC" w:rsidRPr="0064648C" w:rsidRDefault="00F87BBC" w:rsidP="003D2B6E">
      <w:pPr>
        <w:numPr>
          <w:ilvl w:val="0"/>
          <w:numId w:val="25"/>
        </w:numPr>
        <w:jc w:val="both"/>
        <w:rPr>
          <w:rFonts w:asciiTheme="majorHAnsi" w:hAnsiTheme="majorHAnsi"/>
          <w:sz w:val="24"/>
          <w:lang w:val="sr-Latn-CS"/>
        </w:rPr>
      </w:pPr>
      <w:r w:rsidRPr="0064648C">
        <w:rPr>
          <w:rFonts w:asciiTheme="majorHAnsi" w:hAnsiTheme="majorHAnsi"/>
          <w:sz w:val="24"/>
          <w:lang w:val="sl-SI"/>
        </w:rPr>
        <w:t>Izrada programa sanacije devastiranih kulturnih dobara</w:t>
      </w:r>
      <w:r w:rsidRPr="0064648C">
        <w:rPr>
          <w:rFonts w:asciiTheme="majorHAnsi" w:hAnsiTheme="majorHAnsi"/>
          <w:sz w:val="24"/>
          <w:lang w:val="sr-Latn-CS"/>
        </w:rPr>
        <w:t>;</w:t>
      </w:r>
    </w:p>
    <w:p w:rsidR="00F87BBC" w:rsidRPr="0064648C" w:rsidRDefault="00F87BBC" w:rsidP="003D2B6E">
      <w:pPr>
        <w:numPr>
          <w:ilvl w:val="0"/>
          <w:numId w:val="25"/>
        </w:numPr>
        <w:jc w:val="both"/>
        <w:rPr>
          <w:rFonts w:asciiTheme="majorHAnsi" w:hAnsiTheme="majorHAnsi"/>
          <w:sz w:val="24"/>
          <w:lang w:val="sr-Latn-CS"/>
        </w:rPr>
      </w:pPr>
      <w:r w:rsidRPr="0064648C">
        <w:rPr>
          <w:rFonts w:asciiTheme="majorHAnsi" w:hAnsiTheme="majorHAnsi"/>
          <w:sz w:val="24"/>
          <w:lang w:val="sr-Latn-CS"/>
        </w:rPr>
        <w:t>Uspostavljanje zaštite nad kulturnim dobrima nematerijalne kulturne baštine;</w:t>
      </w:r>
    </w:p>
    <w:p w:rsidR="00F87BBC" w:rsidRPr="0064648C" w:rsidRDefault="00F87BBC" w:rsidP="003D2B6E">
      <w:pPr>
        <w:numPr>
          <w:ilvl w:val="0"/>
          <w:numId w:val="25"/>
        </w:numPr>
        <w:jc w:val="both"/>
        <w:rPr>
          <w:rFonts w:asciiTheme="majorHAnsi" w:hAnsiTheme="majorHAnsi"/>
          <w:sz w:val="24"/>
          <w:lang w:val="sl-SI"/>
        </w:rPr>
      </w:pPr>
      <w:r w:rsidRPr="0064648C">
        <w:rPr>
          <w:rFonts w:asciiTheme="majorHAnsi" w:hAnsiTheme="majorHAnsi"/>
          <w:sz w:val="24"/>
          <w:lang w:val="sr-Latn-CS"/>
        </w:rPr>
        <w:t>Izrada projektne dokumentacije i sprovođenje konzervatorskih mjera zaštite kulturnih dobara;</w:t>
      </w:r>
    </w:p>
    <w:p w:rsidR="00F87BBC" w:rsidRPr="0064648C" w:rsidRDefault="00F87BBC" w:rsidP="003D2B6E">
      <w:pPr>
        <w:numPr>
          <w:ilvl w:val="0"/>
          <w:numId w:val="25"/>
        </w:numPr>
        <w:jc w:val="both"/>
        <w:rPr>
          <w:rFonts w:asciiTheme="majorHAnsi" w:hAnsiTheme="majorHAnsi"/>
          <w:sz w:val="24"/>
          <w:lang w:val="sl-SI"/>
        </w:rPr>
      </w:pPr>
      <w:r w:rsidRPr="0064648C">
        <w:rPr>
          <w:rFonts w:asciiTheme="majorHAnsi" w:hAnsiTheme="majorHAnsi"/>
          <w:sz w:val="24"/>
          <w:lang w:val="sl-SI"/>
        </w:rPr>
        <w:t>Izrada Arheološke karte Crne Gore</w:t>
      </w:r>
      <w:r w:rsidRPr="0064648C">
        <w:rPr>
          <w:rFonts w:asciiTheme="majorHAnsi" w:hAnsiTheme="majorHAnsi"/>
          <w:sz w:val="24"/>
          <w:lang w:val="sr-Latn-CS"/>
        </w:rPr>
        <w:t>;</w:t>
      </w:r>
    </w:p>
    <w:p w:rsidR="00F87BBC" w:rsidRPr="002947B9" w:rsidRDefault="00F87BBC" w:rsidP="003D2B6E">
      <w:pPr>
        <w:numPr>
          <w:ilvl w:val="0"/>
          <w:numId w:val="25"/>
        </w:numPr>
        <w:jc w:val="both"/>
        <w:rPr>
          <w:rFonts w:asciiTheme="majorHAnsi" w:hAnsiTheme="majorHAnsi"/>
          <w:sz w:val="24"/>
          <w:lang w:val="sl-SI"/>
        </w:rPr>
      </w:pPr>
      <w:r w:rsidRPr="0064648C">
        <w:rPr>
          <w:rFonts w:asciiTheme="majorHAnsi" w:hAnsiTheme="majorHAnsi"/>
          <w:sz w:val="24"/>
          <w:lang w:val="sl-SI"/>
        </w:rPr>
        <w:lastRenderedPageBreak/>
        <w:t xml:space="preserve">Izrada </w:t>
      </w:r>
      <w:r w:rsidR="00F854C8" w:rsidRPr="0064648C">
        <w:rPr>
          <w:rFonts w:asciiTheme="majorHAnsi" w:hAnsiTheme="majorHAnsi"/>
          <w:sz w:val="24"/>
          <w:lang w:val="sl-SI"/>
        </w:rPr>
        <w:t>multidisciplinarnog projekta o baštini</w:t>
      </w:r>
      <w:r w:rsidRPr="0064648C">
        <w:rPr>
          <w:rFonts w:asciiTheme="majorHAnsi" w:hAnsiTheme="majorHAnsi"/>
          <w:sz w:val="24"/>
          <w:lang w:val="sl-SI"/>
        </w:rPr>
        <w:t xml:space="preserve"> Crne Gore u svijetu</w:t>
      </w:r>
      <w:r w:rsidRPr="0064648C">
        <w:rPr>
          <w:rFonts w:asciiTheme="majorHAnsi" w:hAnsiTheme="majorHAnsi"/>
          <w:sz w:val="24"/>
          <w:lang w:val="sr-Latn-CS"/>
        </w:rPr>
        <w:t>;</w:t>
      </w:r>
    </w:p>
    <w:p w:rsidR="002947B9" w:rsidRPr="002947B9" w:rsidRDefault="002947B9" w:rsidP="003D2B6E">
      <w:pPr>
        <w:numPr>
          <w:ilvl w:val="0"/>
          <w:numId w:val="25"/>
        </w:numPr>
        <w:jc w:val="both"/>
        <w:rPr>
          <w:rFonts w:asciiTheme="majorHAnsi" w:hAnsiTheme="majorHAnsi"/>
          <w:sz w:val="24"/>
          <w:lang w:val="sl-SI"/>
        </w:rPr>
      </w:pPr>
      <w:r w:rsidRPr="002947B9">
        <w:rPr>
          <w:rFonts w:asciiTheme="majorHAnsi" w:hAnsiTheme="majorHAnsi"/>
          <w:sz w:val="24"/>
          <w:lang w:val="sl-SI"/>
        </w:rPr>
        <w:t>Revalorizacija k</w:t>
      </w:r>
      <w:r>
        <w:rPr>
          <w:rFonts w:asciiTheme="majorHAnsi" w:hAnsiTheme="majorHAnsi"/>
          <w:sz w:val="24"/>
          <w:lang w:val="sl-SI"/>
        </w:rPr>
        <w:t>ulturnih dobara</w:t>
      </w:r>
      <w:r w:rsidR="007E4736" w:rsidRPr="007E4736">
        <w:rPr>
          <w:rFonts w:asciiTheme="majorHAnsi" w:hAnsiTheme="majorHAnsi"/>
          <w:sz w:val="24"/>
          <w:lang w:val="sl-SI"/>
        </w:rPr>
        <w:t xml:space="preserve"> </w:t>
      </w:r>
      <w:r w:rsidR="007E4736" w:rsidRPr="002947B9">
        <w:rPr>
          <w:rFonts w:asciiTheme="majorHAnsi" w:hAnsiTheme="majorHAnsi"/>
          <w:sz w:val="24"/>
          <w:lang w:val="sl-SI"/>
        </w:rPr>
        <w:t xml:space="preserve">i valorizacija </w:t>
      </w:r>
      <w:r w:rsidR="007E4736">
        <w:rPr>
          <w:rFonts w:asciiTheme="majorHAnsi" w:hAnsiTheme="majorHAnsi"/>
          <w:sz w:val="24"/>
          <w:lang w:val="sl-SI"/>
        </w:rPr>
        <w:t xml:space="preserve">dobara </w:t>
      </w:r>
      <w:r>
        <w:rPr>
          <w:rFonts w:asciiTheme="majorHAnsi" w:hAnsiTheme="majorHAnsi"/>
          <w:sz w:val="24"/>
          <w:lang w:val="sl-SI"/>
        </w:rPr>
        <w:t>od istorijskog - simboličkog</w:t>
      </w:r>
      <w:r w:rsidRPr="002947B9">
        <w:rPr>
          <w:rFonts w:asciiTheme="majorHAnsi" w:hAnsiTheme="majorHAnsi"/>
          <w:sz w:val="24"/>
          <w:lang w:val="sl-SI"/>
        </w:rPr>
        <w:t xml:space="preserve"> značaja</w:t>
      </w:r>
      <w:r>
        <w:rPr>
          <w:rFonts w:asciiTheme="majorHAnsi" w:hAnsiTheme="majorHAnsi"/>
          <w:sz w:val="24"/>
          <w:lang w:val="sl-SI"/>
        </w:rPr>
        <w:t>;</w:t>
      </w:r>
    </w:p>
    <w:p w:rsidR="00F87BBC" w:rsidRPr="0064648C" w:rsidRDefault="00F87BBC" w:rsidP="003D2B6E">
      <w:pPr>
        <w:numPr>
          <w:ilvl w:val="0"/>
          <w:numId w:val="25"/>
        </w:numPr>
        <w:jc w:val="both"/>
        <w:rPr>
          <w:rFonts w:asciiTheme="majorHAnsi" w:hAnsiTheme="majorHAnsi"/>
          <w:sz w:val="24"/>
          <w:lang w:val="sl-SI"/>
        </w:rPr>
      </w:pPr>
      <w:r w:rsidRPr="0064648C">
        <w:rPr>
          <w:rFonts w:asciiTheme="majorHAnsi" w:hAnsiTheme="majorHAnsi"/>
          <w:sz w:val="24"/>
          <w:lang w:val="sl-SI"/>
        </w:rPr>
        <w:t>Izrada Epigrafskog zbornika antičkih i srednjovjekovnih spomenika na teritoriji Crne Gore</w:t>
      </w:r>
      <w:r w:rsidRPr="0064648C">
        <w:rPr>
          <w:rFonts w:asciiTheme="majorHAnsi" w:hAnsiTheme="majorHAnsi"/>
          <w:sz w:val="24"/>
          <w:lang w:val="sr-Latn-CS"/>
        </w:rPr>
        <w:t>;</w:t>
      </w:r>
    </w:p>
    <w:p w:rsidR="00F87BBC" w:rsidRPr="0064648C" w:rsidRDefault="00F87BBC" w:rsidP="003D2B6E">
      <w:pPr>
        <w:numPr>
          <w:ilvl w:val="0"/>
          <w:numId w:val="28"/>
        </w:numPr>
        <w:shd w:val="clear" w:color="auto" w:fill="FFFFFF"/>
        <w:autoSpaceDE w:val="0"/>
        <w:autoSpaceDN w:val="0"/>
        <w:adjustRightInd w:val="0"/>
        <w:jc w:val="both"/>
        <w:rPr>
          <w:rFonts w:asciiTheme="majorHAnsi" w:hAnsiTheme="majorHAnsi"/>
          <w:sz w:val="24"/>
          <w:lang w:val="sl-SI"/>
        </w:rPr>
      </w:pPr>
      <w:r w:rsidRPr="0064648C">
        <w:rPr>
          <w:rFonts w:asciiTheme="majorHAnsi" w:hAnsiTheme="majorHAnsi"/>
          <w:sz w:val="24"/>
          <w:lang w:val="sl-SI"/>
        </w:rPr>
        <w:t>Obezbjeđivanje odgovarajuće fizičke zaštite kulturne baštine</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v-SE"/>
        </w:rPr>
      </w:pPr>
      <w:r w:rsidRPr="0064648C">
        <w:rPr>
          <w:rFonts w:asciiTheme="majorHAnsi" w:hAnsiTheme="majorHAnsi"/>
          <w:sz w:val="24"/>
          <w:lang w:val="sv-SE"/>
        </w:rPr>
        <w:t>Adekvatan tretman vrijednih privatnih zbirki</w:t>
      </w:r>
      <w:r w:rsidRPr="0064648C">
        <w:rPr>
          <w:rFonts w:asciiTheme="majorHAnsi" w:hAnsiTheme="majorHAnsi"/>
          <w:sz w:val="24"/>
          <w:lang w:val="sr-Latn-CS"/>
        </w:rPr>
        <w:t>;</w:t>
      </w:r>
    </w:p>
    <w:p w:rsidR="00F87BBC" w:rsidRPr="0064648C" w:rsidRDefault="00F87BBC" w:rsidP="003D2B6E">
      <w:pPr>
        <w:numPr>
          <w:ilvl w:val="0"/>
          <w:numId w:val="28"/>
        </w:numPr>
        <w:shd w:val="clear" w:color="auto" w:fill="FFFFFF"/>
        <w:autoSpaceDE w:val="0"/>
        <w:autoSpaceDN w:val="0"/>
        <w:adjustRightInd w:val="0"/>
        <w:jc w:val="both"/>
        <w:rPr>
          <w:rFonts w:asciiTheme="majorHAnsi" w:hAnsiTheme="majorHAnsi"/>
          <w:sz w:val="24"/>
          <w:lang w:val="sl-SI"/>
        </w:rPr>
      </w:pPr>
      <w:r w:rsidRPr="0064648C">
        <w:rPr>
          <w:rFonts w:asciiTheme="majorHAnsi" w:hAnsiTheme="majorHAnsi"/>
          <w:sz w:val="24"/>
          <w:lang w:val="sl-SI"/>
        </w:rPr>
        <w:t>Obezbjeđivanje odgovarajućeg prostora za prezentaciju pokretnih kulturnih dobara</w:t>
      </w:r>
      <w:r w:rsidRPr="0064648C">
        <w:rPr>
          <w:rFonts w:asciiTheme="majorHAnsi" w:hAnsiTheme="majorHAnsi"/>
          <w:sz w:val="24"/>
          <w:lang w:val="sr-Latn-CS"/>
        </w:rPr>
        <w:t>;</w:t>
      </w:r>
    </w:p>
    <w:p w:rsidR="00F87BBC" w:rsidRPr="0064648C" w:rsidRDefault="00F87BBC" w:rsidP="003D2B6E">
      <w:pPr>
        <w:numPr>
          <w:ilvl w:val="0"/>
          <w:numId w:val="28"/>
        </w:numPr>
        <w:shd w:val="clear" w:color="auto" w:fill="FFFFFF"/>
        <w:autoSpaceDE w:val="0"/>
        <w:autoSpaceDN w:val="0"/>
        <w:adjustRightInd w:val="0"/>
        <w:jc w:val="both"/>
        <w:rPr>
          <w:rFonts w:asciiTheme="majorHAnsi" w:hAnsiTheme="majorHAnsi"/>
          <w:sz w:val="24"/>
          <w:lang w:val="sl-SI"/>
        </w:rPr>
      </w:pPr>
      <w:r w:rsidRPr="0064648C">
        <w:rPr>
          <w:rFonts w:asciiTheme="majorHAnsi" w:hAnsiTheme="majorHAnsi"/>
          <w:sz w:val="24"/>
          <w:lang w:val="sl-SI"/>
        </w:rPr>
        <w:t>Obezbjeđivanje prostora za prezentaciju i prodaju promo-materijala, suvenira, antikviteta</w:t>
      </w:r>
      <w:r w:rsidRPr="0064648C">
        <w:rPr>
          <w:rFonts w:asciiTheme="majorHAnsi" w:hAnsiTheme="majorHAnsi"/>
          <w:sz w:val="24"/>
          <w:lang w:val="sr-Latn-CS"/>
        </w:rPr>
        <w:t>;</w:t>
      </w:r>
    </w:p>
    <w:p w:rsidR="00F87BBC" w:rsidRPr="0064648C" w:rsidRDefault="00F87BBC" w:rsidP="003D2B6E">
      <w:pPr>
        <w:numPr>
          <w:ilvl w:val="0"/>
          <w:numId w:val="28"/>
        </w:numPr>
        <w:shd w:val="clear" w:color="auto" w:fill="FFFFFF"/>
        <w:autoSpaceDE w:val="0"/>
        <w:autoSpaceDN w:val="0"/>
        <w:adjustRightInd w:val="0"/>
        <w:jc w:val="both"/>
        <w:rPr>
          <w:rFonts w:asciiTheme="majorHAnsi" w:hAnsiTheme="majorHAnsi"/>
          <w:sz w:val="24"/>
          <w:lang w:val="sl-SI"/>
        </w:rPr>
      </w:pPr>
      <w:r w:rsidRPr="0064648C">
        <w:rPr>
          <w:rFonts w:asciiTheme="majorHAnsi" w:hAnsiTheme="majorHAnsi"/>
          <w:sz w:val="24"/>
          <w:lang w:val="sl-SI"/>
        </w:rPr>
        <w:t>Obezbjeđivanje muzejskih depoa, opreme za čuvanje, zaštitu i konzervaciju muzejskog materijala i izložbenih prostora</w:t>
      </w:r>
      <w:r w:rsidRPr="0064648C">
        <w:rPr>
          <w:rFonts w:asciiTheme="majorHAnsi" w:hAnsiTheme="majorHAnsi"/>
          <w:sz w:val="24"/>
          <w:lang w:val="sr-Latn-CS"/>
        </w:rPr>
        <w:t>;</w:t>
      </w:r>
    </w:p>
    <w:p w:rsidR="00F87BBC" w:rsidRPr="0064648C" w:rsidRDefault="00F87BBC" w:rsidP="003D2B6E">
      <w:pPr>
        <w:numPr>
          <w:ilvl w:val="0"/>
          <w:numId w:val="28"/>
        </w:numPr>
        <w:shd w:val="clear" w:color="auto" w:fill="FFFFFF"/>
        <w:autoSpaceDE w:val="0"/>
        <w:autoSpaceDN w:val="0"/>
        <w:adjustRightInd w:val="0"/>
        <w:jc w:val="both"/>
        <w:rPr>
          <w:rFonts w:asciiTheme="majorHAnsi" w:hAnsiTheme="majorHAnsi"/>
          <w:sz w:val="24"/>
          <w:lang w:val="sl-SI"/>
        </w:rPr>
      </w:pPr>
      <w:r w:rsidRPr="0064648C">
        <w:rPr>
          <w:rFonts w:asciiTheme="majorHAnsi" w:hAnsiTheme="majorHAnsi"/>
          <w:sz w:val="24"/>
          <w:lang w:val="sl-SI"/>
        </w:rPr>
        <w:t>Obezbjeđivanje odgovarajućeg prostora za smještaj arhivske i bibliotečke građe</w:t>
      </w:r>
      <w:r w:rsidRPr="0064648C">
        <w:rPr>
          <w:rFonts w:asciiTheme="majorHAnsi" w:hAnsiTheme="majorHAnsi"/>
          <w:sz w:val="24"/>
          <w:lang w:val="sr-Latn-CS"/>
        </w:rPr>
        <w:t>;</w:t>
      </w:r>
    </w:p>
    <w:p w:rsidR="00F87BBC" w:rsidRPr="0064648C" w:rsidRDefault="00F87BBC" w:rsidP="003D2B6E">
      <w:pPr>
        <w:numPr>
          <w:ilvl w:val="0"/>
          <w:numId w:val="28"/>
        </w:numPr>
        <w:shd w:val="clear" w:color="auto" w:fill="FFFFFF"/>
        <w:autoSpaceDE w:val="0"/>
        <w:autoSpaceDN w:val="0"/>
        <w:adjustRightInd w:val="0"/>
        <w:jc w:val="both"/>
        <w:rPr>
          <w:rFonts w:asciiTheme="majorHAnsi" w:hAnsiTheme="majorHAnsi"/>
          <w:sz w:val="24"/>
          <w:lang w:val="sl-SI"/>
        </w:rPr>
      </w:pPr>
      <w:r w:rsidRPr="0064648C">
        <w:rPr>
          <w:rFonts w:asciiTheme="majorHAnsi" w:hAnsiTheme="majorHAnsi"/>
          <w:sz w:val="24"/>
          <w:lang w:val="sl-SI"/>
        </w:rPr>
        <w:t>Revizija svih oblika evidencija pokretne i nepokretne baštine u odnosu na fondove</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Obezbjeđivanje dostupnosti kulturnih sadržaja licima s posebnim potrebama, kao i pristup kulturnim dobrima</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 xml:space="preserve">Efikasno i dosljedno sprovođenje propisa u vezi sa sprječavanjem </w:t>
      </w:r>
      <w:r w:rsidR="00833FAE" w:rsidRPr="0064648C">
        <w:rPr>
          <w:rFonts w:asciiTheme="majorHAnsi" w:hAnsiTheme="majorHAnsi"/>
          <w:sz w:val="24"/>
          <w:lang w:val="sl-SI"/>
        </w:rPr>
        <w:t xml:space="preserve">nezakonitih radova na </w:t>
      </w:r>
      <w:r w:rsidRPr="0064648C">
        <w:rPr>
          <w:rFonts w:asciiTheme="majorHAnsi" w:hAnsiTheme="majorHAnsi"/>
          <w:sz w:val="24"/>
          <w:lang w:val="sl-SI"/>
        </w:rPr>
        <w:t>kulturni</w:t>
      </w:r>
      <w:r w:rsidR="00833FAE" w:rsidRPr="0064648C">
        <w:rPr>
          <w:rFonts w:asciiTheme="majorHAnsi" w:hAnsiTheme="majorHAnsi"/>
          <w:sz w:val="24"/>
          <w:lang w:val="sl-SI"/>
        </w:rPr>
        <w:t>m dobrima</w:t>
      </w:r>
      <w:r w:rsidRPr="0064648C">
        <w:rPr>
          <w:rFonts w:asciiTheme="majorHAnsi" w:hAnsiTheme="majorHAnsi"/>
          <w:sz w:val="24"/>
          <w:lang w:val="sr-Latn-CS"/>
        </w:rPr>
        <w:t>.</w:t>
      </w:r>
    </w:p>
    <w:p w:rsidR="00F87BBC" w:rsidRPr="0064648C" w:rsidRDefault="00F87BBC" w:rsidP="00F87BBC">
      <w:pPr>
        <w:jc w:val="both"/>
        <w:rPr>
          <w:rFonts w:asciiTheme="majorHAnsi" w:hAnsiTheme="majorHAnsi"/>
          <w:sz w:val="24"/>
          <w:lang w:val="hr-BA"/>
        </w:rPr>
      </w:pPr>
    </w:p>
    <w:p w:rsidR="00BE6C9F" w:rsidRPr="0064648C" w:rsidRDefault="00BE6C9F" w:rsidP="00F87BBC">
      <w:pPr>
        <w:jc w:val="both"/>
        <w:rPr>
          <w:rFonts w:asciiTheme="majorHAnsi" w:hAnsiTheme="majorHAnsi"/>
          <w:sz w:val="24"/>
          <w:lang w:val="hr-BA"/>
        </w:rPr>
      </w:pPr>
    </w:p>
    <w:p w:rsidR="00F87BBC" w:rsidRPr="0064648C" w:rsidRDefault="00F87BBC" w:rsidP="00F87BBC">
      <w:pPr>
        <w:jc w:val="both"/>
        <w:rPr>
          <w:rFonts w:asciiTheme="majorHAnsi" w:hAnsiTheme="majorHAnsi"/>
          <w:b/>
          <w:sz w:val="24"/>
          <w:lang w:val="sl-SI"/>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2. </w:t>
      </w:r>
    </w:p>
    <w:p w:rsidR="00F87BBC" w:rsidRPr="0064648C" w:rsidRDefault="00F87BBC" w:rsidP="00F87BBC">
      <w:pPr>
        <w:jc w:val="both"/>
        <w:rPr>
          <w:rFonts w:asciiTheme="majorHAnsi" w:hAnsiTheme="majorHAnsi"/>
          <w:b/>
          <w:sz w:val="24"/>
          <w:lang w:val="sl-SI"/>
        </w:rPr>
      </w:pPr>
      <w:r w:rsidRPr="0064648C">
        <w:rPr>
          <w:rFonts w:asciiTheme="majorHAnsi" w:hAnsiTheme="majorHAnsi"/>
          <w:b/>
          <w:sz w:val="24"/>
          <w:lang w:val="sl-SI"/>
        </w:rPr>
        <w:t>Efikasna primjena integralne zaštite kulturne baštine, kroz</w:t>
      </w:r>
      <w:r w:rsidR="00BE6C9F" w:rsidRPr="0064648C">
        <w:rPr>
          <w:rFonts w:asciiTheme="majorHAnsi" w:hAnsiTheme="majorHAnsi"/>
          <w:b/>
          <w:sz w:val="24"/>
          <w:lang w:val="sl-SI"/>
        </w:rPr>
        <w:t xml:space="preserve"> </w:t>
      </w:r>
      <w:r w:rsidRPr="0064648C">
        <w:rPr>
          <w:rFonts w:asciiTheme="majorHAnsi" w:hAnsiTheme="majorHAnsi"/>
          <w:b/>
          <w:sz w:val="24"/>
          <w:lang w:val="sl-SI"/>
        </w:rPr>
        <w:t>kori</w:t>
      </w:r>
      <w:r w:rsidRPr="0064648C">
        <w:rPr>
          <w:rFonts w:asciiTheme="majorHAnsi" w:hAnsiTheme="majorHAnsi"/>
          <w:b/>
          <w:sz w:val="24"/>
          <w:lang w:val="hr-BA"/>
        </w:rPr>
        <w:t>šć</w:t>
      </w:r>
      <w:r w:rsidRPr="0064648C">
        <w:rPr>
          <w:rFonts w:asciiTheme="majorHAnsi" w:hAnsiTheme="majorHAnsi"/>
          <w:b/>
          <w:sz w:val="24"/>
          <w:lang w:val="sl-SI"/>
        </w:rPr>
        <w:t>enje</w:t>
      </w:r>
      <w:r w:rsidR="00BE6C9F" w:rsidRPr="0064648C">
        <w:rPr>
          <w:rFonts w:asciiTheme="majorHAnsi" w:hAnsiTheme="majorHAnsi"/>
          <w:b/>
          <w:sz w:val="24"/>
          <w:lang w:val="sl-SI"/>
        </w:rPr>
        <w:t xml:space="preserve"> </w:t>
      </w:r>
      <w:r w:rsidRPr="0064648C">
        <w:rPr>
          <w:rFonts w:asciiTheme="majorHAnsi" w:hAnsiTheme="majorHAnsi"/>
          <w:b/>
          <w:sz w:val="24"/>
          <w:lang w:val="sl-SI"/>
        </w:rPr>
        <w:t>potencijala</w:t>
      </w:r>
      <w:r w:rsidR="00BE6C9F" w:rsidRPr="0064648C">
        <w:rPr>
          <w:rFonts w:asciiTheme="majorHAnsi" w:hAnsiTheme="majorHAnsi"/>
          <w:b/>
          <w:sz w:val="24"/>
          <w:lang w:val="sl-SI"/>
        </w:rPr>
        <w:t xml:space="preserve"> </w:t>
      </w:r>
      <w:r w:rsidRPr="0064648C">
        <w:rPr>
          <w:rFonts w:asciiTheme="majorHAnsi" w:hAnsiTheme="majorHAnsi"/>
          <w:b/>
          <w:sz w:val="24"/>
          <w:lang w:val="sl-SI"/>
        </w:rPr>
        <w:t>na</w:t>
      </w:r>
      <w:r w:rsidR="00BE6C9F" w:rsidRPr="0064648C">
        <w:rPr>
          <w:rFonts w:asciiTheme="majorHAnsi" w:hAnsiTheme="majorHAnsi"/>
          <w:b/>
          <w:sz w:val="24"/>
          <w:lang w:val="sl-SI"/>
        </w:rPr>
        <w:t xml:space="preserve"> </w:t>
      </w:r>
      <w:r w:rsidRPr="0064648C">
        <w:rPr>
          <w:rFonts w:asciiTheme="majorHAnsi" w:hAnsiTheme="majorHAnsi"/>
          <w:b/>
          <w:sz w:val="24"/>
          <w:lang w:val="sl-SI"/>
        </w:rPr>
        <w:t>principima odr</w:t>
      </w:r>
      <w:r w:rsidRPr="0064648C">
        <w:rPr>
          <w:rFonts w:asciiTheme="majorHAnsi" w:hAnsiTheme="majorHAnsi"/>
          <w:b/>
          <w:sz w:val="24"/>
          <w:lang w:val="hr-BA"/>
        </w:rPr>
        <w:t>ž</w:t>
      </w:r>
      <w:r w:rsidRPr="0064648C">
        <w:rPr>
          <w:rFonts w:asciiTheme="majorHAnsi" w:hAnsiTheme="majorHAnsi"/>
          <w:b/>
          <w:sz w:val="24"/>
          <w:lang w:val="sl-SI"/>
        </w:rPr>
        <w:t>ivog</w:t>
      </w:r>
      <w:r w:rsidR="00BE6C9F" w:rsidRPr="0064648C">
        <w:rPr>
          <w:rFonts w:asciiTheme="majorHAnsi" w:hAnsiTheme="majorHAnsi"/>
          <w:b/>
          <w:sz w:val="24"/>
          <w:lang w:val="sl-SI"/>
        </w:rPr>
        <w:t xml:space="preserve"> </w:t>
      </w:r>
      <w:r w:rsidRPr="0064648C">
        <w:rPr>
          <w:rFonts w:asciiTheme="majorHAnsi" w:hAnsiTheme="majorHAnsi"/>
          <w:b/>
          <w:sz w:val="24"/>
          <w:lang w:val="sl-SI"/>
        </w:rPr>
        <w:t>razvoja</w:t>
      </w:r>
    </w:p>
    <w:p w:rsidR="00F87BBC" w:rsidRPr="0064648C" w:rsidRDefault="00F87BBC" w:rsidP="00F87BBC">
      <w:pPr>
        <w:jc w:val="both"/>
        <w:rPr>
          <w:rFonts w:asciiTheme="majorHAnsi" w:hAnsiTheme="majorHAnsi"/>
          <w:b/>
          <w:sz w:val="24"/>
          <w:lang w:val="sl-SI"/>
        </w:rPr>
      </w:pPr>
    </w:p>
    <w:p w:rsidR="00F87BBC" w:rsidRPr="0064648C" w:rsidRDefault="00F87BBC" w:rsidP="00F87BBC">
      <w:pPr>
        <w:jc w:val="both"/>
        <w:rPr>
          <w:rFonts w:asciiTheme="majorHAnsi" w:hAnsiTheme="majorHAnsi"/>
          <w:i/>
          <w:sz w:val="24"/>
          <w:lang w:val="sl-SI"/>
        </w:rPr>
      </w:pPr>
      <w:r w:rsidRPr="0064648C">
        <w:rPr>
          <w:rFonts w:asciiTheme="majorHAnsi" w:hAnsiTheme="majorHAnsi"/>
          <w:i/>
          <w:sz w:val="24"/>
          <w:lang w:val="sl-SI"/>
        </w:rPr>
        <w:t>Mjere:</w:t>
      </w:r>
    </w:p>
    <w:p w:rsidR="00F87BBC" w:rsidRPr="0064648C" w:rsidRDefault="00F87BBC" w:rsidP="00F87BBC">
      <w:pPr>
        <w:jc w:val="both"/>
        <w:rPr>
          <w:rFonts w:asciiTheme="majorHAnsi" w:hAnsiTheme="majorHAnsi"/>
          <w:i/>
          <w:sz w:val="24"/>
          <w:lang w:val="sl-SI"/>
        </w:rPr>
      </w:pP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Obezbjeđivanje odgovarajuće zaštite kulturne baštine i njene zaštićene okoline, kao i ambijentalnih vrijednosti zaštićenih urbanih i ruralnih cjelina i naselja, kroz izradu studija zaštite kulturne baštine za potrebe planskih dokumenata</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Izrada menadžment planova zaštićenih</w:t>
      </w:r>
      <w:r w:rsidRPr="0064648C">
        <w:rPr>
          <w:rFonts w:asciiTheme="majorHAnsi" w:hAnsiTheme="majorHAnsi"/>
          <w:sz w:val="24"/>
          <w:lang w:val="sr-Latn-CS"/>
        </w:rPr>
        <w:t xml:space="preserve"> kulturno-istorijskih cjelina, područja i lokaliteta, kao i područja</w:t>
      </w:r>
      <w:r w:rsidRPr="0064648C">
        <w:rPr>
          <w:rFonts w:asciiTheme="majorHAnsi" w:hAnsiTheme="majorHAnsi"/>
          <w:sz w:val="24"/>
          <w:lang w:val="sl-SI"/>
        </w:rPr>
        <w:t xml:space="preserve"> kojima se kroz jačanje koordinacije svih struktura društva obezbjeđuje adekvatna zaštita i pravilno upravljanje kulturnom baštinom</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Obezbjeđivanje usklađenosti principa razvoja i zaštite nepokretne kulturne baštine</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Usklađivanje razvojnih koncepata s kriterijumima zaštite nepokretne kulturne baštine</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Usklađivanje koncepata savremene arhitekture s principima zaštite nepokretne kulturne baštine</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Podizanje svijesti o vrijednostima kulturne baštine i stvaranje ambijenta za razumijevanje uloge i mjesta kulturne baštine u kulturnom, turističkom i ekonomskom razvoju</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Objediniti kulturne i turističke inicijative, radi adekvante valorizacije obje oblasti</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Utvrđivanje najvažnijih kulturnih resursa, prije svega urbanih i istorijskih cjelina i izrada njihovih planova radi uključivanja u turističku ponudu</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Izrada odgovarajuće stručne dokumentacije za baštinu koja se planira za uključivanje u turističku ponudu</w:t>
      </w:r>
      <w:r w:rsidRPr="0064648C">
        <w:rPr>
          <w:rFonts w:asciiTheme="majorHAnsi" w:hAnsiTheme="majorHAnsi"/>
          <w:sz w:val="24"/>
          <w:lang w:val="sr-Latn-CS"/>
        </w:rPr>
        <w:t>;</w:t>
      </w:r>
    </w:p>
    <w:p w:rsidR="00F87BBC"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lastRenderedPageBreak/>
        <w:t>Rješavanje imovinsko-pravnog statusa lokaliteta Duklja</w:t>
      </w:r>
      <w:r w:rsidRPr="0064648C">
        <w:rPr>
          <w:rFonts w:asciiTheme="majorHAnsi" w:hAnsiTheme="majorHAnsi"/>
          <w:sz w:val="24"/>
          <w:lang w:val="sr-Latn-CS"/>
        </w:rPr>
        <w:t>;</w:t>
      </w:r>
    </w:p>
    <w:p w:rsidR="00B37644" w:rsidRPr="0064648C" w:rsidRDefault="00F87BBC" w:rsidP="003D2B6E">
      <w:pPr>
        <w:numPr>
          <w:ilvl w:val="0"/>
          <w:numId w:val="28"/>
        </w:numPr>
        <w:jc w:val="both"/>
        <w:rPr>
          <w:rFonts w:asciiTheme="majorHAnsi" w:hAnsiTheme="majorHAnsi"/>
          <w:sz w:val="24"/>
          <w:lang w:val="sl-SI"/>
        </w:rPr>
      </w:pPr>
      <w:r w:rsidRPr="0064648C">
        <w:rPr>
          <w:rFonts w:asciiTheme="majorHAnsi" w:hAnsiTheme="majorHAnsi"/>
          <w:sz w:val="24"/>
          <w:lang w:val="sl-SI"/>
        </w:rPr>
        <w:t xml:space="preserve">Obezbjeđivanje korišćenja kompletnog potencijala područja sa Liste svjetske baštine UNESCO. </w:t>
      </w:r>
    </w:p>
    <w:p w:rsidR="00E40F39" w:rsidRPr="0064648C" w:rsidRDefault="00E40F39" w:rsidP="00E40F39">
      <w:pPr>
        <w:jc w:val="both"/>
        <w:rPr>
          <w:rFonts w:asciiTheme="majorHAnsi" w:hAnsiTheme="majorHAnsi"/>
          <w:sz w:val="24"/>
          <w:lang w:val="sl-SI"/>
        </w:rPr>
      </w:pPr>
    </w:p>
    <w:p w:rsidR="00E40F39" w:rsidRPr="0064648C" w:rsidRDefault="00E40F39" w:rsidP="00E40F39">
      <w:pPr>
        <w:jc w:val="both"/>
        <w:rPr>
          <w:rFonts w:asciiTheme="majorHAnsi" w:hAnsiTheme="majorHAnsi"/>
          <w:sz w:val="24"/>
          <w:lang w:val="sl-SI"/>
        </w:rPr>
      </w:pPr>
    </w:p>
    <w:p w:rsidR="00F87BBC" w:rsidRPr="0064648C" w:rsidRDefault="00F87BBC" w:rsidP="00893C6F">
      <w:pPr>
        <w:jc w:val="center"/>
        <w:rPr>
          <w:rFonts w:asciiTheme="majorHAnsi" w:hAnsiTheme="majorHAnsi"/>
          <w:sz w:val="24"/>
          <w:lang w:val="sl-SI"/>
        </w:rPr>
      </w:pPr>
      <w:r w:rsidRPr="0064648C">
        <w:rPr>
          <w:rFonts w:asciiTheme="majorHAnsi" w:hAnsiTheme="majorHAnsi"/>
          <w:b/>
          <w:sz w:val="24"/>
          <w:lang w:val="sl-SI"/>
        </w:rPr>
        <w:t>CILJ 6. JEDINSTVENA BAZA PODATAKA U KULTURI</w:t>
      </w:r>
    </w:p>
    <w:p w:rsidR="00F87BBC" w:rsidRPr="0064648C" w:rsidRDefault="00F87BBC" w:rsidP="00F87BBC">
      <w:pPr>
        <w:jc w:val="both"/>
        <w:rPr>
          <w:rFonts w:asciiTheme="majorHAnsi" w:hAnsiTheme="majorHAnsi"/>
          <w:b/>
          <w:sz w:val="24"/>
          <w:lang w:val="hr-BA"/>
        </w:rPr>
      </w:pPr>
    </w:p>
    <w:p w:rsidR="00E40F39" w:rsidRPr="0064648C" w:rsidRDefault="00F87BBC" w:rsidP="00F87BBC">
      <w:pPr>
        <w:jc w:val="both"/>
        <w:rPr>
          <w:rFonts w:asciiTheme="majorHAnsi" w:hAnsiTheme="majorHAnsi"/>
          <w:b/>
          <w:sz w:val="24"/>
          <w:lang w:val="hr-BA"/>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1. </w:t>
      </w:r>
    </w:p>
    <w:p w:rsidR="00F87BBC" w:rsidRPr="0064648C" w:rsidRDefault="005F5C2B" w:rsidP="00F87BBC">
      <w:pPr>
        <w:jc w:val="both"/>
        <w:rPr>
          <w:rFonts w:asciiTheme="majorHAnsi" w:hAnsiTheme="majorHAnsi"/>
          <w:b/>
          <w:sz w:val="24"/>
          <w:lang w:val="sl-SI"/>
        </w:rPr>
      </w:pPr>
      <w:r w:rsidRPr="0064648C">
        <w:rPr>
          <w:rFonts w:asciiTheme="majorHAnsi" w:hAnsiTheme="majorHAnsi"/>
          <w:b/>
          <w:sz w:val="24"/>
          <w:lang w:val="hr-BA"/>
        </w:rPr>
        <w:t>Formiranje</w:t>
      </w:r>
      <w:r w:rsidR="00F87BBC" w:rsidRPr="0064648C">
        <w:rPr>
          <w:rFonts w:asciiTheme="majorHAnsi" w:hAnsiTheme="majorHAnsi"/>
          <w:b/>
          <w:sz w:val="24"/>
          <w:lang w:val="hr-BA"/>
        </w:rPr>
        <w:t xml:space="preserve"> baza podataka </w:t>
      </w:r>
    </w:p>
    <w:p w:rsidR="00F87BBC" w:rsidRPr="0064648C" w:rsidRDefault="00F87BBC" w:rsidP="00F87BBC">
      <w:pPr>
        <w:jc w:val="both"/>
        <w:rPr>
          <w:rFonts w:asciiTheme="majorHAnsi" w:hAnsiTheme="majorHAnsi"/>
          <w:sz w:val="24"/>
          <w:lang w:val="sl-SI"/>
        </w:rPr>
      </w:pPr>
    </w:p>
    <w:p w:rsidR="00F87BBC" w:rsidRPr="0064648C" w:rsidRDefault="00F87BBC" w:rsidP="00F87BBC">
      <w:pPr>
        <w:jc w:val="both"/>
        <w:rPr>
          <w:rFonts w:asciiTheme="majorHAnsi" w:hAnsiTheme="majorHAnsi"/>
          <w:i/>
          <w:sz w:val="24"/>
          <w:lang w:val="hr-BA"/>
        </w:rPr>
      </w:pPr>
      <w:r w:rsidRPr="0064648C">
        <w:rPr>
          <w:rFonts w:asciiTheme="majorHAnsi" w:hAnsiTheme="majorHAnsi"/>
          <w:i/>
          <w:sz w:val="24"/>
          <w:lang w:val="hr-BA"/>
        </w:rPr>
        <w:t>Mjere:</w:t>
      </w:r>
    </w:p>
    <w:p w:rsidR="00F87BBC" w:rsidRPr="0064648C" w:rsidRDefault="00F87BBC" w:rsidP="00F87BBC">
      <w:pPr>
        <w:ind w:left="360"/>
        <w:jc w:val="both"/>
        <w:rPr>
          <w:rFonts w:asciiTheme="majorHAnsi" w:hAnsiTheme="majorHAnsi"/>
          <w:b/>
          <w:sz w:val="24"/>
          <w:lang w:val="sr-Latn-CS"/>
        </w:rPr>
      </w:pPr>
    </w:p>
    <w:p w:rsidR="00F87BBC" w:rsidRPr="0064648C" w:rsidRDefault="005F5C2B" w:rsidP="003D2B6E">
      <w:pPr>
        <w:numPr>
          <w:ilvl w:val="0"/>
          <w:numId w:val="33"/>
        </w:numPr>
        <w:jc w:val="both"/>
        <w:rPr>
          <w:rFonts w:asciiTheme="majorHAnsi" w:hAnsiTheme="majorHAnsi"/>
          <w:sz w:val="24"/>
          <w:lang w:val="sr-Latn-CS"/>
        </w:rPr>
      </w:pPr>
      <w:r w:rsidRPr="0064648C">
        <w:rPr>
          <w:rFonts w:asciiTheme="majorHAnsi" w:hAnsiTheme="majorHAnsi"/>
          <w:sz w:val="24"/>
          <w:lang w:val="sr-Latn-CS"/>
        </w:rPr>
        <w:t>Izrada</w:t>
      </w:r>
      <w:r w:rsidR="00F87BBC" w:rsidRPr="0064648C">
        <w:rPr>
          <w:rFonts w:asciiTheme="majorHAnsi" w:hAnsiTheme="majorHAnsi"/>
          <w:sz w:val="24"/>
          <w:lang w:val="sr-Latn-CS"/>
        </w:rPr>
        <w:t xml:space="preserve"> baze podataka o subjektima koji se bave djelatnostima </w:t>
      </w:r>
      <w:r w:rsidRPr="0064648C">
        <w:rPr>
          <w:rFonts w:asciiTheme="majorHAnsi" w:hAnsiTheme="majorHAnsi"/>
          <w:sz w:val="24"/>
          <w:lang w:val="sr-Latn-CS"/>
        </w:rPr>
        <w:t>u kulturi</w:t>
      </w:r>
      <w:r w:rsidR="00F87BBC" w:rsidRPr="0064648C">
        <w:rPr>
          <w:rFonts w:asciiTheme="majorHAnsi" w:hAnsiTheme="majorHAnsi"/>
          <w:sz w:val="24"/>
          <w:lang w:val="sr-Latn-CS"/>
        </w:rPr>
        <w:t>;</w:t>
      </w:r>
    </w:p>
    <w:p w:rsidR="00F87BBC" w:rsidRPr="0064648C" w:rsidRDefault="00F87BBC" w:rsidP="003D2B6E">
      <w:pPr>
        <w:numPr>
          <w:ilvl w:val="0"/>
          <w:numId w:val="33"/>
        </w:numPr>
        <w:jc w:val="both"/>
        <w:rPr>
          <w:rFonts w:asciiTheme="majorHAnsi" w:hAnsiTheme="majorHAnsi"/>
          <w:sz w:val="24"/>
          <w:lang w:val="pl-PL"/>
        </w:rPr>
      </w:pPr>
      <w:r w:rsidRPr="0064648C">
        <w:rPr>
          <w:rFonts w:asciiTheme="majorHAnsi" w:hAnsiTheme="majorHAnsi"/>
          <w:sz w:val="24"/>
          <w:lang w:val="pl-PL"/>
        </w:rPr>
        <w:t xml:space="preserve">Izrada baza podataka </w:t>
      </w:r>
      <w:r w:rsidRPr="0064648C">
        <w:rPr>
          <w:rFonts w:asciiTheme="majorHAnsi" w:hAnsiTheme="majorHAnsi"/>
          <w:sz w:val="24"/>
          <w:lang w:val="sl-SI"/>
        </w:rPr>
        <w:t>o kulturnoj baštini</w:t>
      </w:r>
      <w:r w:rsidRPr="0064648C">
        <w:rPr>
          <w:rFonts w:asciiTheme="majorHAnsi" w:hAnsiTheme="majorHAnsi"/>
          <w:sz w:val="24"/>
          <w:lang w:val="sr-Latn-CS"/>
        </w:rPr>
        <w:t>;</w:t>
      </w:r>
    </w:p>
    <w:p w:rsidR="00F87BBC" w:rsidRPr="0064648C" w:rsidRDefault="00F87BBC" w:rsidP="003D2B6E">
      <w:pPr>
        <w:numPr>
          <w:ilvl w:val="0"/>
          <w:numId w:val="33"/>
        </w:numPr>
        <w:jc w:val="both"/>
        <w:rPr>
          <w:rFonts w:asciiTheme="majorHAnsi" w:hAnsiTheme="majorHAnsi"/>
          <w:sz w:val="24"/>
          <w:lang w:val="pl-PL"/>
        </w:rPr>
      </w:pPr>
      <w:r w:rsidRPr="0064648C">
        <w:rPr>
          <w:rFonts w:asciiTheme="majorHAnsi" w:hAnsiTheme="majorHAnsi"/>
          <w:sz w:val="24"/>
          <w:lang w:val="pl-PL"/>
        </w:rPr>
        <w:t>Formiranje registara kulturnih dobara i druge prateće dokumentacije</w:t>
      </w:r>
      <w:r w:rsidRPr="0064648C">
        <w:rPr>
          <w:rFonts w:asciiTheme="majorHAnsi" w:hAnsiTheme="majorHAnsi"/>
          <w:sz w:val="24"/>
          <w:lang w:val="sr-Latn-CS"/>
        </w:rPr>
        <w:t>;</w:t>
      </w:r>
    </w:p>
    <w:p w:rsidR="00BE6C9F" w:rsidRPr="0064648C" w:rsidRDefault="00F87BBC" w:rsidP="003D2B6E">
      <w:pPr>
        <w:numPr>
          <w:ilvl w:val="0"/>
          <w:numId w:val="33"/>
        </w:numPr>
        <w:jc w:val="both"/>
        <w:rPr>
          <w:rFonts w:asciiTheme="majorHAnsi" w:hAnsiTheme="majorHAnsi"/>
          <w:sz w:val="24"/>
          <w:lang w:val="sr-Latn-CS"/>
        </w:rPr>
      </w:pPr>
      <w:r w:rsidRPr="0064648C">
        <w:rPr>
          <w:rFonts w:asciiTheme="majorHAnsi" w:hAnsiTheme="majorHAnsi"/>
          <w:sz w:val="24"/>
          <w:lang w:val="sl-SI"/>
        </w:rPr>
        <w:t>S</w:t>
      </w:r>
      <w:r w:rsidRPr="0064648C">
        <w:rPr>
          <w:rFonts w:asciiTheme="majorHAnsi" w:hAnsiTheme="majorHAnsi"/>
          <w:sz w:val="24"/>
          <w:lang w:val="sr-Latn-CS"/>
        </w:rPr>
        <w:t xml:space="preserve">tvaranje baze podataka o opštinskim ustanovama kulture </w:t>
      </w:r>
    </w:p>
    <w:p w:rsidR="00F87BBC" w:rsidRPr="0064648C" w:rsidRDefault="00F87BBC" w:rsidP="003D2B6E">
      <w:pPr>
        <w:numPr>
          <w:ilvl w:val="0"/>
          <w:numId w:val="33"/>
        </w:numPr>
        <w:jc w:val="both"/>
        <w:rPr>
          <w:rFonts w:asciiTheme="majorHAnsi" w:hAnsiTheme="majorHAnsi"/>
          <w:sz w:val="24"/>
          <w:lang w:val="sr-Latn-CS"/>
        </w:rPr>
      </w:pPr>
      <w:r w:rsidRPr="0064648C">
        <w:rPr>
          <w:rFonts w:asciiTheme="majorHAnsi" w:hAnsiTheme="majorHAnsi"/>
          <w:sz w:val="24"/>
          <w:lang w:val="sr-Latn-CS"/>
        </w:rPr>
        <w:t>Utvrđivanje listemeđunarodnih inicijativa u kojima učestvuju, ili će učestvovati, crnogorski umjetnici i stručnjaci u kulturi.</w:t>
      </w:r>
    </w:p>
    <w:p w:rsidR="00F87BBC" w:rsidRPr="0064648C" w:rsidRDefault="00F87BBC" w:rsidP="00F87BBC">
      <w:pPr>
        <w:jc w:val="both"/>
        <w:rPr>
          <w:rFonts w:asciiTheme="majorHAnsi" w:hAnsiTheme="majorHAnsi"/>
          <w:b/>
          <w:sz w:val="24"/>
          <w:lang w:val="sl-SI"/>
        </w:rPr>
      </w:pPr>
    </w:p>
    <w:p w:rsidR="00BE6C9F" w:rsidRPr="0064648C" w:rsidRDefault="00BE6C9F" w:rsidP="00F87BBC">
      <w:pPr>
        <w:jc w:val="both"/>
        <w:rPr>
          <w:rFonts w:asciiTheme="majorHAnsi" w:hAnsiTheme="majorHAnsi"/>
          <w:b/>
          <w:sz w:val="24"/>
          <w:lang w:val="sl-SI"/>
        </w:rPr>
      </w:pPr>
    </w:p>
    <w:p w:rsidR="00F87BBC" w:rsidRPr="0064648C" w:rsidRDefault="00F87BBC" w:rsidP="00893C6F">
      <w:pPr>
        <w:jc w:val="center"/>
        <w:rPr>
          <w:rFonts w:asciiTheme="majorHAnsi" w:hAnsiTheme="majorHAnsi"/>
          <w:b/>
          <w:sz w:val="24"/>
          <w:lang w:val="hr-BA"/>
        </w:rPr>
      </w:pPr>
      <w:r w:rsidRPr="0064648C">
        <w:rPr>
          <w:rFonts w:asciiTheme="majorHAnsi" w:hAnsiTheme="majorHAnsi"/>
          <w:b/>
          <w:sz w:val="24"/>
          <w:lang w:val="sl-SI"/>
        </w:rPr>
        <w:t xml:space="preserve">CILJ 7. </w:t>
      </w:r>
      <w:r w:rsidRPr="0064648C">
        <w:rPr>
          <w:rFonts w:asciiTheme="majorHAnsi" w:hAnsiTheme="majorHAnsi"/>
          <w:b/>
          <w:sz w:val="24"/>
          <w:lang w:val="hr-BA"/>
        </w:rPr>
        <w:t>PROMOCIJA KULTURE</w:t>
      </w:r>
    </w:p>
    <w:p w:rsidR="00057345" w:rsidRPr="0064648C" w:rsidRDefault="00057345" w:rsidP="00F87BBC">
      <w:pPr>
        <w:jc w:val="both"/>
        <w:rPr>
          <w:rFonts w:asciiTheme="majorHAnsi" w:hAnsiTheme="majorHAnsi"/>
          <w:b/>
          <w:sz w:val="24"/>
          <w:lang w:val="hr-BA"/>
        </w:rPr>
      </w:pPr>
    </w:p>
    <w:p w:rsidR="00057345" w:rsidRPr="0064648C" w:rsidRDefault="00057345" w:rsidP="00057345">
      <w:pPr>
        <w:autoSpaceDE w:val="0"/>
        <w:autoSpaceDN w:val="0"/>
        <w:adjustRightInd w:val="0"/>
        <w:jc w:val="both"/>
        <w:rPr>
          <w:rFonts w:asciiTheme="majorHAnsi" w:hAnsiTheme="majorHAnsi"/>
          <w:b/>
          <w:sz w:val="24"/>
          <w:lang w:val="sl-SI"/>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1. </w:t>
      </w:r>
    </w:p>
    <w:p w:rsidR="00057345" w:rsidRPr="0064648C" w:rsidRDefault="00057345" w:rsidP="00057345">
      <w:pPr>
        <w:jc w:val="both"/>
        <w:rPr>
          <w:rFonts w:asciiTheme="majorHAnsi" w:hAnsiTheme="majorHAnsi"/>
          <w:b/>
          <w:bCs/>
          <w:iCs/>
          <w:sz w:val="24"/>
          <w:lang w:val="hr-BA"/>
        </w:rPr>
      </w:pPr>
      <w:r w:rsidRPr="0064648C">
        <w:rPr>
          <w:rFonts w:asciiTheme="majorHAnsi" w:hAnsiTheme="majorHAnsi"/>
          <w:b/>
          <w:bCs/>
          <w:iCs/>
          <w:sz w:val="24"/>
          <w:lang w:val="hr-BA"/>
        </w:rPr>
        <w:t>Povećanja broja publike i konzumenata kulturnih sadržaja</w:t>
      </w:r>
    </w:p>
    <w:p w:rsidR="00057345" w:rsidRPr="0064648C" w:rsidRDefault="00057345" w:rsidP="00057345">
      <w:pPr>
        <w:jc w:val="both"/>
        <w:rPr>
          <w:rFonts w:asciiTheme="majorHAnsi" w:hAnsiTheme="majorHAnsi"/>
          <w:bCs/>
          <w:iCs/>
          <w:sz w:val="24"/>
          <w:lang w:val="hr-BA"/>
        </w:rPr>
      </w:pPr>
    </w:p>
    <w:p w:rsidR="00057345" w:rsidRPr="0064648C" w:rsidRDefault="00057345" w:rsidP="00057345">
      <w:pPr>
        <w:autoSpaceDE w:val="0"/>
        <w:autoSpaceDN w:val="0"/>
        <w:adjustRightInd w:val="0"/>
        <w:jc w:val="both"/>
        <w:rPr>
          <w:rFonts w:asciiTheme="majorHAnsi" w:hAnsiTheme="majorHAnsi"/>
          <w:i/>
          <w:sz w:val="24"/>
          <w:lang w:val="hr-BA"/>
        </w:rPr>
      </w:pPr>
      <w:r w:rsidRPr="0064648C">
        <w:rPr>
          <w:rFonts w:asciiTheme="majorHAnsi" w:hAnsiTheme="majorHAnsi"/>
          <w:i/>
          <w:sz w:val="24"/>
          <w:lang w:val="hr-BA"/>
        </w:rPr>
        <w:t>Mjere:</w:t>
      </w:r>
    </w:p>
    <w:p w:rsidR="00057345" w:rsidRPr="0064648C" w:rsidRDefault="00057345" w:rsidP="00057345">
      <w:pPr>
        <w:autoSpaceDE w:val="0"/>
        <w:autoSpaceDN w:val="0"/>
        <w:adjustRightInd w:val="0"/>
        <w:jc w:val="both"/>
        <w:rPr>
          <w:rFonts w:asciiTheme="majorHAnsi" w:hAnsiTheme="majorHAnsi"/>
          <w:i/>
          <w:sz w:val="24"/>
          <w:lang w:val="hr-BA"/>
        </w:rPr>
      </w:pPr>
    </w:p>
    <w:p w:rsidR="00057345" w:rsidRPr="0064648C" w:rsidRDefault="00057345" w:rsidP="003D2B6E">
      <w:pPr>
        <w:numPr>
          <w:ilvl w:val="0"/>
          <w:numId w:val="39"/>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Modernizovanje sistema kupovine karata i informisanja o kulturnim programima, institucijama i organizacijama</w:t>
      </w:r>
      <w:r w:rsidRPr="0064648C">
        <w:rPr>
          <w:rFonts w:asciiTheme="majorHAnsi" w:hAnsiTheme="majorHAnsi"/>
          <w:sz w:val="24"/>
          <w:lang w:val="sr-Latn-CS"/>
        </w:rPr>
        <w:t>;</w:t>
      </w:r>
    </w:p>
    <w:p w:rsidR="00057345" w:rsidRPr="0064648C" w:rsidRDefault="00057345" w:rsidP="003D2B6E">
      <w:pPr>
        <w:numPr>
          <w:ilvl w:val="0"/>
          <w:numId w:val="38"/>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Podsticanje institucija za kreiraje profilisane baze podataka korisnika i usmjeravanje programa s ciljem da privuku nove ciljne grupe, shodno bazi</w:t>
      </w:r>
      <w:r w:rsidRPr="0064648C">
        <w:rPr>
          <w:rFonts w:asciiTheme="majorHAnsi" w:hAnsiTheme="majorHAnsi"/>
          <w:sz w:val="24"/>
          <w:lang w:val="sr-Latn-CS"/>
        </w:rPr>
        <w:t>;</w:t>
      </w:r>
    </w:p>
    <w:p w:rsidR="00057345" w:rsidRPr="0064648C" w:rsidRDefault="00057345" w:rsidP="003D2B6E">
      <w:pPr>
        <w:numPr>
          <w:ilvl w:val="0"/>
          <w:numId w:val="38"/>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Podsticanje boljeg marketinga i odnosa s javnošću ustanova kulture</w:t>
      </w:r>
      <w:r w:rsidRPr="0064648C">
        <w:rPr>
          <w:rFonts w:asciiTheme="majorHAnsi" w:hAnsiTheme="majorHAnsi"/>
          <w:sz w:val="24"/>
          <w:lang w:val="sr-Latn-CS"/>
        </w:rPr>
        <w:t>;</w:t>
      </w:r>
    </w:p>
    <w:p w:rsidR="00057345" w:rsidRPr="0064648C" w:rsidRDefault="00057345" w:rsidP="003D2B6E">
      <w:pPr>
        <w:numPr>
          <w:ilvl w:val="0"/>
          <w:numId w:val="38"/>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Osavremenjivanje informacionih sistema biblioteka u opštinama, kako bi služile kao informativni centri za kulturna događanja</w:t>
      </w:r>
      <w:r w:rsidRPr="0064648C">
        <w:rPr>
          <w:rFonts w:asciiTheme="majorHAnsi" w:hAnsiTheme="majorHAnsi"/>
          <w:sz w:val="24"/>
          <w:lang w:val="sr-Latn-CS"/>
        </w:rPr>
        <w:t>;</w:t>
      </w:r>
    </w:p>
    <w:p w:rsidR="00057345" w:rsidRPr="0064648C" w:rsidRDefault="00057345" w:rsidP="003D2B6E">
      <w:pPr>
        <w:numPr>
          <w:ilvl w:val="0"/>
          <w:numId w:val="38"/>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Kreiranje sveobuhvatne internet stranice koja bi imala informativno-edukativnu svrhu obavještavanja o svim kulturnim događanjima u zemlji</w:t>
      </w:r>
      <w:r w:rsidRPr="0064648C">
        <w:rPr>
          <w:rFonts w:asciiTheme="majorHAnsi" w:hAnsiTheme="majorHAnsi"/>
          <w:sz w:val="24"/>
          <w:lang w:val="sr-Latn-CS"/>
        </w:rPr>
        <w:t xml:space="preserve">; </w:t>
      </w:r>
    </w:p>
    <w:p w:rsidR="00057345" w:rsidRPr="0064648C" w:rsidRDefault="00057345" w:rsidP="003D2B6E">
      <w:pPr>
        <w:numPr>
          <w:ilvl w:val="0"/>
          <w:numId w:val="38"/>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Planiranje  i sprovođenje kampanje za popularizaciju kulture</w:t>
      </w:r>
      <w:r w:rsidRPr="0064648C">
        <w:rPr>
          <w:rFonts w:asciiTheme="majorHAnsi" w:hAnsiTheme="majorHAnsi"/>
          <w:sz w:val="24"/>
          <w:lang w:val="sr-Latn-CS"/>
        </w:rPr>
        <w:t>;</w:t>
      </w:r>
    </w:p>
    <w:p w:rsidR="00057345" w:rsidRPr="0064648C" w:rsidRDefault="00057345" w:rsidP="003D2B6E">
      <w:pPr>
        <w:numPr>
          <w:ilvl w:val="0"/>
          <w:numId w:val="38"/>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 xml:space="preserve">Učešće u značajnim </w:t>
      </w:r>
      <w:r w:rsidRPr="0064648C">
        <w:rPr>
          <w:rFonts w:asciiTheme="majorHAnsi" w:hAnsiTheme="majorHAnsi"/>
          <w:sz w:val="24"/>
        </w:rPr>
        <w:t>me</w:t>
      </w:r>
      <w:r w:rsidRPr="0064648C">
        <w:rPr>
          <w:rFonts w:asciiTheme="majorHAnsi" w:hAnsiTheme="majorHAnsi"/>
          <w:sz w:val="24"/>
          <w:lang w:val="hr-BA"/>
        </w:rPr>
        <w:t>đ</w:t>
      </w:r>
      <w:r w:rsidRPr="0064648C">
        <w:rPr>
          <w:rFonts w:asciiTheme="majorHAnsi" w:hAnsiTheme="majorHAnsi"/>
          <w:sz w:val="24"/>
        </w:rPr>
        <w:t>unarodnim</w:t>
      </w:r>
      <w:r w:rsidR="00495419" w:rsidRPr="0064648C">
        <w:rPr>
          <w:rFonts w:asciiTheme="majorHAnsi" w:hAnsiTheme="majorHAnsi"/>
          <w:sz w:val="24"/>
          <w:lang w:val="sr-Cyrl-CS"/>
        </w:rPr>
        <w:t xml:space="preserve"> </w:t>
      </w:r>
      <w:r w:rsidRPr="0064648C">
        <w:rPr>
          <w:rFonts w:asciiTheme="majorHAnsi" w:hAnsiTheme="majorHAnsi"/>
          <w:sz w:val="24"/>
        </w:rPr>
        <w:t>inicijativama</w:t>
      </w:r>
      <w:r w:rsidRPr="0064648C">
        <w:rPr>
          <w:rFonts w:asciiTheme="majorHAnsi" w:hAnsiTheme="majorHAnsi"/>
          <w:sz w:val="24"/>
          <w:lang w:val="hr-BA"/>
        </w:rPr>
        <w:t xml:space="preserve"> i </w:t>
      </w:r>
      <w:r w:rsidRPr="0064648C">
        <w:rPr>
          <w:rFonts w:asciiTheme="majorHAnsi" w:hAnsiTheme="majorHAnsi"/>
          <w:sz w:val="24"/>
        </w:rPr>
        <w:t>simpozijumima</w:t>
      </w:r>
      <w:r w:rsidR="00495419" w:rsidRPr="0064648C">
        <w:rPr>
          <w:rFonts w:asciiTheme="majorHAnsi" w:hAnsiTheme="majorHAnsi"/>
          <w:sz w:val="24"/>
          <w:lang w:val="sr-Cyrl-CS"/>
        </w:rPr>
        <w:t xml:space="preserve"> </w:t>
      </w:r>
      <w:r w:rsidRPr="0064648C">
        <w:rPr>
          <w:rFonts w:asciiTheme="majorHAnsi" w:hAnsiTheme="majorHAnsi"/>
          <w:sz w:val="24"/>
        </w:rPr>
        <w:t>koji</w:t>
      </w:r>
      <w:r w:rsidR="00495419" w:rsidRPr="0064648C">
        <w:rPr>
          <w:rFonts w:asciiTheme="majorHAnsi" w:hAnsiTheme="majorHAnsi"/>
          <w:sz w:val="24"/>
          <w:lang w:val="sr-Cyrl-CS"/>
        </w:rPr>
        <w:t xml:space="preserve"> </w:t>
      </w:r>
      <w:r w:rsidRPr="0064648C">
        <w:rPr>
          <w:rFonts w:asciiTheme="majorHAnsi" w:hAnsiTheme="majorHAnsi"/>
          <w:sz w:val="24"/>
        </w:rPr>
        <w:t>promovišu Crnu Goru.</w:t>
      </w:r>
    </w:p>
    <w:p w:rsidR="00057345" w:rsidRPr="0064648C" w:rsidRDefault="00057345" w:rsidP="00F87BBC">
      <w:pPr>
        <w:jc w:val="both"/>
        <w:rPr>
          <w:rFonts w:asciiTheme="majorHAnsi" w:hAnsiTheme="majorHAnsi"/>
          <w:b/>
          <w:sz w:val="24"/>
          <w:lang w:val="hr-BA"/>
        </w:rPr>
      </w:pPr>
    </w:p>
    <w:p w:rsidR="00E40F39" w:rsidRPr="0064648C" w:rsidRDefault="00E40F39" w:rsidP="00F87BBC">
      <w:pPr>
        <w:jc w:val="both"/>
        <w:rPr>
          <w:rFonts w:asciiTheme="majorHAnsi" w:hAnsiTheme="majorHAnsi"/>
          <w:b/>
          <w:sz w:val="24"/>
          <w:lang w:val="sl-SI"/>
        </w:rPr>
      </w:pPr>
    </w:p>
    <w:p w:rsidR="00E40F39" w:rsidRPr="0064648C" w:rsidRDefault="00E40F39" w:rsidP="00F87BBC">
      <w:pPr>
        <w:jc w:val="both"/>
        <w:rPr>
          <w:rFonts w:asciiTheme="majorHAnsi" w:hAnsiTheme="majorHAnsi"/>
          <w:b/>
          <w:sz w:val="24"/>
          <w:lang w:val="sl-SI"/>
        </w:rPr>
      </w:pPr>
    </w:p>
    <w:p w:rsidR="00E40F39" w:rsidRPr="0064648C" w:rsidRDefault="00E40F39" w:rsidP="00F87BBC">
      <w:pPr>
        <w:jc w:val="both"/>
        <w:rPr>
          <w:rFonts w:asciiTheme="majorHAnsi" w:hAnsiTheme="majorHAnsi"/>
          <w:b/>
          <w:sz w:val="24"/>
          <w:lang w:val="sl-SI"/>
        </w:rPr>
      </w:pPr>
    </w:p>
    <w:p w:rsidR="00E40F39" w:rsidRPr="0064648C" w:rsidRDefault="00E40F39" w:rsidP="00F87BBC">
      <w:pPr>
        <w:jc w:val="both"/>
        <w:rPr>
          <w:rFonts w:asciiTheme="majorHAnsi" w:hAnsiTheme="majorHAnsi"/>
          <w:b/>
          <w:sz w:val="24"/>
          <w:lang w:val="sl-SI"/>
        </w:rPr>
      </w:pPr>
    </w:p>
    <w:p w:rsidR="00E40F39" w:rsidRPr="0064648C" w:rsidRDefault="00E40F39" w:rsidP="00F87BBC">
      <w:pPr>
        <w:jc w:val="both"/>
        <w:rPr>
          <w:rFonts w:asciiTheme="majorHAnsi" w:hAnsiTheme="majorHAnsi"/>
          <w:b/>
          <w:sz w:val="24"/>
          <w:lang w:val="sl-SI"/>
        </w:rPr>
      </w:pPr>
    </w:p>
    <w:p w:rsidR="00E40F39" w:rsidRPr="0064648C" w:rsidRDefault="00E40F39" w:rsidP="00F87BBC">
      <w:pPr>
        <w:jc w:val="both"/>
        <w:rPr>
          <w:rFonts w:asciiTheme="majorHAnsi" w:hAnsiTheme="majorHAnsi"/>
          <w:b/>
          <w:sz w:val="24"/>
          <w:lang w:val="sl-SI"/>
        </w:rPr>
      </w:pPr>
    </w:p>
    <w:p w:rsidR="00F87BBC" w:rsidRPr="0064648C" w:rsidRDefault="00057345" w:rsidP="00F87BBC">
      <w:pPr>
        <w:jc w:val="both"/>
        <w:rPr>
          <w:rFonts w:asciiTheme="majorHAnsi" w:hAnsiTheme="majorHAnsi"/>
          <w:b/>
          <w:sz w:val="24"/>
          <w:lang w:val="sl-SI"/>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2</w:t>
      </w:r>
      <w:r w:rsidR="00F87BBC" w:rsidRPr="0064648C">
        <w:rPr>
          <w:rFonts w:asciiTheme="majorHAnsi" w:hAnsiTheme="majorHAnsi"/>
          <w:b/>
          <w:sz w:val="24"/>
          <w:lang w:val="hr-BA"/>
        </w:rPr>
        <w:t xml:space="preserve">. </w:t>
      </w:r>
    </w:p>
    <w:p w:rsidR="00F87BBC" w:rsidRPr="0064648C" w:rsidRDefault="00F87BBC" w:rsidP="00F87BBC">
      <w:pPr>
        <w:jc w:val="both"/>
        <w:rPr>
          <w:rFonts w:asciiTheme="majorHAnsi" w:hAnsiTheme="majorHAnsi"/>
          <w:b/>
          <w:sz w:val="24"/>
          <w:lang w:val="sl-SI"/>
        </w:rPr>
      </w:pPr>
      <w:r w:rsidRPr="0064648C">
        <w:rPr>
          <w:rFonts w:asciiTheme="majorHAnsi" w:hAnsiTheme="majorHAnsi"/>
          <w:b/>
          <w:sz w:val="24"/>
          <w:lang w:val="sl-SI"/>
        </w:rPr>
        <w:t>Promocija kulturno – umjetničkog stvaralaštva</w:t>
      </w:r>
    </w:p>
    <w:p w:rsidR="00F87BBC" w:rsidRPr="0064648C" w:rsidRDefault="00F87BBC" w:rsidP="00F87BBC">
      <w:pPr>
        <w:jc w:val="both"/>
        <w:rPr>
          <w:rFonts w:asciiTheme="majorHAnsi" w:hAnsiTheme="majorHAnsi"/>
          <w:b/>
          <w:sz w:val="24"/>
          <w:lang w:val="sl-SI"/>
        </w:rPr>
      </w:pPr>
    </w:p>
    <w:p w:rsidR="00F87BBC" w:rsidRPr="0064648C" w:rsidRDefault="00F87BBC" w:rsidP="00F87BBC">
      <w:pPr>
        <w:jc w:val="both"/>
        <w:rPr>
          <w:rFonts w:asciiTheme="majorHAnsi" w:hAnsiTheme="majorHAnsi"/>
          <w:i/>
          <w:sz w:val="24"/>
          <w:lang w:val="sl-SI"/>
        </w:rPr>
      </w:pPr>
      <w:r w:rsidRPr="0064648C">
        <w:rPr>
          <w:rFonts w:asciiTheme="majorHAnsi" w:hAnsiTheme="majorHAnsi"/>
          <w:i/>
          <w:sz w:val="24"/>
          <w:lang w:val="sl-SI"/>
        </w:rPr>
        <w:t>Mjere:</w:t>
      </w:r>
    </w:p>
    <w:p w:rsidR="00F87BBC" w:rsidRPr="0064648C" w:rsidRDefault="00F87BBC" w:rsidP="00F87BBC">
      <w:pPr>
        <w:jc w:val="both"/>
        <w:rPr>
          <w:rFonts w:asciiTheme="majorHAnsi" w:hAnsiTheme="majorHAnsi"/>
          <w:i/>
          <w:sz w:val="24"/>
          <w:lang w:val="sl-SI"/>
        </w:rPr>
      </w:pP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r-Latn-CS"/>
        </w:rPr>
        <w:t xml:space="preserve">Izrada komunikacione strategije; </w:t>
      </w: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r-Latn-CS"/>
        </w:rPr>
        <w:t>Transparentno djelovanje u kulturi</w:t>
      </w:r>
      <w:r w:rsidR="00495419" w:rsidRPr="0064648C">
        <w:rPr>
          <w:rFonts w:asciiTheme="majorHAnsi" w:hAnsiTheme="majorHAnsi"/>
          <w:sz w:val="24"/>
          <w:lang w:val="sr-Cyrl-CS"/>
        </w:rPr>
        <w:t>;</w:t>
      </w:r>
    </w:p>
    <w:p w:rsidR="00F87BBC"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r-Latn-CS"/>
        </w:rPr>
        <w:t>Pro</w:t>
      </w:r>
      <w:r w:rsidR="00037244" w:rsidRPr="0064648C">
        <w:rPr>
          <w:rFonts w:asciiTheme="majorHAnsi" w:hAnsiTheme="majorHAnsi"/>
          <w:sz w:val="24"/>
          <w:lang w:val="sr-Latn-CS"/>
        </w:rPr>
        <w:t xml:space="preserve">mocija </w:t>
      </w:r>
      <w:r w:rsidRPr="0064648C">
        <w:rPr>
          <w:rFonts w:asciiTheme="majorHAnsi" w:hAnsiTheme="majorHAnsi"/>
          <w:sz w:val="24"/>
          <w:lang w:val="sr-Latn-CS"/>
        </w:rPr>
        <w:t>programa od posebnog značaja za kulturu (kapitalni projekti, projekti od međunarodnog značaja i projekti kojima se doprinosi ravnomjernom razvoju kulture na teritoriji Crne Gore);</w:t>
      </w:r>
    </w:p>
    <w:p w:rsidR="00BE6C9F" w:rsidRPr="0064648C" w:rsidRDefault="00F87BBC" w:rsidP="003D2B6E">
      <w:pPr>
        <w:numPr>
          <w:ilvl w:val="0"/>
          <w:numId w:val="27"/>
        </w:numPr>
        <w:jc w:val="both"/>
        <w:rPr>
          <w:rFonts w:asciiTheme="majorHAnsi" w:hAnsiTheme="majorHAnsi"/>
          <w:sz w:val="24"/>
          <w:lang w:val="sr-Latn-CS"/>
        </w:rPr>
      </w:pPr>
      <w:r w:rsidRPr="0064648C">
        <w:rPr>
          <w:rFonts w:asciiTheme="majorHAnsi" w:hAnsiTheme="majorHAnsi"/>
          <w:sz w:val="24"/>
          <w:lang w:val="sr-Latn-CS"/>
        </w:rPr>
        <w:t>Uključivanje mladih u produkciju projekata iz kulture</w:t>
      </w:r>
      <w:r w:rsidR="00281BED" w:rsidRPr="0064648C">
        <w:rPr>
          <w:rFonts w:asciiTheme="majorHAnsi" w:hAnsiTheme="majorHAnsi"/>
          <w:sz w:val="24"/>
          <w:lang w:val="sr-Cyrl-CS"/>
        </w:rPr>
        <w:t xml:space="preserve"> </w:t>
      </w:r>
      <w:r w:rsidRPr="0064648C">
        <w:rPr>
          <w:rFonts w:asciiTheme="majorHAnsi" w:hAnsiTheme="majorHAnsi"/>
          <w:sz w:val="24"/>
          <w:lang w:val="sr-Latn-CS"/>
        </w:rPr>
        <w:t>i druge modele saradnje</w:t>
      </w:r>
    </w:p>
    <w:p w:rsidR="00F87BBC" w:rsidRPr="0064648C" w:rsidRDefault="00281BED" w:rsidP="003D2B6E">
      <w:pPr>
        <w:numPr>
          <w:ilvl w:val="0"/>
          <w:numId w:val="27"/>
        </w:numPr>
        <w:jc w:val="both"/>
        <w:rPr>
          <w:rFonts w:asciiTheme="majorHAnsi" w:hAnsiTheme="majorHAnsi"/>
          <w:sz w:val="24"/>
          <w:lang w:val="sr-Latn-CS"/>
        </w:rPr>
      </w:pPr>
      <w:r w:rsidRPr="0064648C">
        <w:rPr>
          <w:rFonts w:asciiTheme="majorHAnsi" w:hAnsiTheme="majorHAnsi"/>
          <w:sz w:val="24"/>
          <w:lang w:val="sr-Latn-CS"/>
        </w:rPr>
        <w:t>Unapr</w:t>
      </w:r>
      <w:r w:rsidR="00F87BBC" w:rsidRPr="0064648C">
        <w:rPr>
          <w:rFonts w:asciiTheme="majorHAnsi" w:hAnsiTheme="majorHAnsi"/>
          <w:sz w:val="24"/>
          <w:lang w:val="sr-Latn-CS"/>
        </w:rPr>
        <w:t>eđivanje sistema novih tehnologija;</w:t>
      </w:r>
    </w:p>
    <w:p w:rsidR="00F87BBC" w:rsidRPr="0064648C" w:rsidRDefault="00281BED" w:rsidP="003D2B6E">
      <w:pPr>
        <w:numPr>
          <w:ilvl w:val="0"/>
          <w:numId w:val="27"/>
        </w:numPr>
        <w:jc w:val="both"/>
        <w:rPr>
          <w:rFonts w:asciiTheme="majorHAnsi" w:hAnsiTheme="majorHAnsi"/>
          <w:sz w:val="24"/>
          <w:lang w:val="sr-Latn-CS"/>
        </w:rPr>
      </w:pPr>
      <w:r w:rsidRPr="0064648C">
        <w:rPr>
          <w:rFonts w:asciiTheme="majorHAnsi" w:hAnsiTheme="majorHAnsi"/>
          <w:sz w:val="24"/>
          <w:lang w:val="sr-Latn-CS"/>
        </w:rPr>
        <w:t>Unapr</w:t>
      </w:r>
      <w:r w:rsidR="00F87BBC" w:rsidRPr="0064648C">
        <w:rPr>
          <w:rFonts w:asciiTheme="majorHAnsi" w:hAnsiTheme="majorHAnsi"/>
          <w:sz w:val="24"/>
          <w:lang w:val="sr-Latn-CS"/>
        </w:rPr>
        <w:t>eđ</w:t>
      </w:r>
      <w:r w:rsidRPr="0064648C">
        <w:rPr>
          <w:rFonts w:asciiTheme="majorHAnsi" w:hAnsiTheme="majorHAnsi"/>
          <w:sz w:val="24"/>
          <w:lang w:val="sr-Cyrl-CS"/>
        </w:rPr>
        <w:t>iva</w:t>
      </w:r>
      <w:r w:rsidR="00F87BBC" w:rsidRPr="0064648C">
        <w:rPr>
          <w:rFonts w:asciiTheme="majorHAnsi" w:hAnsiTheme="majorHAnsi"/>
          <w:sz w:val="24"/>
          <w:lang w:val="sr-Latn-CS"/>
        </w:rPr>
        <w:t xml:space="preserve">nje modela medijske prezentacije visokokvalitetne umjetničke produkcije; </w:t>
      </w:r>
    </w:p>
    <w:p w:rsidR="00F87BBC" w:rsidRPr="0064648C" w:rsidRDefault="00BE6C9F" w:rsidP="003D2B6E">
      <w:pPr>
        <w:numPr>
          <w:ilvl w:val="0"/>
          <w:numId w:val="27"/>
        </w:numPr>
        <w:jc w:val="both"/>
        <w:rPr>
          <w:rFonts w:asciiTheme="majorHAnsi" w:hAnsiTheme="majorHAnsi"/>
          <w:sz w:val="24"/>
          <w:lang w:val="sr-Latn-CS"/>
        </w:rPr>
      </w:pPr>
      <w:r w:rsidRPr="0064648C">
        <w:rPr>
          <w:rFonts w:asciiTheme="majorHAnsi" w:hAnsiTheme="majorHAnsi"/>
          <w:sz w:val="24"/>
          <w:lang w:val="sr-Latn-CS"/>
        </w:rPr>
        <w:t>U</w:t>
      </w:r>
      <w:r w:rsidR="00281BED" w:rsidRPr="0064648C">
        <w:rPr>
          <w:rFonts w:asciiTheme="majorHAnsi" w:hAnsiTheme="majorHAnsi"/>
          <w:sz w:val="24"/>
          <w:lang w:val="sr-Latn-CS"/>
        </w:rPr>
        <w:t>napređ</w:t>
      </w:r>
      <w:r w:rsidR="00281BED" w:rsidRPr="0064648C">
        <w:rPr>
          <w:rFonts w:asciiTheme="majorHAnsi" w:hAnsiTheme="majorHAnsi"/>
          <w:sz w:val="24"/>
          <w:lang w:val="sr-Cyrl-CS"/>
        </w:rPr>
        <w:t>iva</w:t>
      </w:r>
      <w:r w:rsidR="00037244" w:rsidRPr="0064648C">
        <w:rPr>
          <w:rFonts w:asciiTheme="majorHAnsi" w:hAnsiTheme="majorHAnsi"/>
          <w:sz w:val="24"/>
          <w:lang w:val="sr-Latn-CS"/>
        </w:rPr>
        <w:t>nje promocije kulturno-turističkih resursa.</w:t>
      </w:r>
    </w:p>
    <w:p w:rsidR="00F87BBC" w:rsidRPr="0064648C" w:rsidRDefault="00F87BBC" w:rsidP="00F87BBC">
      <w:pPr>
        <w:jc w:val="both"/>
        <w:outlineLvl w:val="0"/>
        <w:rPr>
          <w:rFonts w:asciiTheme="majorHAnsi" w:hAnsiTheme="majorHAnsi"/>
          <w:b/>
          <w:sz w:val="24"/>
          <w:lang w:val="sr-Latn-CS"/>
        </w:rPr>
      </w:pPr>
    </w:p>
    <w:p w:rsidR="00057345" w:rsidRPr="0064648C" w:rsidRDefault="00057345" w:rsidP="00F87BBC">
      <w:pPr>
        <w:jc w:val="both"/>
        <w:outlineLvl w:val="0"/>
        <w:rPr>
          <w:rFonts w:asciiTheme="majorHAnsi" w:hAnsiTheme="majorHAnsi"/>
          <w:b/>
          <w:sz w:val="24"/>
          <w:lang w:val="sr-Latn-CS"/>
        </w:rPr>
      </w:pPr>
    </w:p>
    <w:p w:rsidR="00F87BBC" w:rsidRPr="0064648C" w:rsidRDefault="00057345" w:rsidP="00F87BBC">
      <w:pPr>
        <w:jc w:val="both"/>
        <w:rPr>
          <w:rFonts w:asciiTheme="majorHAnsi" w:hAnsiTheme="majorHAnsi"/>
          <w:b/>
          <w:sz w:val="24"/>
          <w:lang w:val="hr-BA"/>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3</w:t>
      </w:r>
      <w:r w:rsidR="00F87BBC" w:rsidRPr="0064648C">
        <w:rPr>
          <w:rFonts w:asciiTheme="majorHAnsi" w:hAnsiTheme="majorHAnsi"/>
          <w:b/>
          <w:sz w:val="24"/>
          <w:lang w:val="hr-BA"/>
        </w:rPr>
        <w:t xml:space="preserve">. </w:t>
      </w:r>
    </w:p>
    <w:p w:rsidR="00F87BBC" w:rsidRPr="0064648C" w:rsidRDefault="00F87BBC" w:rsidP="00F87BBC">
      <w:pPr>
        <w:jc w:val="both"/>
        <w:outlineLvl w:val="0"/>
        <w:rPr>
          <w:rFonts w:asciiTheme="majorHAnsi" w:hAnsiTheme="majorHAnsi"/>
          <w:b/>
          <w:sz w:val="24"/>
          <w:lang w:val="sl-SI"/>
        </w:rPr>
      </w:pPr>
      <w:r w:rsidRPr="0064648C">
        <w:rPr>
          <w:rFonts w:asciiTheme="majorHAnsi" w:hAnsiTheme="majorHAnsi"/>
          <w:b/>
          <w:sz w:val="24"/>
          <w:lang w:val="pl-PL"/>
        </w:rPr>
        <w:t>Promocija kulturne baštine</w:t>
      </w:r>
    </w:p>
    <w:p w:rsidR="00F87BBC" w:rsidRPr="0064648C" w:rsidRDefault="00F87BBC" w:rsidP="00F87BBC">
      <w:pPr>
        <w:jc w:val="both"/>
        <w:rPr>
          <w:rFonts w:asciiTheme="majorHAnsi" w:hAnsiTheme="majorHAnsi"/>
          <w:i/>
          <w:sz w:val="24"/>
          <w:lang w:val="pl-PL"/>
        </w:rPr>
      </w:pPr>
    </w:p>
    <w:p w:rsidR="00F87BBC" w:rsidRPr="0064648C" w:rsidRDefault="00F87BBC" w:rsidP="00F87BBC">
      <w:pPr>
        <w:jc w:val="both"/>
        <w:rPr>
          <w:rFonts w:asciiTheme="majorHAnsi" w:hAnsiTheme="majorHAnsi"/>
          <w:i/>
          <w:sz w:val="24"/>
          <w:lang w:val="pl-PL"/>
        </w:rPr>
      </w:pPr>
      <w:r w:rsidRPr="0064648C">
        <w:rPr>
          <w:rFonts w:asciiTheme="majorHAnsi" w:hAnsiTheme="majorHAnsi"/>
          <w:i/>
          <w:sz w:val="24"/>
          <w:lang w:val="pl-PL"/>
        </w:rPr>
        <w:t xml:space="preserve">Mjere: </w:t>
      </w:r>
    </w:p>
    <w:p w:rsidR="00F87BBC" w:rsidRPr="0064648C" w:rsidRDefault="00F87BBC" w:rsidP="00F87BBC">
      <w:pPr>
        <w:jc w:val="both"/>
        <w:rPr>
          <w:rFonts w:asciiTheme="majorHAnsi" w:hAnsiTheme="majorHAnsi"/>
          <w:i/>
          <w:sz w:val="24"/>
          <w:lang w:val="pl-PL"/>
        </w:rPr>
      </w:pPr>
    </w:p>
    <w:p w:rsidR="00F87BBC" w:rsidRPr="0064648C" w:rsidRDefault="00F87BBC" w:rsidP="003D2B6E">
      <w:pPr>
        <w:numPr>
          <w:ilvl w:val="0"/>
          <w:numId w:val="28"/>
        </w:numPr>
        <w:jc w:val="both"/>
        <w:rPr>
          <w:rFonts w:asciiTheme="majorHAnsi" w:hAnsiTheme="majorHAnsi"/>
          <w:sz w:val="24"/>
          <w:lang w:val="sr-Latn-CS"/>
        </w:rPr>
      </w:pPr>
      <w:r w:rsidRPr="0064648C">
        <w:rPr>
          <w:rFonts w:asciiTheme="majorHAnsi" w:hAnsiTheme="majorHAnsi"/>
          <w:sz w:val="24"/>
          <w:lang w:val="sr-Latn-CS"/>
        </w:rPr>
        <w:t>Podizanj</w:t>
      </w:r>
      <w:r w:rsidR="00281BED" w:rsidRPr="0064648C">
        <w:rPr>
          <w:rFonts w:asciiTheme="majorHAnsi" w:hAnsiTheme="majorHAnsi"/>
          <w:sz w:val="24"/>
          <w:lang w:val="sr-Latn-CS"/>
        </w:rPr>
        <w:t>e svijesti o značaju kulturne</w:t>
      </w:r>
      <w:r w:rsidR="00281BED" w:rsidRPr="0064648C">
        <w:rPr>
          <w:rFonts w:asciiTheme="majorHAnsi" w:hAnsiTheme="majorHAnsi"/>
          <w:sz w:val="24"/>
          <w:lang w:val="sr-Cyrl-CS"/>
        </w:rPr>
        <w:t xml:space="preserve"> </w:t>
      </w:r>
      <w:r w:rsidRPr="0064648C">
        <w:rPr>
          <w:rFonts w:asciiTheme="majorHAnsi" w:hAnsiTheme="majorHAnsi"/>
          <w:sz w:val="24"/>
          <w:lang w:val="sr-Latn-CS"/>
        </w:rPr>
        <w:t>baštine;</w:t>
      </w:r>
    </w:p>
    <w:p w:rsidR="00B37644" w:rsidRPr="0064648C" w:rsidRDefault="00F87BBC" w:rsidP="003D2B6E">
      <w:pPr>
        <w:numPr>
          <w:ilvl w:val="0"/>
          <w:numId w:val="26"/>
        </w:numPr>
        <w:jc w:val="both"/>
        <w:rPr>
          <w:rFonts w:asciiTheme="majorHAnsi" w:hAnsiTheme="majorHAnsi"/>
          <w:b/>
          <w:sz w:val="24"/>
          <w:lang w:val="sl-SI"/>
        </w:rPr>
      </w:pPr>
      <w:r w:rsidRPr="0064648C">
        <w:rPr>
          <w:rFonts w:asciiTheme="majorHAnsi" w:hAnsiTheme="majorHAnsi"/>
          <w:sz w:val="24"/>
          <w:lang w:val="sl-SI"/>
        </w:rPr>
        <w:t>Uspostavljanje i jačanje koordinacije među svim sub</w:t>
      </w:r>
      <w:r w:rsidR="001B75BE" w:rsidRPr="0064648C">
        <w:rPr>
          <w:rFonts w:asciiTheme="majorHAnsi" w:hAnsiTheme="majorHAnsi"/>
          <w:sz w:val="24"/>
          <w:lang w:val="sl-SI"/>
        </w:rPr>
        <w:t xml:space="preserve">jektima zaduženim za promociju </w:t>
      </w:r>
      <w:r w:rsidRPr="0064648C">
        <w:rPr>
          <w:rFonts w:asciiTheme="majorHAnsi" w:hAnsiTheme="majorHAnsi"/>
          <w:sz w:val="24"/>
          <w:lang w:val="sl-SI"/>
        </w:rPr>
        <w:t>kulturne baštine, kao preduslova za pravilnu valorizaciju kulturnih vrijednosti</w:t>
      </w:r>
      <w:r w:rsidRPr="0064648C">
        <w:rPr>
          <w:rFonts w:asciiTheme="majorHAnsi" w:hAnsiTheme="majorHAnsi"/>
          <w:sz w:val="24"/>
          <w:lang w:val="sr-Latn-CS"/>
        </w:rPr>
        <w:t>;</w:t>
      </w:r>
    </w:p>
    <w:p w:rsidR="001B75BE" w:rsidRPr="0064648C" w:rsidRDefault="00F87BBC" w:rsidP="003D2B6E">
      <w:pPr>
        <w:numPr>
          <w:ilvl w:val="0"/>
          <w:numId w:val="26"/>
        </w:numPr>
        <w:jc w:val="both"/>
        <w:rPr>
          <w:rFonts w:asciiTheme="majorHAnsi" w:hAnsiTheme="majorHAnsi"/>
          <w:b/>
          <w:sz w:val="24"/>
          <w:lang w:val="sl-SI"/>
        </w:rPr>
      </w:pPr>
      <w:r w:rsidRPr="0064648C">
        <w:rPr>
          <w:rFonts w:asciiTheme="majorHAnsi" w:hAnsiTheme="majorHAnsi"/>
          <w:sz w:val="24"/>
          <w:lang w:val="sr-Latn-CS"/>
        </w:rPr>
        <w:t xml:space="preserve">Međusektorska saradnja na realizaciji projekata i programa kojima se </w:t>
      </w:r>
      <w:r w:rsidRPr="0064648C">
        <w:rPr>
          <w:rFonts w:asciiTheme="majorHAnsi" w:hAnsiTheme="majorHAnsi"/>
          <w:sz w:val="24"/>
          <w:lang w:val="sl-SI"/>
        </w:rPr>
        <w:t>promovišu turistički i kulturno-is</w:t>
      </w:r>
      <w:r w:rsidR="001B75BE" w:rsidRPr="0064648C">
        <w:rPr>
          <w:rFonts w:asciiTheme="majorHAnsi" w:hAnsiTheme="majorHAnsi"/>
          <w:sz w:val="24"/>
          <w:lang w:val="sl-SI"/>
        </w:rPr>
        <w:t>torijski potencijali Crne Gore;</w:t>
      </w:r>
    </w:p>
    <w:p w:rsidR="00F87BBC" w:rsidRPr="0064648C" w:rsidRDefault="00F87BBC" w:rsidP="003D2B6E">
      <w:pPr>
        <w:numPr>
          <w:ilvl w:val="0"/>
          <w:numId w:val="26"/>
        </w:numPr>
        <w:jc w:val="both"/>
        <w:rPr>
          <w:rFonts w:asciiTheme="majorHAnsi" w:hAnsiTheme="majorHAnsi"/>
          <w:sz w:val="24"/>
          <w:lang w:val="sl-SI"/>
        </w:rPr>
      </w:pPr>
      <w:r w:rsidRPr="0064648C">
        <w:rPr>
          <w:rFonts w:asciiTheme="majorHAnsi" w:hAnsiTheme="majorHAnsi"/>
          <w:sz w:val="24"/>
          <w:lang w:val="sl-SI"/>
        </w:rPr>
        <w:t>Organizovanje edukativnih programa za prosvjetni kadar iz oblasti kulturne baštine.</w:t>
      </w:r>
    </w:p>
    <w:p w:rsidR="00F87BBC" w:rsidRPr="0064648C" w:rsidRDefault="00F87BBC" w:rsidP="00F87BBC">
      <w:pPr>
        <w:jc w:val="both"/>
        <w:outlineLvl w:val="0"/>
        <w:rPr>
          <w:rFonts w:asciiTheme="majorHAnsi" w:hAnsiTheme="majorHAnsi"/>
          <w:b/>
          <w:sz w:val="24"/>
          <w:lang w:val="sl-SI"/>
        </w:rPr>
      </w:pPr>
    </w:p>
    <w:p w:rsidR="00F87BBC" w:rsidRPr="0064648C" w:rsidRDefault="00F87BBC" w:rsidP="00F87BBC">
      <w:pPr>
        <w:jc w:val="both"/>
        <w:rPr>
          <w:rFonts w:asciiTheme="majorHAnsi" w:hAnsiTheme="majorHAnsi"/>
          <w:b/>
          <w:sz w:val="24"/>
          <w:lang w:val="sl-SI"/>
        </w:rPr>
      </w:pPr>
    </w:p>
    <w:p w:rsidR="00F87BBC" w:rsidRPr="0064648C" w:rsidRDefault="00F87BBC" w:rsidP="00F87BBC">
      <w:pPr>
        <w:jc w:val="both"/>
        <w:rPr>
          <w:rFonts w:asciiTheme="majorHAnsi" w:hAnsiTheme="majorHAnsi"/>
          <w:b/>
          <w:sz w:val="24"/>
          <w:lang w:val="sl-SI"/>
        </w:rPr>
      </w:pPr>
    </w:p>
    <w:p w:rsidR="00F87BBC" w:rsidRPr="0064648C" w:rsidRDefault="00F87BBC" w:rsidP="00893C6F">
      <w:pPr>
        <w:jc w:val="center"/>
        <w:rPr>
          <w:rFonts w:asciiTheme="majorHAnsi" w:hAnsiTheme="majorHAnsi"/>
          <w:b/>
          <w:sz w:val="24"/>
          <w:lang w:val="sl-SI"/>
        </w:rPr>
      </w:pPr>
      <w:r w:rsidRPr="0064648C">
        <w:rPr>
          <w:rFonts w:asciiTheme="majorHAnsi" w:hAnsiTheme="majorHAnsi"/>
          <w:b/>
          <w:sz w:val="24"/>
          <w:lang w:val="sl-SI"/>
        </w:rPr>
        <w:t>CILJ 8. DECENTRALIZACIJA UPRAVLJANJA I FINANSIRANJA</w:t>
      </w:r>
    </w:p>
    <w:p w:rsidR="00F87BBC" w:rsidRPr="0064648C" w:rsidRDefault="00F87BBC" w:rsidP="00F87BBC">
      <w:pPr>
        <w:autoSpaceDE w:val="0"/>
        <w:autoSpaceDN w:val="0"/>
        <w:adjustRightInd w:val="0"/>
        <w:jc w:val="both"/>
        <w:rPr>
          <w:rFonts w:asciiTheme="majorHAnsi" w:hAnsiTheme="majorHAnsi"/>
          <w:sz w:val="24"/>
          <w:highlight w:val="red"/>
          <w:lang w:val="hr-BA"/>
        </w:rPr>
      </w:pPr>
    </w:p>
    <w:p w:rsidR="00F87BBC" w:rsidRPr="0064648C" w:rsidRDefault="00F87BBC" w:rsidP="00F87BBC">
      <w:pPr>
        <w:jc w:val="both"/>
        <w:rPr>
          <w:rFonts w:asciiTheme="majorHAnsi" w:hAnsiTheme="majorHAnsi"/>
          <w:sz w:val="24"/>
          <w:lang w:val="hr-BA"/>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w:t>
      </w:r>
      <w:r w:rsidR="00B37644" w:rsidRPr="0064648C">
        <w:rPr>
          <w:rFonts w:asciiTheme="majorHAnsi" w:hAnsiTheme="majorHAnsi"/>
          <w:b/>
          <w:sz w:val="24"/>
          <w:lang w:val="hr-BA"/>
        </w:rPr>
        <w:t>1</w:t>
      </w:r>
      <w:r w:rsidRPr="0064648C">
        <w:rPr>
          <w:rFonts w:asciiTheme="majorHAnsi" w:hAnsiTheme="majorHAnsi"/>
          <w:sz w:val="24"/>
          <w:lang w:val="hr-BA"/>
        </w:rPr>
        <w:t xml:space="preserve">. </w:t>
      </w:r>
    </w:p>
    <w:p w:rsidR="00F87BBC" w:rsidRPr="0064648C" w:rsidRDefault="00F87BBC" w:rsidP="00F87BBC">
      <w:pPr>
        <w:autoSpaceDE w:val="0"/>
        <w:autoSpaceDN w:val="0"/>
        <w:adjustRightInd w:val="0"/>
        <w:jc w:val="both"/>
        <w:rPr>
          <w:rFonts w:asciiTheme="majorHAnsi" w:hAnsiTheme="majorHAnsi"/>
          <w:b/>
          <w:sz w:val="24"/>
          <w:lang w:val="hr-BA"/>
        </w:rPr>
      </w:pPr>
      <w:r w:rsidRPr="0064648C">
        <w:rPr>
          <w:rFonts w:asciiTheme="majorHAnsi" w:hAnsiTheme="majorHAnsi"/>
          <w:b/>
          <w:sz w:val="24"/>
          <w:lang w:val="hr-BA"/>
        </w:rPr>
        <w:t>Održivost ustanova kulture</w:t>
      </w:r>
    </w:p>
    <w:p w:rsidR="00F87BBC" w:rsidRPr="0064648C" w:rsidRDefault="00F87BBC" w:rsidP="00F87BBC">
      <w:pPr>
        <w:autoSpaceDE w:val="0"/>
        <w:autoSpaceDN w:val="0"/>
        <w:adjustRightInd w:val="0"/>
        <w:jc w:val="both"/>
        <w:rPr>
          <w:rFonts w:asciiTheme="majorHAnsi" w:hAnsiTheme="majorHAnsi"/>
          <w:b/>
          <w:sz w:val="24"/>
          <w:lang w:val="hr-BA"/>
        </w:rPr>
      </w:pPr>
    </w:p>
    <w:p w:rsidR="00F87BBC" w:rsidRPr="0064648C" w:rsidRDefault="00F87BBC" w:rsidP="00F87BBC">
      <w:pPr>
        <w:autoSpaceDE w:val="0"/>
        <w:autoSpaceDN w:val="0"/>
        <w:adjustRightInd w:val="0"/>
        <w:jc w:val="both"/>
        <w:rPr>
          <w:rFonts w:asciiTheme="majorHAnsi" w:hAnsiTheme="majorHAnsi"/>
          <w:i/>
          <w:sz w:val="24"/>
          <w:lang w:val="hr-BA"/>
        </w:rPr>
      </w:pPr>
      <w:r w:rsidRPr="0064648C">
        <w:rPr>
          <w:rFonts w:asciiTheme="majorHAnsi" w:hAnsiTheme="majorHAnsi"/>
          <w:i/>
          <w:sz w:val="24"/>
          <w:lang w:val="hr-BA"/>
        </w:rPr>
        <w:t>Mjere:</w:t>
      </w:r>
    </w:p>
    <w:p w:rsidR="00F87BBC" w:rsidRPr="0064648C" w:rsidRDefault="00F87BBC" w:rsidP="00F87BBC">
      <w:pPr>
        <w:autoSpaceDE w:val="0"/>
        <w:autoSpaceDN w:val="0"/>
        <w:adjustRightInd w:val="0"/>
        <w:ind w:left="360"/>
        <w:jc w:val="both"/>
        <w:rPr>
          <w:rFonts w:asciiTheme="majorHAnsi" w:hAnsiTheme="majorHAnsi"/>
          <w:sz w:val="24"/>
          <w:lang w:val="hr-BA"/>
        </w:rPr>
      </w:pPr>
    </w:p>
    <w:p w:rsidR="00F87BBC" w:rsidRPr="0064648C" w:rsidRDefault="00F87BBC" w:rsidP="003D2B6E">
      <w:pPr>
        <w:numPr>
          <w:ilvl w:val="0"/>
          <w:numId w:val="37"/>
        </w:numPr>
        <w:autoSpaceDE w:val="0"/>
        <w:autoSpaceDN w:val="0"/>
        <w:adjustRightInd w:val="0"/>
        <w:jc w:val="both"/>
        <w:rPr>
          <w:rFonts w:asciiTheme="majorHAnsi" w:hAnsiTheme="majorHAnsi"/>
          <w:sz w:val="24"/>
          <w:lang w:val="hr-BA"/>
        </w:rPr>
      </w:pPr>
      <w:r w:rsidRPr="0064648C">
        <w:rPr>
          <w:rFonts w:asciiTheme="majorHAnsi" w:hAnsiTheme="majorHAnsi"/>
          <w:sz w:val="24"/>
          <w:lang w:val="sv-SE"/>
        </w:rPr>
        <w:t>Obezbje</w:t>
      </w:r>
      <w:r w:rsidRPr="0064648C">
        <w:rPr>
          <w:rFonts w:asciiTheme="majorHAnsi" w:hAnsiTheme="majorHAnsi"/>
          <w:sz w:val="24"/>
          <w:lang w:val="hr-BA"/>
        </w:rPr>
        <w:t>đ</w:t>
      </w:r>
      <w:r w:rsidRPr="0064648C">
        <w:rPr>
          <w:rFonts w:asciiTheme="majorHAnsi" w:hAnsiTheme="majorHAnsi"/>
          <w:sz w:val="24"/>
          <w:lang w:val="sv-SE"/>
        </w:rPr>
        <w:t>ivanje</w:t>
      </w:r>
      <w:r w:rsidR="00281BED" w:rsidRPr="0064648C">
        <w:rPr>
          <w:rFonts w:asciiTheme="majorHAnsi" w:hAnsiTheme="majorHAnsi"/>
          <w:sz w:val="24"/>
          <w:lang w:val="sr-Cyrl-CS"/>
        </w:rPr>
        <w:t xml:space="preserve"> </w:t>
      </w:r>
      <w:r w:rsidRPr="0064648C">
        <w:rPr>
          <w:rFonts w:asciiTheme="majorHAnsi" w:hAnsiTheme="majorHAnsi"/>
          <w:sz w:val="24"/>
          <w:lang w:val="sv-SE"/>
        </w:rPr>
        <w:t>uslova</w:t>
      </w:r>
      <w:r w:rsidR="00281BED" w:rsidRPr="0064648C">
        <w:rPr>
          <w:rFonts w:asciiTheme="majorHAnsi" w:hAnsiTheme="majorHAnsi"/>
          <w:sz w:val="24"/>
          <w:lang w:val="sr-Cyrl-CS"/>
        </w:rPr>
        <w:t xml:space="preserve"> </w:t>
      </w:r>
      <w:r w:rsidRPr="0064648C">
        <w:rPr>
          <w:rFonts w:asciiTheme="majorHAnsi" w:hAnsiTheme="majorHAnsi"/>
          <w:sz w:val="24"/>
          <w:lang w:val="sv-SE"/>
        </w:rPr>
        <w:t>i</w:t>
      </w:r>
      <w:r w:rsidR="00281BED" w:rsidRPr="0064648C">
        <w:rPr>
          <w:rFonts w:asciiTheme="majorHAnsi" w:hAnsiTheme="majorHAnsi"/>
          <w:sz w:val="24"/>
          <w:lang w:val="sr-Cyrl-CS"/>
        </w:rPr>
        <w:t xml:space="preserve"> </w:t>
      </w:r>
      <w:r w:rsidRPr="0064648C">
        <w:rPr>
          <w:rFonts w:asciiTheme="majorHAnsi" w:hAnsiTheme="majorHAnsi"/>
          <w:sz w:val="24"/>
          <w:lang w:val="sv-SE"/>
        </w:rPr>
        <w:t>ambijenta</w:t>
      </w:r>
      <w:r w:rsidR="00281BED" w:rsidRPr="0064648C">
        <w:rPr>
          <w:rFonts w:asciiTheme="majorHAnsi" w:hAnsiTheme="majorHAnsi"/>
          <w:sz w:val="24"/>
          <w:lang w:val="sr-Cyrl-CS"/>
        </w:rPr>
        <w:t xml:space="preserve"> </w:t>
      </w:r>
      <w:r w:rsidRPr="0064648C">
        <w:rPr>
          <w:rFonts w:asciiTheme="majorHAnsi" w:hAnsiTheme="majorHAnsi"/>
          <w:sz w:val="24"/>
          <w:lang w:val="sv-SE"/>
        </w:rPr>
        <w:t>u</w:t>
      </w:r>
      <w:r w:rsidR="00281BED" w:rsidRPr="0064648C">
        <w:rPr>
          <w:rFonts w:asciiTheme="majorHAnsi" w:hAnsiTheme="majorHAnsi"/>
          <w:sz w:val="24"/>
          <w:lang w:val="sr-Cyrl-CS"/>
        </w:rPr>
        <w:t xml:space="preserve"> </w:t>
      </w:r>
      <w:r w:rsidRPr="0064648C">
        <w:rPr>
          <w:rFonts w:asciiTheme="majorHAnsi" w:hAnsiTheme="majorHAnsi"/>
          <w:sz w:val="24"/>
          <w:lang w:val="sv-SE"/>
        </w:rPr>
        <w:t>kojem</w:t>
      </w:r>
      <w:r w:rsidR="00281BED" w:rsidRPr="0064648C">
        <w:rPr>
          <w:rFonts w:asciiTheme="majorHAnsi" w:hAnsiTheme="majorHAnsi"/>
          <w:sz w:val="24"/>
          <w:lang w:val="sr-Cyrl-CS"/>
        </w:rPr>
        <w:t xml:space="preserve"> </w:t>
      </w:r>
      <w:r w:rsidRPr="0064648C">
        <w:rPr>
          <w:rFonts w:asciiTheme="majorHAnsi" w:hAnsiTheme="majorHAnsi"/>
          <w:sz w:val="24"/>
          <w:lang w:val="sv-SE"/>
        </w:rPr>
        <w:t>bi</w:t>
      </w:r>
      <w:r w:rsidR="00281BED" w:rsidRPr="0064648C">
        <w:rPr>
          <w:rFonts w:asciiTheme="majorHAnsi" w:hAnsiTheme="majorHAnsi"/>
          <w:sz w:val="24"/>
          <w:lang w:val="sr-Cyrl-CS"/>
        </w:rPr>
        <w:t xml:space="preserve"> </w:t>
      </w:r>
      <w:r w:rsidRPr="0064648C">
        <w:rPr>
          <w:rFonts w:asciiTheme="majorHAnsi" w:hAnsiTheme="majorHAnsi"/>
          <w:sz w:val="24"/>
          <w:lang w:val="sv-SE"/>
        </w:rPr>
        <w:t>privatni</w:t>
      </w:r>
      <w:r w:rsidR="00281BED" w:rsidRPr="0064648C">
        <w:rPr>
          <w:rFonts w:asciiTheme="majorHAnsi" w:hAnsiTheme="majorHAnsi"/>
          <w:sz w:val="24"/>
          <w:lang w:val="sr-Cyrl-CS"/>
        </w:rPr>
        <w:t xml:space="preserve"> </w:t>
      </w:r>
      <w:r w:rsidRPr="0064648C">
        <w:rPr>
          <w:rFonts w:asciiTheme="majorHAnsi" w:hAnsiTheme="majorHAnsi"/>
          <w:sz w:val="24"/>
          <w:lang w:val="sv-SE"/>
        </w:rPr>
        <w:t>i</w:t>
      </w:r>
      <w:r w:rsidR="00281BED" w:rsidRPr="0064648C">
        <w:rPr>
          <w:rFonts w:asciiTheme="majorHAnsi" w:hAnsiTheme="majorHAnsi"/>
          <w:sz w:val="24"/>
          <w:lang w:val="sr-Cyrl-CS"/>
        </w:rPr>
        <w:t xml:space="preserve"> </w:t>
      </w:r>
      <w:r w:rsidRPr="0064648C">
        <w:rPr>
          <w:rFonts w:asciiTheme="majorHAnsi" w:hAnsiTheme="majorHAnsi"/>
          <w:sz w:val="24"/>
          <w:lang w:val="sv-SE"/>
        </w:rPr>
        <w:t>javni</w:t>
      </w:r>
      <w:r w:rsidR="00281BED" w:rsidRPr="0064648C">
        <w:rPr>
          <w:rFonts w:asciiTheme="majorHAnsi" w:hAnsiTheme="majorHAnsi"/>
          <w:sz w:val="24"/>
          <w:lang w:val="sr-Cyrl-CS"/>
        </w:rPr>
        <w:t xml:space="preserve"> </w:t>
      </w:r>
      <w:r w:rsidRPr="0064648C">
        <w:rPr>
          <w:rFonts w:asciiTheme="majorHAnsi" w:hAnsiTheme="majorHAnsi"/>
          <w:sz w:val="24"/>
          <w:lang w:val="sv-SE"/>
        </w:rPr>
        <w:t>sektor</w:t>
      </w:r>
      <w:r w:rsidR="00281BED" w:rsidRPr="0064648C">
        <w:rPr>
          <w:rFonts w:asciiTheme="majorHAnsi" w:hAnsiTheme="majorHAnsi"/>
          <w:sz w:val="24"/>
          <w:lang w:val="sr-Cyrl-CS"/>
        </w:rPr>
        <w:t xml:space="preserve"> </w:t>
      </w:r>
      <w:r w:rsidR="00281BED" w:rsidRPr="0064648C">
        <w:rPr>
          <w:rFonts w:asciiTheme="majorHAnsi" w:hAnsiTheme="majorHAnsi"/>
          <w:sz w:val="24"/>
          <w:lang w:val="sv-SE"/>
        </w:rPr>
        <w:t>mog</w:t>
      </w:r>
      <w:r w:rsidR="00281BED" w:rsidRPr="0064648C">
        <w:rPr>
          <w:rFonts w:asciiTheme="majorHAnsi" w:hAnsiTheme="majorHAnsi"/>
          <w:sz w:val="24"/>
          <w:lang w:val="sr-Cyrl-CS"/>
        </w:rPr>
        <w:t xml:space="preserve">li </w:t>
      </w:r>
      <w:r w:rsidR="00281BED" w:rsidRPr="0064648C">
        <w:rPr>
          <w:rFonts w:asciiTheme="majorHAnsi" w:hAnsiTheme="majorHAnsi"/>
          <w:sz w:val="24"/>
          <w:lang w:val="sv-SE"/>
        </w:rPr>
        <w:t>ostvar</w:t>
      </w:r>
      <w:r w:rsidR="00281BED" w:rsidRPr="0064648C">
        <w:rPr>
          <w:rFonts w:asciiTheme="majorHAnsi" w:hAnsiTheme="majorHAnsi"/>
          <w:sz w:val="24"/>
          <w:lang w:val="sr-Cyrl-CS"/>
        </w:rPr>
        <w:t>i</w:t>
      </w:r>
      <w:r w:rsidRPr="0064648C">
        <w:rPr>
          <w:rFonts w:asciiTheme="majorHAnsi" w:hAnsiTheme="majorHAnsi"/>
          <w:sz w:val="24"/>
          <w:lang w:val="sv-SE"/>
        </w:rPr>
        <w:t>vati</w:t>
      </w:r>
      <w:r w:rsidR="00281BED" w:rsidRPr="0064648C">
        <w:rPr>
          <w:rFonts w:asciiTheme="majorHAnsi" w:hAnsiTheme="majorHAnsi"/>
          <w:sz w:val="24"/>
          <w:lang w:val="sr-Cyrl-CS"/>
        </w:rPr>
        <w:t xml:space="preserve"> </w:t>
      </w:r>
      <w:r w:rsidRPr="0064648C">
        <w:rPr>
          <w:rFonts w:asciiTheme="majorHAnsi" w:hAnsiTheme="majorHAnsi"/>
          <w:sz w:val="24"/>
          <w:lang w:val="sv-SE"/>
        </w:rPr>
        <w:t>korist</w:t>
      </w:r>
      <w:r w:rsidR="00281BED" w:rsidRPr="0064648C">
        <w:rPr>
          <w:rFonts w:asciiTheme="majorHAnsi" w:hAnsiTheme="majorHAnsi"/>
          <w:sz w:val="24"/>
          <w:lang w:val="sr-Cyrl-CS"/>
        </w:rPr>
        <w:t xml:space="preserve">i </w:t>
      </w:r>
      <w:r w:rsidRPr="0064648C">
        <w:rPr>
          <w:rFonts w:asciiTheme="majorHAnsi" w:hAnsiTheme="majorHAnsi"/>
          <w:sz w:val="24"/>
          <w:lang w:val="sv-SE"/>
        </w:rPr>
        <w:t>u</w:t>
      </w:r>
      <w:r w:rsidR="00281BED" w:rsidRPr="0064648C">
        <w:rPr>
          <w:rFonts w:asciiTheme="majorHAnsi" w:hAnsiTheme="majorHAnsi"/>
          <w:sz w:val="24"/>
          <w:lang w:val="sr-Cyrl-CS"/>
        </w:rPr>
        <w:t xml:space="preserve"> </w:t>
      </w:r>
      <w:r w:rsidRPr="0064648C">
        <w:rPr>
          <w:rFonts w:asciiTheme="majorHAnsi" w:hAnsiTheme="majorHAnsi"/>
          <w:sz w:val="24"/>
          <w:lang w:val="sv-SE"/>
        </w:rPr>
        <w:t>oblasti</w:t>
      </w:r>
      <w:r w:rsidRPr="0064648C">
        <w:rPr>
          <w:rFonts w:asciiTheme="majorHAnsi" w:hAnsiTheme="majorHAnsi"/>
          <w:sz w:val="24"/>
          <w:lang w:val="hr-BA"/>
        </w:rPr>
        <w:t xml:space="preserve"> k</w:t>
      </w:r>
      <w:r w:rsidRPr="0064648C">
        <w:rPr>
          <w:rFonts w:asciiTheme="majorHAnsi" w:hAnsiTheme="majorHAnsi"/>
          <w:sz w:val="24"/>
          <w:lang w:val="sv-SE"/>
        </w:rPr>
        <w:t>ulture</w:t>
      </w:r>
      <w:r w:rsidRPr="0064648C">
        <w:rPr>
          <w:rFonts w:asciiTheme="majorHAnsi" w:hAnsiTheme="majorHAnsi"/>
          <w:sz w:val="24"/>
          <w:lang w:val="hr-BA"/>
        </w:rPr>
        <w:t xml:space="preserve"> kroz </w:t>
      </w:r>
      <w:r w:rsidRPr="0064648C">
        <w:rPr>
          <w:rFonts w:asciiTheme="majorHAnsi" w:hAnsiTheme="majorHAnsi"/>
          <w:sz w:val="24"/>
          <w:lang w:val="sv-SE"/>
        </w:rPr>
        <w:t>privatno</w:t>
      </w:r>
      <w:r w:rsidR="007B199C" w:rsidRPr="0064648C">
        <w:rPr>
          <w:rFonts w:asciiTheme="majorHAnsi" w:hAnsiTheme="majorHAnsi"/>
          <w:sz w:val="24"/>
          <w:lang w:val="sv-SE"/>
        </w:rPr>
        <w:t>-</w:t>
      </w:r>
      <w:r w:rsidRPr="0064648C">
        <w:rPr>
          <w:rFonts w:asciiTheme="majorHAnsi" w:hAnsiTheme="majorHAnsi"/>
          <w:sz w:val="24"/>
          <w:lang w:val="sv-SE"/>
        </w:rPr>
        <w:t>javno</w:t>
      </w:r>
      <w:r w:rsidR="00281BED" w:rsidRPr="0064648C">
        <w:rPr>
          <w:rFonts w:asciiTheme="majorHAnsi" w:hAnsiTheme="majorHAnsi"/>
          <w:sz w:val="24"/>
          <w:lang w:val="sr-Cyrl-CS"/>
        </w:rPr>
        <w:t xml:space="preserve"> </w:t>
      </w:r>
      <w:r w:rsidRPr="0064648C">
        <w:rPr>
          <w:rFonts w:asciiTheme="majorHAnsi" w:hAnsiTheme="majorHAnsi"/>
          <w:sz w:val="24"/>
          <w:lang w:val="sv-SE"/>
        </w:rPr>
        <w:t>partnerstvo</w:t>
      </w:r>
      <w:r w:rsidRPr="0064648C">
        <w:rPr>
          <w:rFonts w:asciiTheme="majorHAnsi" w:hAnsiTheme="majorHAnsi"/>
          <w:sz w:val="24"/>
          <w:lang w:val="sr-Latn-CS"/>
        </w:rPr>
        <w:t>;</w:t>
      </w:r>
    </w:p>
    <w:p w:rsidR="00F87BBC" w:rsidRPr="0064648C" w:rsidRDefault="00F87BBC" w:rsidP="003D2B6E">
      <w:pPr>
        <w:numPr>
          <w:ilvl w:val="0"/>
          <w:numId w:val="37"/>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 xml:space="preserve">Omogućavanje </w:t>
      </w:r>
      <w:r w:rsidRPr="0064648C">
        <w:rPr>
          <w:rFonts w:asciiTheme="majorHAnsi" w:hAnsiTheme="majorHAnsi"/>
          <w:sz w:val="24"/>
        </w:rPr>
        <w:t>poreskih</w:t>
      </w:r>
      <w:r w:rsidR="00281BED" w:rsidRPr="0064648C">
        <w:rPr>
          <w:rFonts w:asciiTheme="majorHAnsi" w:hAnsiTheme="majorHAnsi"/>
          <w:sz w:val="24"/>
          <w:lang w:val="sr-Cyrl-CS"/>
        </w:rPr>
        <w:t xml:space="preserve"> </w:t>
      </w:r>
      <w:r w:rsidRPr="0064648C">
        <w:rPr>
          <w:rFonts w:asciiTheme="majorHAnsi" w:hAnsiTheme="majorHAnsi"/>
          <w:sz w:val="24"/>
        </w:rPr>
        <w:t>olak</w:t>
      </w:r>
      <w:r w:rsidRPr="0064648C">
        <w:rPr>
          <w:rFonts w:asciiTheme="majorHAnsi" w:hAnsiTheme="majorHAnsi"/>
          <w:sz w:val="24"/>
          <w:lang w:val="hr-BA"/>
        </w:rPr>
        <w:t>š</w:t>
      </w:r>
      <w:r w:rsidRPr="0064648C">
        <w:rPr>
          <w:rFonts w:asciiTheme="majorHAnsi" w:hAnsiTheme="majorHAnsi"/>
          <w:sz w:val="24"/>
        </w:rPr>
        <w:t>ica</w:t>
      </w:r>
      <w:r w:rsidR="00281BED" w:rsidRPr="0064648C">
        <w:rPr>
          <w:rFonts w:asciiTheme="majorHAnsi" w:hAnsiTheme="majorHAnsi"/>
          <w:sz w:val="24"/>
          <w:lang w:val="sr-Cyrl-CS"/>
        </w:rPr>
        <w:t xml:space="preserve"> </w:t>
      </w:r>
      <w:r w:rsidRPr="0064648C">
        <w:rPr>
          <w:rFonts w:asciiTheme="majorHAnsi" w:hAnsiTheme="majorHAnsi"/>
          <w:sz w:val="24"/>
        </w:rPr>
        <w:t>za</w:t>
      </w:r>
      <w:r w:rsidR="00281BED" w:rsidRPr="0064648C">
        <w:rPr>
          <w:rFonts w:asciiTheme="majorHAnsi" w:hAnsiTheme="majorHAnsi"/>
          <w:sz w:val="24"/>
          <w:lang w:val="sr-Cyrl-CS"/>
        </w:rPr>
        <w:t xml:space="preserve"> </w:t>
      </w:r>
      <w:r w:rsidRPr="0064648C">
        <w:rPr>
          <w:rFonts w:asciiTheme="majorHAnsi" w:hAnsiTheme="majorHAnsi"/>
          <w:sz w:val="24"/>
        </w:rPr>
        <w:t>sponzorstva</w:t>
      </w:r>
      <w:r w:rsidR="007B199C" w:rsidRPr="0064648C">
        <w:rPr>
          <w:rFonts w:asciiTheme="majorHAnsi" w:hAnsiTheme="majorHAnsi"/>
          <w:sz w:val="24"/>
        </w:rPr>
        <w:t xml:space="preserve"> i </w:t>
      </w:r>
      <w:r w:rsidRPr="0064648C">
        <w:rPr>
          <w:rFonts w:asciiTheme="majorHAnsi" w:hAnsiTheme="majorHAnsi"/>
          <w:sz w:val="24"/>
        </w:rPr>
        <w:t>donacije</w:t>
      </w:r>
      <w:r w:rsidRPr="0064648C">
        <w:rPr>
          <w:rFonts w:asciiTheme="majorHAnsi" w:hAnsiTheme="majorHAnsi"/>
          <w:sz w:val="24"/>
          <w:lang w:val="hr-BA"/>
        </w:rPr>
        <w:t>, uz statističko praćenje broja sponzora i visine iznosa sredstava</w:t>
      </w:r>
      <w:r w:rsidRPr="0064648C">
        <w:rPr>
          <w:rFonts w:asciiTheme="majorHAnsi" w:hAnsiTheme="majorHAnsi"/>
          <w:sz w:val="24"/>
          <w:lang w:val="sr-Latn-CS"/>
        </w:rPr>
        <w:t>;</w:t>
      </w:r>
    </w:p>
    <w:p w:rsidR="00F87BBC" w:rsidRPr="0064648C" w:rsidRDefault="00F87BBC" w:rsidP="003D2B6E">
      <w:pPr>
        <w:numPr>
          <w:ilvl w:val="0"/>
          <w:numId w:val="37"/>
        </w:numPr>
        <w:autoSpaceDE w:val="0"/>
        <w:autoSpaceDN w:val="0"/>
        <w:adjustRightInd w:val="0"/>
        <w:jc w:val="both"/>
        <w:rPr>
          <w:rFonts w:asciiTheme="majorHAnsi" w:hAnsiTheme="majorHAnsi"/>
          <w:sz w:val="24"/>
          <w:lang w:val="hr-BA"/>
        </w:rPr>
      </w:pPr>
      <w:r w:rsidRPr="0064648C">
        <w:rPr>
          <w:rFonts w:asciiTheme="majorHAnsi" w:hAnsiTheme="majorHAnsi"/>
          <w:sz w:val="24"/>
        </w:rPr>
        <w:t>Stimulisanje</w:t>
      </w:r>
      <w:r w:rsidR="00281BED" w:rsidRPr="0064648C">
        <w:rPr>
          <w:rFonts w:asciiTheme="majorHAnsi" w:hAnsiTheme="majorHAnsi"/>
          <w:sz w:val="24"/>
          <w:lang w:val="sr-Cyrl-CS"/>
        </w:rPr>
        <w:t xml:space="preserve"> </w:t>
      </w:r>
      <w:r w:rsidRPr="0064648C">
        <w:rPr>
          <w:rFonts w:asciiTheme="majorHAnsi" w:hAnsiTheme="majorHAnsi"/>
          <w:sz w:val="24"/>
        </w:rPr>
        <w:t>javnih</w:t>
      </w:r>
      <w:r w:rsidR="00281BED" w:rsidRPr="0064648C">
        <w:rPr>
          <w:rFonts w:asciiTheme="majorHAnsi" w:hAnsiTheme="majorHAnsi"/>
          <w:sz w:val="24"/>
          <w:lang w:val="sr-Cyrl-CS"/>
        </w:rPr>
        <w:t xml:space="preserve"> </w:t>
      </w:r>
      <w:r w:rsidRPr="0064648C">
        <w:rPr>
          <w:rFonts w:asciiTheme="majorHAnsi" w:hAnsiTheme="majorHAnsi"/>
          <w:sz w:val="24"/>
        </w:rPr>
        <w:t>ustanova</w:t>
      </w:r>
      <w:r w:rsidRPr="0064648C">
        <w:rPr>
          <w:rFonts w:asciiTheme="majorHAnsi" w:hAnsiTheme="majorHAnsi"/>
          <w:sz w:val="24"/>
          <w:lang w:val="hr-BA"/>
        </w:rPr>
        <w:t xml:space="preserve"> za korišćenje </w:t>
      </w:r>
      <w:r w:rsidRPr="0064648C">
        <w:rPr>
          <w:rFonts w:asciiTheme="majorHAnsi" w:hAnsiTheme="majorHAnsi"/>
          <w:sz w:val="24"/>
        </w:rPr>
        <w:t>svojih</w:t>
      </w:r>
      <w:r w:rsidR="00281BED" w:rsidRPr="0064648C">
        <w:rPr>
          <w:rFonts w:asciiTheme="majorHAnsi" w:hAnsiTheme="majorHAnsi"/>
          <w:sz w:val="24"/>
          <w:lang w:val="sr-Cyrl-CS"/>
        </w:rPr>
        <w:t xml:space="preserve"> </w:t>
      </w:r>
      <w:r w:rsidRPr="0064648C">
        <w:rPr>
          <w:rFonts w:asciiTheme="majorHAnsi" w:hAnsiTheme="majorHAnsi"/>
          <w:sz w:val="24"/>
        </w:rPr>
        <w:t>resursa</w:t>
      </w:r>
      <w:r w:rsidR="00281BED" w:rsidRPr="0064648C">
        <w:rPr>
          <w:rFonts w:asciiTheme="majorHAnsi" w:hAnsiTheme="majorHAnsi"/>
          <w:sz w:val="24"/>
          <w:lang w:val="sr-Cyrl-CS"/>
        </w:rPr>
        <w:t xml:space="preserve"> </w:t>
      </w:r>
      <w:r w:rsidRPr="0064648C">
        <w:rPr>
          <w:rFonts w:asciiTheme="majorHAnsi" w:hAnsiTheme="majorHAnsi"/>
          <w:sz w:val="24"/>
        </w:rPr>
        <w:t>u</w:t>
      </w:r>
      <w:r w:rsidR="00281BED" w:rsidRPr="0064648C">
        <w:rPr>
          <w:rFonts w:asciiTheme="majorHAnsi" w:hAnsiTheme="majorHAnsi"/>
          <w:sz w:val="24"/>
          <w:lang w:val="sr-Cyrl-CS"/>
        </w:rPr>
        <w:t xml:space="preserve"> </w:t>
      </w:r>
      <w:r w:rsidRPr="0064648C">
        <w:rPr>
          <w:rFonts w:asciiTheme="majorHAnsi" w:hAnsiTheme="majorHAnsi"/>
          <w:sz w:val="24"/>
        </w:rPr>
        <w:t>komercijalne</w:t>
      </w:r>
      <w:r w:rsidR="00281BED" w:rsidRPr="0064648C">
        <w:rPr>
          <w:rFonts w:asciiTheme="majorHAnsi" w:hAnsiTheme="majorHAnsi"/>
          <w:sz w:val="24"/>
          <w:lang w:val="sr-Cyrl-CS"/>
        </w:rPr>
        <w:t xml:space="preserve"> </w:t>
      </w:r>
      <w:r w:rsidRPr="0064648C">
        <w:rPr>
          <w:rFonts w:asciiTheme="majorHAnsi" w:hAnsiTheme="majorHAnsi"/>
          <w:sz w:val="24"/>
        </w:rPr>
        <w:t>svrhe</w:t>
      </w:r>
      <w:r w:rsidRPr="0064648C">
        <w:rPr>
          <w:rFonts w:asciiTheme="majorHAnsi" w:hAnsiTheme="majorHAnsi"/>
          <w:sz w:val="24"/>
          <w:lang w:val="sr-Latn-CS"/>
        </w:rPr>
        <w:t>;</w:t>
      </w:r>
    </w:p>
    <w:p w:rsidR="00F87BBC" w:rsidRPr="0064648C" w:rsidRDefault="00F87BBC" w:rsidP="003D2B6E">
      <w:pPr>
        <w:numPr>
          <w:ilvl w:val="0"/>
          <w:numId w:val="37"/>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lastRenderedPageBreak/>
        <w:t>P</w:t>
      </w:r>
      <w:r w:rsidRPr="0064648C">
        <w:rPr>
          <w:rFonts w:asciiTheme="majorHAnsi" w:hAnsiTheme="majorHAnsi"/>
          <w:sz w:val="24"/>
          <w:lang w:val="sv-SE"/>
        </w:rPr>
        <w:t>romovisanje</w:t>
      </w:r>
      <w:r w:rsidR="00281BED" w:rsidRPr="0064648C">
        <w:rPr>
          <w:rFonts w:asciiTheme="majorHAnsi" w:hAnsiTheme="majorHAnsi"/>
          <w:sz w:val="24"/>
          <w:lang w:val="sr-Cyrl-CS"/>
        </w:rPr>
        <w:t xml:space="preserve"> </w:t>
      </w:r>
      <w:r w:rsidRPr="0064648C">
        <w:rPr>
          <w:rFonts w:asciiTheme="majorHAnsi" w:hAnsiTheme="majorHAnsi"/>
          <w:sz w:val="24"/>
          <w:lang w:val="sv-SE"/>
        </w:rPr>
        <w:t>i</w:t>
      </w:r>
      <w:r w:rsidR="00281BED" w:rsidRPr="0064648C">
        <w:rPr>
          <w:rFonts w:asciiTheme="majorHAnsi" w:hAnsiTheme="majorHAnsi"/>
          <w:sz w:val="24"/>
          <w:lang w:val="sr-Cyrl-CS"/>
        </w:rPr>
        <w:t xml:space="preserve"> </w:t>
      </w:r>
      <w:r w:rsidRPr="0064648C">
        <w:rPr>
          <w:rFonts w:asciiTheme="majorHAnsi" w:hAnsiTheme="majorHAnsi"/>
          <w:sz w:val="24"/>
          <w:lang w:val="sv-SE"/>
        </w:rPr>
        <w:t>podr</w:t>
      </w:r>
      <w:r w:rsidRPr="0064648C">
        <w:rPr>
          <w:rFonts w:asciiTheme="majorHAnsi" w:hAnsiTheme="majorHAnsi"/>
          <w:sz w:val="24"/>
          <w:lang w:val="hr-BA"/>
        </w:rPr>
        <w:t>ž</w:t>
      </w:r>
      <w:r w:rsidRPr="0064648C">
        <w:rPr>
          <w:rFonts w:asciiTheme="majorHAnsi" w:hAnsiTheme="majorHAnsi"/>
          <w:sz w:val="24"/>
          <w:lang w:val="sv-SE"/>
        </w:rPr>
        <w:t>avanje</w:t>
      </w:r>
      <w:r w:rsidR="00281BED" w:rsidRPr="0064648C">
        <w:rPr>
          <w:rFonts w:asciiTheme="majorHAnsi" w:hAnsiTheme="majorHAnsi"/>
          <w:sz w:val="24"/>
          <w:lang w:val="sr-Cyrl-CS"/>
        </w:rPr>
        <w:t xml:space="preserve"> </w:t>
      </w:r>
      <w:r w:rsidRPr="0064648C">
        <w:rPr>
          <w:rFonts w:asciiTheme="majorHAnsi" w:hAnsiTheme="majorHAnsi"/>
          <w:sz w:val="24"/>
          <w:lang w:val="sv-SE"/>
        </w:rPr>
        <w:t>projekata</w:t>
      </w:r>
      <w:r w:rsidR="00281BED" w:rsidRPr="0064648C">
        <w:rPr>
          <w:rFonts w:asciiTheme="majorHAnsi" w:hAnsiTheme="majorHAnsi"/>
          <w:sz w:val="24"/>
          <w:lang w:val="sr-Cyrl-CS"/>
        </w:rPr>
        <w:t xml:space="preserve"> </w:t>
      </w:r>
      <w:r w:rsidRPr="0064648C">
        <w:rPr>
          <w:rFonts w:asciiTheme="majorHAnsi" w:hAnsiTheme="majorHAnsi"/>
          <w:sz w:val="24"/>
          <w:lang w:val="sv-SE"/>
        </w:rPr>
        <w:t>koji</w:t>
      </w:r>
      <w:r w:rsidR="00281BED" w:rsidRPr="0064648C">
        <w:rPr>
          <w:rFonts w:asciiTheme="majorHAnsi" w:hAnsiTheme="majorHAnsi"/>
          <w:sz w:val="24"/>
          <w:lang w:val="sr-Cyrl-CS"/>
        </w:rPr>
        <w:t xml:space="preserve"> </w:t>
      </w:r>
      <w:r w:rsidRPr="0064648C">
        <w:rPr>
          <w:rFonts w:asciiTheme="majorHAnsi" w:hAnsiTheme="majorHAnsi"/>
          <w:sz w:val="24"/>
          <w:lang w:val="sv-SE"/>
        </w:rPr>
        <w:t>stimuli</w:t>
      </w:r>
      <w:r w:rsidRPr="0064648C">
        <w:rPr>
          <w:rFonts w:asciiTheme="majorHAnsi" w:hAnsiTheme="majorHAnsi"/>
          <w:sz w:val="24"/>
          <w:lang w:val="hr-BA"/>
        </w:rPr>
        <w:t>š</w:t>
      </w:r>
      <w:r w:rsidRPr="0064648C">
        <w:rPr>
          <w:rFonts w:asciiTheme="majorHAnsi" w:hAnsiTheme="majorHAnsi"/>
          <w:sz w:val="24"/>
          <w:lang w:val="sv-SE"/>
        </w:rPr>
        <w:t>u</w:t>
      </w:r>
      <w:r w:rsidR="00281BED" w:rsidRPr="0064648C">
        <w:rPr>
          <w:rFonts w:asciiTheme="majorHAnsi" w:hAnsiTheme="majorHAnsi"/>
          <w:sz w:val="24"/>
          <w:lang w:val="sr-Cyrl-CS"/>
        </w:rPr>
        <w:t xml:space="preserve"> </w:t>
      </w:r>
      <w:r w:rsidR="00281BED" w:rsidRPr="0064648C">
        <w:rPr>
          <w:rFonts w:asciiTheme="majorHAnsi" w:hAnsiTheme="majorHAnsi"/>
          <w:sz w:val="24"/>
          <w:lang w:val="sv-SE"/>
        </w:rPr>
        <w:t>rad</w:t>
      </w:r>
      <w:r w:rsidR="00281BED" w:rsidRPr="0064648C">
        <w:rPr>
          <w:rFonts w:asciiTheme="majorHAnsi" w:hAnsiTheme="majorHAnsi"/>
          <w:sz w:val="24"/>
          <w:lang w:val="sr-Cyrl-CS"/>
        </w:rPr>
        <w:t xml:space="preserve"> j</w:t>
      </w:r>
      <w:r w:rsidRPr="0064648C">
        <w:rPr>
          <w:rFonts w:asciiTheme="majorHAnsi" w:hAnsiTheme="majorHAnsi"/>
          <w:sz w:val="24"/>
          <w:lang w:val="sv-SE"/>
        </w:rPr>
        <w:t>avnih</w:t>
      </w:r>
      <w:r w:rsidR="00281BED" w:rsidRPr="0064648C">
        <w:rPr>
          <w:rFonts w:asciiTheme="majorHAnsi" w:hAnsiTheme="majorHAnsi"/>
          <w:sz w:val="24"/>
          <w:lang w:val="sr-Cyrl-CS"/>
        </w:rPr>
        <w:t xml:space="preserve"> </w:t>
      </w:r>
      <w:r w:rsidRPr="0064648C">
        <w:rPr>
          <w:rFonts w:asciiTheme="majorHAnsi" w:hAnsiTheme="majorHAnsi"/>
          <w:sz w:val="24"/>
          <w:lang w:val="sv-SE"/>
        </w:rPr>
        <w:t>ustanova</w:t>
      </w:r>
      <w:r w:rsidR="00281BED" w:rsidRPr="0064648C">
        <w:rPr>
          <w:rFonts w:asciiTheme="majorHAnsi" w:hAnsiTheme="majorHAnsi"/>
          <w:sz w:val="24"/>
          <w:lang w:val="sr-Cyrl-CS"/>
        </w:rPr>
        <w:t xml:space="preserve"> </w:t>
      </w:r>
      <w:r w:rsidRPr="0064648C">
        <w:rPr>
          <w:rFonts w:asciiTheme="majorHAnsi" w:hAnsiTheme="majorHAnsi"/>
          <w:sz w:val="24"/>
          <w:lang w:val="sv-SE"/>
        </w:rPr>
        <w:t>u</w:t>
      </w:r>
      <w:r w:rsidR="00281BED" w:rsidRPr="0064648C">
        <w:rPr>
          <w:rFonts w:asciiTheme="majorHAnsi" w:hAnsiTheme="majorHAnsi"/>
          <w:sz w:val="24"/>
          <w:lang w:val="sr-Cyrl-CS"/>
        </w:rPr>
        <w:t xml:space="preserve"> </w:t>
      </w:r>
      <w:r w:rsidRPr="0064648C">
        <w:rPr>
          <w:rFonts w:asciiTheme="majorHAnsi" w:hAnsiTheme="majorHAnsi"/>
          <w:sz w:val="24"/>
          <w:lang w:val="sv-SE"/>
        </w:rPr>
        <w:t>oblasti</w:t>
      </w:r>
      <w:r w:rsidR="00281BED" w:rsidRPr="0064648C">
        <w:rPr>
          <w:rFonts w:asciiTheme="majorHAnsi" w:hAnsiTheme="majorHAnsi"/>
          <w:sz w:val="24"/>
          <w:lang w:val="sr-Cyrl-CS"/>
        </w:rPr>
        <w:t xml:space="preserve"> </w:t>
      </w:r>
      <w:r w:rsidRPr="0064648C">
        <w:rPr>
          <w:rFonts w:asciiTheme="majorHAnsi" w:hAnsiTheme="majorHAnsi"/>
          <w:sz w:val="24"/>
          <w:lang w:val="sv-SE"/>
        </w:rPr>
        <w:t>kulture</w:t>
      </w:r>
      <w:r w:rsidRPr="0064648C">
        <w:rPr>
          <w:rFonts w:asciiTheme="majorHAnsi" w:hAnsiTheme="majorHAnsi"/>
          <w:sz w:val="24"/>
          <w:lang w:val="hr-BA"/>
        </w:rPr>
        <w:t xml:space="preserve"> i </w:t>
      </w:r>
      <w:r w:rsidRPr="0064648C">
        <w:rPr>
          <w:rFonts w:asciiTheme="majorHAnsi" w:hAnsiTheme="majorHAnsi"/>
          <w:sz w:val="24"/>
          <w:lang w:val="sv-SE"/>
        </w:rPr>
        <w:t>nevladinog</w:t>
      </w:r>
      <w:r w:rsidR="00281BED" w:rsidRPr="0064648C">
        <w:rPr>
          <w:rFonts w:asciiTheme="majorHAnsi" w:hAnsiTheme="majorHAnsi"/>
          <w:sz w:val="24"/>
          <w:lang w:val="sr-Cyrl-CS"/>
        </w:rPr>
        <w:t xml:space="preserve"> </w:t>
      </w:r>
      <w:r w:rsidRPr="0064648C">
        <w:rPr>
          <w:rFonts w:asciiTheme="majorHAnsi" w:hAnsiTheme="majorHAnsi"/>
          <w:sz w:val="24"/>
          <w:lang w:val="sv-SE"/>
        </w:rPr>
        <w:t>sektora</w:t>
      </w:r>
      <w:r w:rsidR="00281BED" w:rsidRPr="0064648C">
        <w:rPr>
          <w:rFonts w:asciiTheme="majorHAnsi" w:hAnsiTheme="majorHAnsi"/>
          <w:sz w:val="24"/>
          <w:lang w:val="sr-Cyrl-CS"/>
        </w:rPr>
        <w:t xml:space="preserve"> </w:t>
      </w:r>
      <w:r w:rsidRPr="0064648C">
        <w:rPr>
          <w:rFonts w:asciiTheme="majorHAnsi" w:hAnsiTheme="majorHAnsi"/>
          <w:sz w:val="24"/>
          <w:lang w:val="sv-SE"/>
        </w:rPr>
        <w:t>u</w:t>
      </w:r>
      <w:r w:rsidR="00281BED" w:rsidRPr="0064648C">
        <w:rPr>
          <w:rFonts w:asciiTheme="majorHAnsi" w:hAnsiTheme="majorHAnsi"/>
          <w:sz w:val="24"/>
          <w:lang w:val="sr-Cyrl-CS"/>
        </w:rPr>
        <w:t xml:space="preserve"> </w:t>
      </w:r>
      <w:r w:rsidRPr="0064648C">
        <w:rPr>
          <w:rFonts w:asciiTheme="majorHAnsi" w:hAnsiTheme="majorHAnsi"/>
          <w:sz w:val="24"/>
          <w:lang w:val="sv-SE"/>
        </w:rPr>
        <w:t>saradnji</w:t>
      </w:r>
      <w:r w:rsidR="00281BED" w:rsidRPr="0064648C">
        <w:rPr>
          <w:rFonts w:asciiTheme="majorHAnsi" w:hAnsiTheme="majorHAnsi"/>
          <w:sz w:val="24"/>
          <w:lang w:val="sr-Cyrl-CS"/>
        </w:rPr>
        <w:t xml:space="preserve"> </w:t>
      </w:r>
      <w:r w:rsidRPr="0064648C">
        <w:rPr>
          <w:rFonts w:asciiTheme="majorHAnsi" w:hAnsiTheme="majorHAnsi"/>
          <w:sz w:val="24"/>
          <w:lang w:val="sv-SE"/>
        </w:rPr>
        <w:t>s</w:t>
      </w:r>
      <w:r w:rsidR="00281BED" w:rsidRPr="0064648C">
        <w:rPr>
          <w:rFonts w:asciiTheme="majorHAnsi" w:hAnsiTheme="majorHAnsi"/>
          <w:sz w:val="24"/>
          <w:lang w:val="sr-Cyrl-CS"/>
        </w:rPr>
        <w:t xml:space="preserve"> </w:t>
      </w:r>
      <w:r w:rsidRPr="0064648C">
        <w:rPr>
          <w:rFonts w:asciiTheme="majorHAnsi" w:hAnsiTheme="majorHAnsi"/>
          <w:sz w:val="24"/>
          <w:lang w:val="sv-SE"/>
        </w:rPr>
        <w:t>privatnim</w:t>
      </w:r>
      <w:r w:rsidR="00281BED" w:rsidRPr="0064648C">
        <w:rPr>
          <w:rFonts w:asciiTheme="majorHAnsi" w:hAnsiTheme="majorHAnsi"/>
          <w:sz w:val="24"/>
          <w:lang w:val="sr-Cyrl-CS"/>
        </w:rPr>
        <w:t xml:space="preserve"> </w:t>
      </w:r>
      <w:r w:rsidRPr="0064648C">
        <w:rPr>
          <w:rFonts w:asciiTheme="majorHAnsi" w:hAnsiTheme="majorHAnsi"/>
          <w:sz w:val="24"/>
          <w:lang w:val="sv-SE"/>
        </w:rPr>
        <w:t>sektorom</w:t>
      </w:r>
      <w:r w:rsidRPr="0064648C">
        <w:rPr>
          <w:rFonts w:asciiTheme="majorHAnsi" w:hAnsiTheme="majorHAnsi"/>
          <w:sz w:val="24"/>
          <w:lang w:val="sr-Latn-CS"/>
        </w:rPr>
        <w:t>;</w:t>
      </w:r>
    </w:p>
    <w:p w:rsidR="00F87BBC" w:rsidRPr="0064648C" w:rsidRDefault="00F87BBC" w:rsidP="003D2B6E">
      <w:pPr>
        <w:numPr>
          <w:ilvl w:val="0"/>
          <w:numId w:val="37"/>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O</w:t>
      </w:r>
      <w:r w:rsidR="00281BED" w:rsidRPr="0064648C">
        <w:rPr>
          <w:rFonts w:asciiTheme="majorHAnsi" w:hAnsiTheme="majorHAnsi"/>
          <w:sz w:val="24"/>
          <w:lang w:val="sr-Cyrl-CS"/>
        </w:rPr>
        <w:t>d</w:t>
      </w:r>
      <w:r w:rsidRPr="0064648C">
        <w:rPr>
          <w:rFonts w:asciiTheme="majorHAnsi" w:hAnsiTheme="majorHAnsi"/>
          <w:sz w:val="24"/>
          <w:lang w:val="hr-BA"/>
        </w:rPr>
        <w:t>ržavanje  kontinuirane prezentacije predstavnicima privatnog sektora o isplativosti i ekonomskim benefitima prilikom ulaganja u kulturu, kao i načinu njihovog ostvarivanja</w:t>
      </w:r>
      <w:r w:rsidRPr="0064648C">
        <w:rPr>
          <w:rFonts w:asciiTheme="majorHAnsi" w:hAnsiTheme="majorHAnsi"/>
          <w:sz w:val="24"/>
          <w:lang w:val="sr-Latn-CS"/>
        </w:rPr>
        <w:t>;</w:t>
      </w:r>
    </w:p>
    <w:p w:rsidR="00F87BBC" w:rsidRPr="0064648C" w:rsidRDefault="00F87BBC" w:rsidP="003D2B6E">
      <w:pPr>
        <w:numPr>
          <w:ilvl w:val="0"/>
          <w:numId w:val="35"/>
        </w:numPr>
        <w:autoSpaceDE w:val="0"/>
        <w:autoSpaceDN w:val="0"/>
        <w:adjustRightInd w:val="0"/>
        <w:jc w:val="both"/>
        <w:rPr>
          <w:rFonts w:asciiTheme="majorHAnsi" w:hAnsiTheme="majorHAnsi"/>
          <w:sz w:val="24"/>
          <w:lang w:val="hr-BA"/>
        </w:rPr>
      </w:pPr>
      <w:r w:rsidRPr="0064648C">
        <w:rPr>
          <w:rFonts w:asciiTheme="majorHAnsi" w:hAnsiTheme="majorHAnsi"/>
          <w:sz w:val="24"/>
          <w:lang w:val="hr-BA"/>
        </w:rPr>
        <w:t>Utvr</w:t>
      </w:r>
      <w:r w:rsidR="00281BED" w:rsidRPr="0064648C">
        <w:rPr>
          <w:rFonts w:asciiTheme="majorHAnsi" w:hAnsiTheme="majorHAnsi"/>
          <w:sz w:val="24"/>
          <w:lang w:val="hr-BA"/>
        </w:rPr>
        <w:t>đivanje prioriteta i prednosti</w:t>
      </w:r>
      <w:r w:rsidR="00281BED" w:rsidRPr="0064648C">
        <w:rPr>
          <w:rFonts w:asciiTheme="majorHAnsi" w:hAnsiTheme="majorHAnsi"/>
          <w:sz w:val="24"/>
          <w:lang w:val="sr-Cyrl-CS"/>
        </w:rPr>
        <w:t xml:space="preserve"> </w:t>
      </w:r>
      <w:r w:rsidRPr="0064648C">
        <w:rPr>
          <w:rFonts w:asciiTheme="majorHAnsi" w:hAnsiTheme="majorHAnsi"/>
          <w:sz w:val="24"/>
          <w:lang w:val="hr-BA"/>
        </w:rPr>
        <w:t xml:space="preserve">prilikom izrade konkursnih kriterijuma za programe u okviru multi-sektorskog djelovanja. </w:t>
      </w:r>
    </w:p>
    <w:p w:rsidR="00F87BBC" w:rsidRPr="0064648C" w:rsidRDefault="00F87BBC" w:rsidP="00F87BBC">
      <w:pPr>
        <w:jc w:val="both"/>
        <w:rPr>
          <w:rFonts w:asciiTheme="majorHAnsi" w:hAnsiTheme="majorHAnsi"/>
          <w:b/>
          <w:sz w:val="24"/>
          <w:lang w:val="hr-BA"/>
        </w:rPr>
      </w:pPr>
    </w:p>
    <w:p w:rsidR="00F87BBC" w:rsidRPr="0064648C" w:rsidRDefault="00F87BBC" w:rsidP="00F87BBC">
      <w:pPr>
        <w:autoSpaceDE w:val="0"/>
        <w:autoSpaceDN w:val="0"/>
        <w:adjustRightInd w:val="0"/>
        <w:ind w:left="360"/>
        <w:jc w:val="both"/>
        <w:rPr>
          <w:rFonts w:asciiTheme="majorHAnsi" w:hAnsiTheme="majorHAnsi"/>
          <w:sz w:val="24"/>
          <w:lang w:val="hr-BA"/>
        </w:rPr>
      </w:pPr>
    </w:p>
    <w:p w:rsidR="00BE6C9F" w:rsidRPr="0064648C" w:rsidRDefault="00BE6C9F" w:rsidP="00F87BBC">
      <w:pPr>
        <w:autoSpaceDE w:val="0"/>
        <w:autoSpaceDN w:val="0"/>
        <w:adjustRightInd w:val="0"/>
        <w:ind w:left="360"/>
        <w:jc w:val="both"/>
        <w:rPr>
          <w:rFonts w:asciiTheme="majorHAnsi" w:hAnsiTheme="majorHAnsi"/>
          <w:sz w:val="24"/>
          <w:lang w:val="hr-BA"/>
        </w:rPr>
      </w:pPr>
    </w:p>
    <w:p w:rsidR="00F87BBC" w:rsidRPr="0064648C" w:rsidRDefault="00F87BBC" w:rsidP="00893C6F">
      <w:pPr>
        <w:autoSpaceDE w:val="0"/>
        <w:autoSpaceDN w:val="0"/>
        <w:adjustRightInd w:val="0"/>
        <w:jc w:val="center"/>
        <w:rPr>
          <w:rFonts w:asciiTheme="majorHAnsi" w:hAnsiTheme="majorHAnsi"/>
          <w:b/>
          <w:sz w:val="24"/>
          <w:lang w:val="hr-BA"/>
        </w:rPr>
      </w:pPr>
      <w:r w:rsidRPr="0064648C">
        <w:rPr>
          <w:rFonts w:asciiTheme="majorHAnsi" w:hAnsiTheme="majorHAnsi"/>
          <w:b/>
          <w:sz w:val="24"/>
          <w:lang w:val="sl-SI"/>
        </w:rPr>
        <w:t>CILJ 9. ME</w:t>
      </w:r>
      <w:r w:rsidRPr="0064648C">
        <w:rPr>
          <w:rFonts w:asciiTheme="majorHAnsi" w:hAnsiTheme="majorHAnsi"/>
          <w:b/>
          <w:sz w:val="24"/>
          <w:lang w:val="hr-BA"/>
        </w:rPr>
        <w:t>Đ</w:t>
      </w:r>
      <w:r w:rsidRPr="0064648C">
        <w:rPr>
          <w:rFonts w:asciiTheme="majorHAnsi" w:hAnsiTheme="majorHAnsi"/>
          <w:b/>
          <w:sz w:val="24"/>
          <w:lang w:val="sl-SI"/>
        </w:rPr>
        <w:t>UNARODNA</w:t>
      </w:r>
      <w:r w:rsidR="00BE6C9F" w:rsidRPr="0064648C">
        <w:rPr>
          <w:rFonts w:asciiTheme="majorHAnsi" w:hAnsiTheme="majorHAnsi"/>
          <w:b/>
          <w:sz w:val="24"/>
          <w:lang w:val="sl-SI"/>
        </w:rPr>
        <w:t xml:space="preserve"> </w:t>
      </w:r>
      <w:r w:rsidRPr="0064648C">
        <w:rPr>
          <w:rFonts w:asciiTheme="majorHAnsi" w:hAnsiTheme="majorHAnsi"/>
          <w:b/>
          <w:sz w:val="24"/>
          <w:lang w:val="sl-SI"/>
        </w:rPr>
        <w:t>SARADNJA</w:t>
      </w:r>
    </w:p>
    <w:p w:rsidR="00F87BBC" w:rsidRPr="0064648C" w:rsidRDefault="00F87BBC" w:rsidP="00F87BBC">
      <w:pPr>
        <w:jc w:val="both"/>
        <w:rPr>
          <w:rFonts w:asciiTheme="majorHAnsi" w:hAnsiTheme="majorHAnsi"/>
          <w:sz w:val="24"/>
          <w:lang w:val="hr-BA"/>
        </w:rPr>
      </w:pPr>
    </w:p>
    <w:p w:rsidR="00F87BBC" w:rsidRPr="0064648C" w:rsidRDefault="00F87BBC" w:rsidP="00F87BBC">
      <w:pPr>
        <w:jc w:val="both"/>
        <w:rPr>
          <w:rFonts w:asciiTheme="majorHAnsi" w:hAnsiTheme="majorHAnsi"/>
          <w:b/>
          <w:sz w:val="24"/>
          <w:lang w:val="hr-BA"/>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1. </w:t>
      </w:r>
    </w:p>
    <w:p w:rsidR="00F87BBC" w:rsidRPr="0064648C" w:rsidRDefault="00281BED" w:rsidP="00F87BBC">
      <w:pPr>
        <w:jc w:val="both"/>
        <w:rPr>
          <w:rFonts w:asciiTheme="majorHAnsi" w:hAnsiTheme="majorHAnsi"/>
          <w:b/>
          <w:sz w:val="24"/>
          <w:lang w:val="sr-Latn-CS"/>
        </w:rPr>
      </w:pPr>
      <w:r w:rsidRPr="0064648C">
        <w:rPr>
          <w:rFonts w:asciiTheme="majorHAnsi" w:hAnsiTheme="majorHAnsi"/>
          <w:b/>
          <w:sz w:val="24"/>
          <w:lang w:val="sr-Latn-CS"/>
        </w:rPr>
        <w:t>Unapr</w:t>
      </w:r>
      <w:r w:rsidR="00667D78" w:rsidRPr="0064648C">
        <w:rPr>
          <w:rFonts w:asciiTheme="majorHAnsi" w:hAnsiTheme="majorHAnsi"/>
          <w:b/>
          <w:sz w:val="24"/>
          <w:lang w:val="sr-Latn-CS"/>
        </w:rPr>
        <w:t>eđ</w:t>
      </w:r>
      <w:r w:rsidRPr="0064648C">
        <w:rPr>
          <w:rFonts w:asciiTheme="majorHAnsi" w:hAnsiTheme="majorHAnsi"/>
          <w:b/>
          <w:sz w:val="24"/>
          <w:lang w:val="sr-Cyrl-CS"/>
        </w:rPr>
        <w:t>ivanje</w:t>
      </w:r>
      <w:r w:rsidR="00667D78" w:rsidRPr="0064648C">
        <w:rPr>
          <w:rFonts w:asciiTheme="majorHAnsi" w:hAnsiTheme="majorHAnsi"/>
          <w:b/>
          <w:sz w:val="24"/>
          <w:lang w:val="sr-Latn-CS"/>
        </w:rPr>
        <w:t xml:space="preserve"> međunarodne saradnje</w:t>
      </w:r>
    </w:p>
    <w:p w:rsidR="00F87BBC" w:rsidRPr="0064648C" w:rsidRDefault="00F87BBC" w:rsidP="00F87BBC">
      <w:pPr>
        <w:jc w:val="both"/>
        <w:rPr>
          <w:rFonts w:asciiTheme="majorHAnsi" w:hAnsiTheme="majorHAnsi"/>
          <w:b/>
          <w:sz w:val="24"/>
          <w:lang w:val="sr-Latn-CS"/>
        </w:rPr>
      </w:pPr>
    </w:p>
    <w:p w:rsidR="00F87BBC" w:rsidRPr="0064648C" w:rsidRDefault="00F87BBC" w:rsidP="00F87BBC">
      <w:pPr>
        <w:jc w:val="both"/>
        <w:rPr>
          <w:rFonts w:asciiTheme="majorHAnsi" w:hAnsiTheme="majorHAnsi"/>
          <w:i/>
          <w:sz w:val="24"/>
          <w:lang w:val="hr-BA"/>
        </w:rPr>
      </w:pPr>
      <w:r w:rsidRPr="0064648C">
        <w:rPr>
          <w:rFonts w:asciiTheme="majorHAnsi" w:hAnsiTheme="majorHAnsi"/>
          <w:i/>
          <w:sz w:val="24"/>
          <w:lang w:val="hr-BA"/>
        </w:rPr>
        <w:t xml:space="preserve">Mjere: </w:t>
      </w:r>
    </w:p>
    <w:p w:rsidR="00F87BBC" w:rsidRPr="0064648C" w:rsidRDefault="00F87BBC" w:rsidP="00F87BBC">
      <w:pPr>
        <w:jc w:val="both"/>
        <w:rPr>
          <w:rFonts w:asciiTheme="majorHAnsi" w:hAnsiTheme="majorHAnsi"/>
          <w:i/>
          <w:sz w:val="24"/>
          <w:lang w:val="hr-BA"/>
        </w:rPr>
      </w:pPr>
    </w:p>
    <w:p w:rsidR="00F87BBC" w:rsidRPr="0064648C" w:rsidRDefault="00667D78" w:rsidP="003D2B6E">
      <w:pPr>
        <w:numPr>
          <w:ilvl w:val="0"/>
          <w:numId w:val="34"/>
        </w:numPr>
        <w:jc w:val="both"/>
        <w:rPr>
          <w:rFonts w:asciiTheme="majorHAnsi" w:hAnsiTheme="majorHAnsi"/>
          <w:sz w:val="24"/>
          <w:lang w:val="sr-Latn-CS"/>
        </w:rPr>
      </w:pPr>
      <w:r w:rsidRPr="0064648C">
        <w:rPr>
          <w:rFonts w:asciiTheme="majorHAnsi" w:hAnsiTheme="majorHAnsi"/>
          <w:sz w:val="24"/>
          <w:lang w:val="hr-BA"/>
        </w:rPr>
        <w:t>Izrada Strategije o zaključivanju</w:t>
      </w:r>
      <w:r w:rsidR="00281BED" w:rsidRPr="0064648C">
        <w:rPr>
          <w:rFonts w:asciiTheme="majorHAnsi" w:hAnsiTheme="majorHAnsi"/>
          <w:sz w:val="24"/>
          <w:lang w:val="sr-Cyrl-CS"/>
        </w:rPr>
        <w:t xml:space="preserve"> </w:t>
      </w:r>
      <w:r w:rsidR="00F87BBC" w:rsidRPr="0064648C">
        <w:rPr>
          <w:rFonts w:asciiTheme="majorHAnsi" w:hAnsiTheme="majorHAnsi"/>
          <w:sz w:val="24"/>
          <w:lang w:val="sr-Latn-CS"/>
        </w:rPr>
        <w:t>sporazuma i protokola o saradnji u oblasti kulture;</w:t>
      </w:r>
    </w:p>
    <w:p w:rsidR="00F87BBC" w:rsidRPr="0064648C" w:rsidRDefault="00F87BBC" w:rsidP="003D2B6E">
      <w:pPr>
        <w:numPr>
          <w:ilvl w:val="0"/>
          <w:numId w:val="34"/>
        </w:numPr>
        <w:jc w:val="both"/>
        <w:rPr>
          <w:rFonts w:asciiTheme="majorHAnsi" w:hAnsiTheme="majorHAnsi"/>
          <w:sz w:val="24"/>
          <w:lang w:val="sr-Latn-CS"/>
        </w:rPr>
      </w:pPr>
      <w:r w:rsidRPr="0064648C">
        <w:rPr>
          <w:rFonts w:asciiTheme="majorHAnsi" w:hAnsiTheme="majorHAnsi"/>
          <w:sz w:val="24"/>
          <w:lang w:val="sr-Latn-CS"/>
        </w:rPr>
        <w:t>Utvrđivanje konkretnih programa dugoročne međunarodne saradnje sa zemljama s kojima su potpisani bilateralni sporazumi;</w:t>
      </w:r>
    </w:p>
    <w:p w:rsidR="00F87BBC" w:rsidRPr="0064648C" w:rsidRDefault="00F87BBC" w:rsidP="003D2B6E">
      <w:pPr>
        <w:numPr>
          <w:ilvl w:val="0"/>
          <w:numId w:val="34"/>
        </w:numPr>
        <w:jc w:val="both"/>
        <w:rPr>
          <w:rFonts w:asciiTheme="majorHAnsi" w:hAnsiTheme="majorHAnsi"/>
          <w:sz w:val="24"/>
          <w:lang w:val="sr-Latn-CS"/>
        </w:rPr>
      </w:pPr>
      <w:r w:rsidRPr="0064648C">
        <w:rPr>
          <w:rFonts w:asciiTheme="majorHAnsi" w:hAnsiTheme="majorHAnsi"/>
          <w:sz w:val="24"/>
          <w:lang w:val="sr-Latn-CS"/>
        </w:rPr>
        <w:t>Priprema posebnog programa međunarodne prezentacije crnogorske kulture u inostranstvu;</w:t>
      </w:r>
    </w:p>
    <w:p w:rsidR="00F87BBC" w:rsidRPr="0064648C" w:rsidRDefault="00F87BBC" w:rsidP="003D2B6E">
      <w:pPr>
        <w:numPr>
          <w:ilvl w:val="0"/>
          <w:numId w:val="34"/>
        </w:numPr>
        <w:jc w:val="both"/>
        <w:rPr>
          <w:rFonts w:asciiTheme="majorHAnsi" w:hAnsiTheme="majorHAnsi"/>
          <w:sz w:val="24"/>
          <w:lang w:val="sr-Latn-CS"/>
        </w:rPr>
      </w:pPr>
      <w:r w:rsidRPr="0064648C">
        <w:rPr>
          <w:rFonts w:asciiTheme="majorHAnsi" w:hAnsiTheme="majorHAnsi"/>
          <w:sz w:val="24"/>
          <w:lang w:val="sr-Latn-CS"/>
        </w:rPr>
        <w:t>Podsticanje učešća referentnih crnogorskih stvaralaca i stručnjaka u kulturi</w:t>
      </w:r>
      <w:r w:rsidR="00667D78" w:rsidRPr="0064648C">
        <w:rPr>
          <w:rFonts w:asciiTheme="majorHAnsi" w:hAnsiTheme="majorHAnsi"/>
          <w:sz w:val="24"/>
          <w:lang w:val="sr-Latn-CS"/>
        </w:rPr>
        <w:t>, kao</w:t>
      </w:r>
      <w:r w:rsidRPr="0064648C">
        <w:rPr>
          <w:rFonts w:asciiTheme="majorHAnsi" w:hAnsiTheme="majorHAnsi"/>
          <w:sz w:val="24"/>
          <w:lang w:val="sr-Latn-CS"/>
        </w:rPr>
        <w:t xml:space="preserve"> i nevladinih organizacija iz oblasti kul</w:t>
      </w:r>
      <w:r w:rsidR="00667D78" w:rsidRPr="0064648C">
        <w:rPr>
          <w:rFonts w:asciiTheme="majorHAnsi" w:hAnsiTheme="majorHAnsi"/>
          <w:sz w:val="24"/>
          <w:lang w:val="sr-Latn-CS"/>
        </w:rPr>
        <w:t>ture u međunarodnim projektima.</w:t>
      </w:r>
    </w:p>
    <w:p w:rsidR="00F87BBC" w:rsidRPr="0064648C" w:rsidRDefault="00F87BBC" w:rsidP="00F87BBC">
      <w:pPr>
        <w:jc w:val="both"/>
        <w:rPr>
          <w:rFonts w:asciiTheme="majorHAnsi" w:hAnsiTheme="majorHAnsi"/>
          <w:sz w:val="24"/>
          <w:lang w:val="hr-BA"/>
        </w:rPr>
      </w:pPr>
    </w:p>
    <w:p w:rsidR="00F87BBC" w:rsidRPr="0064648C" w:rsidRDefault="00F87BBC" w:rsidP="00F87BBC">
      <w:pPr>
        <w:jc w:val="both"/>
        <w:rPr>
          <w:rFonts w:asciiTheme="majorHAnsi" w:hAnsiTheme="majorHAnsi"/>
          <w:b/>
          <w:sz w:val="24"/>
          <w:lang w:val="hr-BA"/>
        </w:rPr>
      </w:pPr>
      <w:r w:rsidRPr="0064648C">
        <w:rPr>
          <w:rFonts w:asciiTheme="majorHAnsi" w:hAnsiTheme="majorHAnsi"/>
          <w:b/>
          <w:sz w:val="24"/>
          <w:lang w:val="hr-BA"/>
        </w:rPr>
        <w:t>P</w:t>
      </w:r>
      <w:r w:rsidR="00E40F39" w:rsidRPr="0064648C">
        <w:rPr>
          <w:rFonts w:asciiTheme="majorHAnsi" w:hAnsiTheme="majorHAnsi"/>
          <w:b/>
          <w:sz w:val="24"/>
          <w:lang w:val="hr-BA"/>
        </w:rPr>
        <w:t>rioritet</w:t>
      </w:r>
      <w:r w:rsidRPr="0064648C">
        <w:rPr>
          <w:rFonts w:asciiTheme="majorHAnsi" w:hAnsiTheme="majorHAnsi"/>
          <w:b/>
          <w:sz w:val="24"/>
          <w:lang w:val="hr-BA"/>
        </w:rPr>
        <w:t xml:space="preserve"> 2. </w:t>
      </w:r>
    </w:p>
    <w:p w:rsidR="00F87BBC" w:rsidRPr="0064648C" w:rsidRDefault="00F87BBC" w:rsidP="00F87BBC">
      <w:pPr>
        <w:jc w:val="both"/>
        <w:rPr>
          <w:rFonts w:asciiTheme="majorHAnsi" w:hAnsiTheme="majorHAnsi"/>
          <w:b/>
          <w:sz w:val="24"/>
          <w:lang w:val="sl-SI"/>
        </w:rPr>
      </w:pPr>
      <w:r w:rsidRPr="0064648C">
        <w:rPr>
          <w:rFonts w:asciiTheme="majorHAnsi" w:hAnsiTheme="majorHAnsi"/>
          <w:b/>
          <w:sz w:val="24"/>
          <w:lang w:val="sl-SI"/>
        </w:rPr>
        <w:t>Realizacija međunarodnih projekata i inicijativa</w:t>
      </w:r>
    </w:p>
    <w:p w:rsidR="00F87BBC" w:rsidRPr="0064648C" w:rsidRDefault="00F87BBC" w:rsidP="00F87BBC">
      <w:pPr>
        <w:jc w:val="both"/>
        <w:rPr>
          <w:rFonts w:asciiTheme="majorHAnsi" w:hAnsiTheme="majorHAnsi"/>
          <w:b/>
          <w:i/>
          <w:sz w:val="24"/>
          <w:lang w:val="sr-Latn-CS"/>
        </w:rPr>
      </w:pPr>
    </w:p>
    <w:p w:rsidR="00F87BBC" w:rsidRPr="0064648C" w:rsidRDefault="00F87BBC" w:rsidP="00F87BBC">
      <w:pPr>
        <w:jc w:val="both"/>
        <w:rPr>
          <w:rFonts w:asciiTheme="majorHAnsi" w:hAnsiTheme="majorHAnsi"/>
          <w:i/>
          <w:sz w:val="24"/>
          <w:lang w:val="sr-Latn-CS"/>
        </w:rPr>
      </w:pPr>
      <w:r w:rsidRPr="0064648C">
        <w:rPr>
          <w:rFonts w:asciiTheme="majorHAnsi" w:hAnsiTheme="majorHAnsi"/>
          <w:i/>
          <w:sz w:val="24"/>
          <w:lang w:val="sr-Latn-CS"/>
        </w:rPr>
        <w:t xml:space="preserve">Mjere: </w:t>
      </w:r>
    </w:p>
    <w:p w:rsidR="00F87BBC" w:rsidRPr="0064648C" w:rsidRDefault="00F87BBC" w:rsidP="00F87BBC">
      <w:pPr>
        <w:ind w:left="360"/>
        <w:jc w:val="both"/>
        <w:rPr>
          <w:rFonts w:asciiTheme="majorHAnsi" w:hAnsiTheme="majorHAnsi"/>
          <w:sz w:val="24"/>
          <w:lang w:val="sr-Latn-CS"/>
        </w:rPr>
      </w:pPr>
    </w:p>
    <w:p w:rsidR="00F87BBC"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Dopuna Tentativne liste kulturnih dobara Crne Gore (UNESCO);</w:t>
      </w:r>
    </w:p>
    <w:p w:rsidR="00F87BBC"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 xml:space="preserve">Izrada nominacionog dosijea Istorijskog jezgra Cetinja za upis na Listu svjetske baštine UNESCO; </w:t>
      </w:r>
    </w:p>
    <w:p w:rsidR="00F87BBC"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Međudržavni projekat nominacije stećaka iz Crne Gore, Hrvatske, Srbije i Bosne i Hercegovine na Listu svjetske baštine UNESCO;</w:t>
      </w:r>
    </w:p>
    <w:p w:rsidR="00F87BBC"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Organizovanje manifestacije „Dani evropske baštine“ (Savjet Evrope/Evropska komisija);</w:t>
      </w:r>
    </w:p>
    <w:p w:rsidR="00F87BBC"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Implementacija Regionalnog programa za kulturnu i prirodnu baštinu Jugoistočne Evrope; (Savjet Evrope/Evropska komisija);</w:t>
      </w:r>
    </w:p>
    <w:p w:rsidR="00EB6565" w:rsidRPr="0064648C" w:rsidRDefault="00EB6565"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Kontinuirano učešće u inicijativi Savjet ministara kulture Jugoistočne Evrope;</w:t>
      </w:r>
    </w:p>
    <w:p w:rsidR="00EB6565" w:rsidRPr="0064648C" w:rsidRDefault="00EB6565"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Aktivno učešće u regionalnim inicijativama;</w:t>
      </w:r>
    </w:p>
    <w:p w:rsidR="00F87BBC"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Implementacija projekata UNESCO inicijative „Kulturna baština – most ka zajedničkoj budućnosti“;</w:t>
      </w:r>
    </w:p>
    <w:p w:rsidR="00F87BBC"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Imeplementacija programa Evropske komisije „Kultura 2007-2013“;</w:t>
      </w:r>
    </w:p>
    <w:p w:rsidR="00F87BBC"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Učešće u mreži saradnje „Anna Lindt“;</w:t>
      </w:r>
    </w:p>
    <w:p w:rsidR="00F87BBC"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lastRenderedPageBreak/>
        <w:t>Podrška projektu Savjeta Evrope „Kulturne rute“ i pri</w:t>
      </w:r>
      <w:r w:rsidR="002E2954" w:rsidRPr="0064648C">
        <w:rPr>
          <w:rFonts w:asciiTheme="majorHAnsi" w:hAnsiTheme="majorHAnsi"/>
          <w:sz w:val="24"/>
          <w:lang w:val="sr-Latn-CS"/>
        </w:rPr>
        <w:t>stupanje</w:t>
      </w:r>
      <w:r w:rsidRPr="0064648C">
        <w:rPr>
          <w:rFonts w:asciiTheme="majorHAnsi" w:hAnsiTheme="majorHAnsi"/>
          <w:sz w:val="24"/>
          <w:lang w:val="sr-Latn-CS"/>
        </w:rPr>
        <w:t xml:space="preserve"> programu EUROIMAGES;</w:t>
      </w:r>
    </w:p>
    <w:p w:rsidR="00F87BBC"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Istraživanje mogućnosti uključivanja i realizacija programa IPA prekogranične saradnje;</w:t>
      </w:r>
    </w:p>
    <w:p w:rsidR="00F87BBC" w:rsidRPr="0064648C" w:rsidRDefault="00F87BBC" w:rsidP="003D2B6E">
      <w:pPr>
        <w:numPr>
          <w:ilvl w:val="0"/>
          <w:numId w:val="26"/>
        </w:numPr>
        <w:jc w:val="both"/>
        <w:rPr>
          <w:rFonts w:asciiTheme="majorHAnsi" w:hAnsiTheme="majorHAnsi"/>
          <w:sz w:val="24"/>
          <w:lang w:val="sr-Latn-CS"/>
        </w:rPr>
      </w:pPr>
      <w:r w:rsidRPr="0064648C">
        <w:rPr>
          <w:rFonts w:asciiTheme="majorHAnsi" w:hAnsiTheme="majorHAnsi"/>
          <w:sz w:val="24"/>
          <w:lang w:val="sr-Latn-CS"/>
        </w:rPr>
        <w:t>Pristupanje programu Evropske unije „Evropa za građane“ i MEDIA programu.</w:t>
      </w:r>
    </w:p>
    <w:p w:rsidR="00F87BBC" w:rsidRPr="0064648C" w:rsidRDefault="00F87BBC" w:rsidP="00F87BBC">
      <w:pPr>
        <w:jc w:val="both"/>
        <w:rPr>
          <w:rFonts w:asciiTheme="majorHAnsi" w:hAnsiTheme="majorHAnsi"/>
          <w:sz w:val="24"/>
          <w:lang w:val="sr-Latn-CS"/>
        </w:rPr>
      </w:pPr>
    </w:p>
    <w:p w:rsidR="00F87BBC" w:rsidRPr="0064648C" w:rsidRDefault="00F87BBC" w:rsidP="00F87BBC">
      <w:pPr>
        <w:jc w:val="both"/>
        <w:rPr>
          <w:rFonts w:asciiTheme="majorHAnsi" w:hAnsiTheme="majorHAnsi"/>
          <w:b/>
          <w:szCs w:val="28"/>
          <w:lang w:val="hr-HR" w:eastAsia="ja-JP"/>
        </w:rPr>
      </w:pPr>
    </w:p>
    <w:p w:rsidR="00BE6C9F" w:rsidRPr="0064648C" w:rsidRDefault="00BE6C9F" w:rsidP="00F87BBC">
      <w:pPr>
        <w:jc w:val="both"/>
        <w:rPr>
          <w:rFonts w:asciiTheme="majorHAnsi" w:hAnsiTheme="majorHAnsi"/>
          <w:b/>
          <w:szCs w:val="28"/>
          <w:lang w:val="hr-HR" w:eastAsia="ja-JP"/>
        </w:rPr>
      </w:pPr>
    </w:p>
    <w:p w:rsidR="00BE6C9F" w:rsidRPr="0064648C" w:rsidRDefault="00BE6C9F" w:rsidP="00F87BBC">
      <w:pPr>
        <w:jc w:val="both"/>
        <w:rPr>
          <w:rFonts w:asciiTheme="majorHAnsi" w:hAnsiTheme="majorHAnsi"/>
          <w:b/>
          <w:szCs w:val="28"/>
          <w:lang w:val="hr-HR" w:eastAsia="ja-JP"/>
        </w:rPr>
      </w:pPr>
    </w:p>
    <w:p w:rsidR="00B37644" w:rsidRPr="0064648C" w:rsidRDefault="00B37644"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F87BBC" w:rsidRPr="0064648C" w:rsidRDefault="00F87BBC"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E40F39" w:rsidRPr="0064648C" w:rsidRDefault="00E40F39" w:rsidP="00F87BBC">
      <w:pPr>
        <w:jc w:val="both"/>
        <w:rPr>
          <w:rFonts w:asciiTheme="majorHAnsi" w:hAnsiTheme="majorHAnsi"/>
          <w:b/>
          <w:szCs w:val="28"/>
          <w:lang w:val="hr-HR" w:eastAsia="ja-JP"/>
        </w:rPr>
      </w:pPr>
    </w:p>
    <w:p w:rsidR="00BF7378" w:rsidRPr="0064648C" w:rsidRDefault="00BF7378" w:rsidP="00F87BBC">
      <w:pPr>
        <w:jc w:val="both"/>
        <w:rPr>
          <w:rFonts w:asciiTheme="majorHAnsi" w:hAnsiTheme="majorHAnsi"/>
          <w:b/>
          <w:szCs w:val="28"/>
          <w:lang w:val="hr-HR" w:eastAsia="ja-JP"/>
        </w:rPr>
      </w:pPr>
    </w:p>
    <w:p w:rsidR="00BF7378" w:rsidRPr="0064648C" w:rsidRDefault="00BF7378" w:rsidP="00F87BBC">
      <w:pPr>
        <w:jc w:val="both"/>
        <w:rPr>
          <w:rFonts w:asciiTheme="majorHAnsi" w:hAnsiTheme="majorHAnsi"/>
          <w:b/>
          <w:szCs w:val="28"/>
          <w:lang w:val="hr-HR" w:eastAsia="ja-JP"/>
        </w:rPr>
      </w:pPr>
    </w:p>
    <w:p w:rsidR="00E40F39" w:rsidRPr="0064648C" w:rsidRDefault="003A74E0" w:rsidP="00BF7378">
      <w:pPr>
        <w:jc w:val="center"/>
        <w:rPr>
          <w:rFonts w:asciiTheme="majorHAnsi" w:hAnsiTheme="majorHAnsi"/>
          <w:sz w:val="32"/>
          <w:szCs w:val="32"/>
          <w:lang w:val="hr-BA"/>
        </w:rPr>
      </w:pPr>
      <w:r w:rsidRPr="0064648C">
        <w:rPr>
          <w:rFonts w:asciiTheme="majorHAnsi" w:hAnsiTheme="majorHAnsi"/>
          <w:b/>
          <w:sz w:val="32"/>
          <w:szCs w:val="32"/>
          <w:lang w:val="hr-HR" w:eastAsia="ja-JP"/>
        </w:rPr>
        <w:t>I</w:t>
      </w:r>
      <w:r w:rsidR="00E40F39" w:rsidRPr="0064648C">
        <w:rPr>
          <w:rFonts w:asciiTheme="majorHAnsi" w:hAnsiTheme="majorHAnsi"/>
          <w:b/>
          <w:sz w:val="32"/>
          <w:szCs w:val="32"/>
          <w:lang w:val="hr-HR" w:eastAsia="ja-JP"/>
        </w:rPr>
        <w:t xml:space="preserve">X </w:t>
      </w:r>
      <w:r w:rsidR="00BF7378" w:rsidRPr="0064648C">
        <w:rPr>
          <w:rFonts w:asciiTheme="majorHAnsi" w:hAnsiTheme="majorHAnsi"/>
          <w:b/>
          <w:sz w:val="32"/>
          <w:szCs w:val="32"/>
          <w:lang w:val="hr-HR" w:eastAsia="ja-JP"/>
        </w:rPr>
        <w:t xml:space="preserve"> </w:t>
      </w:r>
      <w:r w:rsidR="00E40F39" w:rsidRPr="0064648C">
        <w:rPr>
          <w:rFonts w:asciiTheme="majorHAnsi" w:hAnsiTheme="majorHAnsi"/>
          <w:b/>
          <w:sz w:val="32"/>
          <w:szCs w:val="32"/>
          <w:lang w:val="hr-HR" w:eastAsia="ja-JP"/>
        </w:rPr>
        <w:t>MONITORING I EVALUACIJA</w:t>
      </w:r>
    </w:p>
    <w:p w:rsidR="00BF7378" w:rsidRPr="0064648C" w:rsidRDefault="00BF7378" w:rsidP="00F87BBC">
      <w:pPr>
        <w:jc w:val="both"/>
        <w:rPr>
          <w:rFonts w:asciiTheme="majorHAnsi" w:hAnsiTheme="majorHAnsi"/>
          <w:sz w:val="24"/>
        </w:rPr>
      </w:pPr>
    </w:p>
    <w:p w:rsidR="00F87BBC" w:rsidRPr="0064648C" w:rsidRDefault="00F87BBC" w:rsidP="00F87BBC">
      <w:pPr>
        <w:jc w:val="both"/>
        <w:rPr>
          <w:rFonts w:asciiTheme="majorHAnsi" w:hAnsiTheme="majorHAnsi"/>
          <w:sz w:val="24"/>
          <w:lang w:val="hr-HR"/>
        </w:rPr>
      </w:pPr>
      <w:r w:rsidRPr="0064648C">
        <w:rPr>
          <w:rFonts w:asciiTheme="majorHAnsi" w:hAnsiTheme="majorHAnsi"/>
          <w:sz w:val="24"/>
        </w:rPr>
        <w:t>M</w:t>
      </w:r>
      <w:r w:rsidRPr="0064648C">
        <w:rPr>
          <w:rFonts w:asciiTheme="majorHAnsi" w:hAnsiTheme="majorHAnsi"/>
          <w:sz w:val="24"/>
          <w:lang w:val="sr-Cyrl-CS"/>
        </w:rPr>
        <w:t>onitoring i evaluacij</w:t>
      </w:r>
      <w:r w:rsidRPr="0064648C">
        <w:rPr>
          <w:rFonts w:asciiTheme="majorHAnsi" w:hAnsiTheme="majorHAnsi"/>
          <w:sz w:val="24"/>
        </w:rPr>
        <w:t>a</w:t>
      </w:r>
      <w:r w:rsidR="00BE6C9F" w:rsidRPr="0064648C">
        <w:rPr>
          <w:rFonts w:asciiTheme="majorHAnsi" w:hAnsiTheme="majorHAnsi"/>
          <w:sz w:val="24"/>
        </w:rPr>
        <w:t xml:space="preserve"> </w:t>
      </w:r>
      <w:r w:rsidRPr="0064648C">
        <w:rPr>
          <w:rFonts w:asciiTheme="majorHAnsi" w:hAnsiTheme="majorHAnsi"/>
          <w:sz w:val="24"/>
        </w:rPr>
        <w:t xml:space="preserve">Nacionalnog programa </w:t>
      </w:r>
      <w:r w:rsidR="000E462A" w:rsidRPr="0064648C">
        <w:rPr>
          <w:rFonts w:asciiTheme="majorHAnsi" w:hAnsiTheme="majorHAnsi"/>
          <w:sz w:val="24"/>
        </w:rPr>
        <w:t>sprovodiće se kroz</w:t>
      </w:r>
      <w:r w:rsidRPr="0064648C">
        <w:rPr>
          <w:rFonts w:asciiTheme="majorHAnsi" w:hAnsiTheme="majorHAnsi"/>
          <w:sz w:val="24"/>
          <w:lang w:val="hr-HR"/>
        </w:rPr>
        <w:t>:</w:t>
      </w:r>
    </w:p>
    <w:p w:rsidR="00F87BBC" w:rsidRPr="0064648C" w:rsidRDefault="00F87BBC" w:rsidP="00F87BBC">
      <w:pPr>
        <w:ind w:firstLine="720"/>
        <w:jc w:val="both"/>
        <w:rPr>
          <w:rFonts w:asciiTheme="majorHAnsi" w:hAnsiTheme="majorHAnsi"/>
          <w:sz w:val="24"/>
        </w:rPr>
      </w:pPr>
      <w:r w:rsidRPr="0064648C">
        <w:rPr>
          <w:rFonts w:asciiTheme="majorHAnsi" w:hAnsiTheme="majorHAnsi"/>
          <w:sz w:val="24"/>
          <w:lang w:val="sr-Cyrl-CS"/>
        </w:rPr>
        <w:t>1) Na</w:t>
      </w:r>
      <w:r w:rsidRPr="0064648C">
        <w:rPr>
          <w:rFonts w:asciiTheme="majorHAnsi" w:hAnsiTheme="majorHAnsi"/>
          <w:sz w:val="24"/>
          <w:lang w:val="hr-HR"/>
        </w:rPr>
        <w:t>d</w:t>
      </w:r>
      <w:r w:rsidRPr="0064648C">
        <w:rPr>
          <w:rFonts w:asciiTheme="majorHAnsi" w:hAnsiTheme="majorHAnsi"/>
          <w:sz w:val="24"/>
          <w:lang w:val="sr-Cyrl-CS"/>
        </w:rPr>
        <w:t xml:space="preserve">zor </w:t>
      </w:r>
      <w:r w:rsidR="000E462A" w:rsidRPr="0064648C">
        <w:rPr>
          <w:rFonts w:asciiTheme="majorHAnsi" w:hAnsiTheme="majorHAnsi"/>
          <w:sz w:val="24"/>
          <w:lang w:val="sl-SI"/>
        </w:rPr>
        <w:t xml:space="preserve">nad </w:t>
      </w:r>
      <w:r w:rsidR="000E462A" w:rsidRPr="0064648C">
        <w:rPr>
          <w:rFonts w:asciiTheme="majorHAnsi" w:hAnsiTheme="majorHAnsi"/>
          <w:sz w:val="24"/>
          <w:lang w:val="sr-Cyrl-CS"/>
        </w:rPr>
        <w:t>realizacij</w:t>
      </w:r>
      <w:r w:rsidR="000E462A" w:rsidRPr="0064648C">
        <w:rPr>
          <w:rFonts w:asciiTheme="majorHAnsi" w:hAnsiTheme="majorHAnsi"/>
          <w:sz w:val="24"/>
          <w:lang w:val="sl-SI"/>
        </w:rPr>
        <w:t>om</w:t>
      </w:r>
      <w:r w:rsidRPr="0064648C">
        <w:rPr>
          <w:rFonts w:asciiTheme="majorHAnsi" w:hAnsiTheme="majorHAnsi"/>
          <w:sz w:val="24"/>
          <w:lang w:val="sr-Cyrl-CS"/>
        </w:rPr>
        <w:t xml:space="preserve"> planiranih aktivnosti</w:t>
      </w:r>
      <w:r w:rsidRPr="0064648C">
        <w:rPr>
          <w:rFonts w:asciiTheme="majorHAnsi" w:hAnsiTheme="majorHAnsi"/>
          <w:sz w:val="24"/>
        </w:rPr>
        <w:t>,</w:t>
      </w:r>
    </w:p>
    <w:p w:rsidR="00F87BBC" w:rsidRPr="0064648C" w:rsidRDefault="00F87BBC" w:rsidP="00BE6C9F">
      <w:pPr>
        <w:ind w:firstLine="720"/>
        <w:jc w:val="both"/>
        <w:rPr>
          <w:rFonts w:asciiTheme="majorHAnsi" w:hAnsiTheme="majorHAnsi"/>
          <w:sz w:val="24"/>
          <w:lang w:val="sr-Cyrl-CS"/>
        </w:rPr>
      </w:pPr>
      <w:r w:rsidRPr="0064648C">
        <w:rPr>
          <w:rFonts w:asciiTheme="majorHAnsi" w:hAnsiTheme="majorHAnsi"/>
          <w:sz w:val="24"/>
          <w:lang w:val="sr-Cyrl-CS"/>
        </w:rPr>
        <w:t xml:space="preserve">2) </w:t>
      </w:r>
      <w:r w:rsidR="000E462A" w:rsidRPr="0064648C">
        <w:rPr>
          <w:rFonts w:asciiTheme="majorHAnsi" w:hAnsiTheme="majorHAnsi"/>
          <w:sz w:val="24"/>
          <w:lang w:val="sl-SI"/>
        </w:rPr>
        <w:t>Analiz</w:t>
      </w:r>
      <w:r w:rsidR="00281BED" w:rsidRPr="0064648C">
        <w:rPr>
          <w:rFonts w:asciiTheme="majorHAnsi" w:hAnsiTheme="majorHAnsi"/>
          <w:sz w:val="24"/>
          <w:lang w:val="sr-Cyrl-CS"/>
        </w:rPr>
        <w:t>u</w:t>
      </w:r>
      <w:r w:rsidR="000E462A" w:rsidRPr="0064648C">
        <w:rPr>
          <w:rFonts w:asciiTheme="majorHAnsi" w:hAnsiTheme="majorHAnsi"/>
          <w:sz w:val="24"/>
          <w:lang w:val="sl-SI"/>
        </w:rPr>
        <w:t xml:space="preserve"> </w:t>
      </w:r>
      <w:r w:rsidRPr="0064648C">
        <w:rPr>
          <w:rFonts w:asciiTheme="majorHAnsi" w:hAnsiTheme="majorHAnsi"/>
          <w:sz w:val="24"/>
        </w:rPr>
        <w:t>efekata</w:t>
      </w:r>
    </w:p>
    <w:p w:rsidR="00F87BBC" w:rsidRPr="0064648C" w:rsidRDefault="00F87BBC" w:rsidP="00F87BBC">
      <w:pPr>
        <w:jc w:val="both"/>
        <w:rPr>
          <w:rFonts w:asciiTheme="majorHAnsi" w:hAnsiTheme="majorHAnsi"/>
          <w:sz w:val="24"/>
          <w:lang w:val="sr-Cyrl-CS"/>
        </w:rPr>
      </w:pPr>
    </w:p>
    <w:p w:rsidR="00EF18AF" w:rsidRPr="0064648C" w:rsidRDefault="000E462A" w:rsidP="00F87BBC">
      <w:pPr>
        <w:ind w:firstLine="720"/>
        <w:jc w:val="both"/>
        <w:rPr>
          <w:rFonts w:asciiTheme="majorHAnsi" w:hAnsiTheme="majorHAnsi"/>
          <w:sz w:val="24"/>
          <w:lang w:val="sr-Cyrl-CS"/>
        </w:rPr>
      </w:pPr>
      <w:r w:rsidRPr="0064648C">
        <w:rPr>
          <w:rFonts w:asciiTheme="majorHAnsi" w:hAnsiTheme="majorHAnsi"/>
          <w:sz w:val="24"/>
        </w:rPr>
        <w:t>Monitoring i evaluaciju</w:t>
      </w:r>
      <w:r w:rsidR="00F87BBC" w:rsidRPr="0064648C">
        <w:rPr>
          <w:rFonts w:asciiTheme="majorHAnsi" w:hAnsiTheme="majorHAnsi"/>
          <w:sz w:val="24"/>
        </w:rPr>
        <w:t xml:space="preserve"> Nacionalnog programa </w:t>
      </w:r>
      <w:r w:rsidR="00E83CC8" w:rsidRPr="0064648C">
        <w:rPr>
          <w:rFonts w:asciiTheme="majorHAnsi" w:hAnsiTheme="majorHAnsi"/>
          <w:sz w:val="24"/>
        </w:rPr>
        <w:t xml:space="preserve">vršiće </w:t>
      </w:r>
      <w:r w:rsidR="00F87BBC" w:rsidRPr="0064648C">
        <w:rPr>
          <w:rFonts w:asciiTheme="majorHAnsi" w:hAnsiTheme="majorHAnsi"/>
          <w:sz w:val="24"/>
          <w:lang w:val="sr-Cyrl-CS"/>
        </w:rPr>
        <w:t>Programsk</w:t>
      </w:r>
      <w:r w:rsidR="00F87BBC" w:rsidRPr="0064648C">
        <w:rPr>
          <w:rFonts w:asciiTheme="majorHAnsi" w:hAnsiTheme="majorHAnsi"/>
          <w:sz w:val="24"/>
        </w:rPr>
        <w:t>i</w:t>
      </w:r>
      <w:r w:rsidR="00F87BBC" w:rsidRPr="0064648C">
        <w:rPr>
          <w:rFonts w:asciiTheme="majorHAnsi" w:hAnsiTheme="majorHAnsi"/>
          <w:sz w:val="24"/>
          <w:lang w:val="sr-Cyrl-CS"/>
        </w:rPr>
        <w:t xml:space="preserve"> savjet</w:t>
      </w:r>
      <w:r w:rsidR="00EF18AF" w:rsidRPr="0064648C">
        <w:rPr>
          <w:rFonts w:asciiTheme="majorHAnsi" w:hAnsiTheme="majorHAnsi"/>
          <w:sz w:val="24"/>
        </w:rPr>
        <w:t xml:space="preserve"> koji će formirati Ministarstvo kulture, a činiće ga predstavnici</w:t>
      </w:r>
      <w:r w:rsidR="00006002" w:rsidRPr="0064648C">
        <w:rPr>
          <w:rFonts w:asciiTheme="majorHAnsi" w:hAnsiTheme="majorHAnsi"/>
          <w:sz w:val="24"/>
        </w:rPr>
        <w:t xml:space="preserve"> Ministarstva kulture, javnih ustanova iz oblasti kulture na nacionalnom i lokalnom nivou i nevladinog sektora.  </w:t>
      </w:r>
    </w:p>
    <w:p w:rsidR="00281BED" w:rsidRPr="0064648C" w:rsidRDefault="00281BED" w:rsidP="00F87BBC">
      <w:pPr>
        <w:ind w:firstLine="720"/>
        <w:jc w:val="both"/>
        <w:rPr>
          <w:rFonts w:asciiTheme="majorHAnsi" w:hAnsiTheme="majorHAnsi"/>
          <w:sz w:val="24"/>
          <w:lang w:val="sr-Cyrl-CS"/>
        </w:rPr>
      </w:pPr>
    </w:p>
    <w:p w:rsidR="00F87BBC" w:rsidRPr="0064648C" w:rsidRDefault="00006002" w:rsidP="00F87BBC">
      <w:pPr>
        <w:ind w:firstLine="720"/>
        <w:jc w:val="both"/>
        <w:rPr>
          <w:rFonts w:asciiTheme="majorHAnsi" w:hAnsiTheme="majorHAnsi"/>
          <w:sz w:val="24"/>
        </w:rPr>
      </w:pPr>
      <w:r w:rsidRPr="0064648C">
        <w:rPr>
          <w:rFonts w:asciiTheme="majorHAnsi" w:hAnsiTheme="majorHAnsi"/>
          <w:sz w:val="24"/>
        </w:rPr>
        <w:t xml:space="preserve">Programski </w:t>
      </w:r>
      <w:r w:rsidR="00622D67" w:rsidRPr="0064648C">
        <w:rPr>
          <w:rFonts w:asciiTheme="majorHAnsi" w:hAnsiTheme="majorHAnsi"/>
          <w:sz w:val="24"/>
        </w:rPr>
        <w:t>savjet ć</w:t>
      </w:r>
      <w:r w:rsidR="00EF18AF" w:rsidRPr="0064648C">
        <w:rPr>
          <w:rFonts w:asciiTheme="majorHAnsi" w:hAnsiTheme="majorHAnsi"/>
          <w:sz w:val="24"/>
        </w:rPr>
        <w:t>e</w:t>
      </w:r>
      <w:r w:rsidR="00F87BBC" w:rsidRPr="0064648C">
        <w:rPr>
          <w:rFonts w:asciiTheme="majorHAnsi" w:hAnsiTheme="majorHAnsi"/>
          <w:sz w:val="24"/>
        </w:rPr>
        <w:t>:</w:t>
      </w:r>
    </w:p>
    <w:p w:rsidR="00F87BBC" w:rsidRPr="0064648C" w:rsidRDefault="00F87BBC" w:rsidP="00BE6C9F">
      <w:pPr>
        <w:jc w:val="both"/>
        <w:rPr>
          <w:rFonts w:asciiTheme="majorHAnsi" w:hAnsiTheme="majorHAnsi"/>
          <w:sz w:val="24"/>
          <w:highlight w:val="red"/>
        </w:rPr>
      </w:pPr>
    </w:p>
    <w:p w:rsidR="000E462A" w:rsidRPr="0064648C" w:rsidRDefault="00F87BBC" w:rsidP="003D2B6E">
      <w:pPr>
        <w:numPr>
          <w:ilvl w:val="0"/>
          <w:numId w:val="41"/>
        </w:numPr>
        <w:jc w:val="both"/>
        <w:rPr>
          <w:rFonts w:asciiTheme="majorHAnsi" w:hAnsiTheme="majorHAnsi"/>
          <w:sz w:val="24"/>
        </w:rPr>
      </w:pPr>
      <w:r w:rsidRPr="0064648C">
        <w:rPr>
          <w:rFonts w:asciiTheme="majorHAnsi" w:hAnsiTheme="majorHAnsi"/>
          <w:sz w:val="24"/>
        </w:rPr>
        <w:t>procjenjivati</w:t>
      </w:r>
      <w:r w:rsidR="000E462A" w:rsidRPr="0064648C">
        <w:rPr>
          <w:rFonts w:asciiTheme="majorHAnsi" w:hAnsiTheme="majorHAnsi"/>
          <w:sz w:val="24"/>
        </w:rPr>
        <w:t xml:space="preserve"> progres implementacije Nacionalnog programa;</w:t>
      </w:r>
    </w:p>
    <w:p w:rsidR="00834E00" w:rsidRPr="0064648C" w:rsidRDefault="00834E00" w:rsidP="003D2B6E">
      <w:pPr>
        <w:numPr>
          <w:ilvl w:val="0"/>
          <w:numId w:val="41"/>
        </w:numPr>
        <w:jc w:val="both"/>
        <w:rPr>
          <w:rFonts w:asciiTheme="majorHAnsi" w:hAnsiTheme="majorHAnsi"/>
          <w:sz w:val="24"/>
        </w:rPr>
      </w:pPr>
      <w:r w:rsidRPr="0064648C">
        <w:rPr>
          <w:rFonts w:asciiTheme="majorHAnsi" w:hAnsiTheme="majorHAnsi"/>
          <w:sz w:val="24"/>
        </w:rPr>
        <w:t>ukazivati na nerealizovane aktivnosti;</w:t>
      </w:r>
    </w:p>
    <w:p w:rsidR="00834E00" w:rsidRPr="0064648C" w:rsidRDefault="00834E00" w:rsidP="003D2B6E">
      <w:pPr>
        <w:numPr>
          <w:ilvl w:val="0"/>
          <w:numId w:val="41"/>
        </w:numPr>
        <w:jc w:val="both"/>
        <w:rPr>
          <w:rFonts w:asciiTheme="majorHAnsi" w:hAnsiTheme="majorHAnsi"/>
          <w:sz w:val="24"/>
        </w:rPr>
      </w:pPr>
      <w:r w:rsidRPr="0064648C">
        <w:rPr>
          <w:rFonts w:asciiTheme="majorHAnsi" w:hAnsiTheme="majorHAnsi"/>
          <w:sz w:val="24"/>
        </w:rPr>
        <w:t>davati prijedlog mjera za efikasniju implementaciju Nacionalnog programa.</w:t>
      </w:r>
    </w:p>
    <w:p w:rsidR="00F87BBC" w:rsidRPr="0064648C" w:rsidRDefault="00F87BBC" w:rsidP="00F87BBC">
      <w:pPr>
        <w:ind w:left="720"/>
        <w:jc w:val="both"/>
        <w:rPr>
          <w:rFonts w:asciiTheme="majorHAnsi" w:hAnsiTheme="majorHAnsi"/>
          <w:sz w:val="24"/>
        </w:rPr>
      </w:pPr>
    </w:p>
    <w:p w:rsidR="00F87BBC" w:rsidRPr="0064648C" w:rsidRDefault="00F87BBC" w:rsidP="00F87BBC">
      <w:pPr>
        <w:ind w:firstLine="720"/>
        <w:jc w:val="both"/>
        <w:rPr>
          <w:rFonts w:asciiTheme="majorHAnsi" w:hAnsiTheme="majorHAnsi"/>
          <w:sz w:val="24"/>
        </w:rPr>
      </w:pPr>
    </w:p>
    <w:p w:rsidR="00F87BBC" w:rsidRPr="0064648C" w:rsidRDefault="00F87BBC" w:rsidP="00F87BBC">
      <w:pPr>
        <w:jc w:val="both"/>
        <w:rPr>
          <w:rFonts w:asciiTheme="majorHAnsi" w:hAnsiTheme="majorHAnsi"/>
          <w:sz w:val="24"/>
        </w:rPr>
      </w:pPr>
      <w:r w:rsidRPr="0064648C">
        <w:rPr>
          <w:rFonts w:asciiTheme="majorHAnsi" w:hAnsiTheme="majorHAnsi"/>
          <w:sz w:val="24"/>
        </w:rPr>
        <w:t>Kako bi se Nacionalni program efikasno sprovodio</w:t>
      </w:r>
      <w:r w:rsidR="00281BED" w:rsidRPr="0064648C">
        <w:rPr>
          <w:rFonts w:asciiTheme="majorHAnsi" w:hAnsiTheme="majorHAnsi"/>
          <w:sz w:val="24"/>
          <w:lang w:val="sr-Cyrl-CS"/>
        </w:rPr>
        <w:t>,</w:t>
      </w:r>
      <w:r w:rsidRPr="0064648C">
        <w:rPr>
          <w:rFonts w:asciiTheme="majorHAnsi" w:hAnsiTheme="majorHAnsi"/>
          <w:sz w:val="24"/>
        </w:rPr>
        <w:t xml:space="preserve"> neophodno je ojačati kapacitete Ministarstva </w:t>
      </w:r>
      <w:r w:rsidR="00006002" w:rsidRPr="0064648C">
        <w:rPr>
          <w:rFonts w:asciiTheme="majorHAnsi" w:hAnsiTheme="majorHAnsi"/>
          <w:sz w:val="24"/>
        </w:rPr>
        <w:t>k</w:t>
      </w:r>
      <w:r w:rsidR="00462A3D" w:rsidRPr="0064648C">
        <w:rPr>
          <w:rFonts w:asciiTheme="majorHAnsi" w:hAnsiTheme="majorHAnsi"/>
          <w:sz w:val="24"/>
        </w:rPr>
        <w:t xml:space="preserve">ulture </w:t>
      </w:r>
      <w:r w:rsidR="00281BED" w:rsidRPr="0064648C">
        <w:rPr>
          <w:rFonts w:asciiTheme="majorHAnsi" w:hAnsiTheme="majorHAnsi"/>
          <w:sz w:val="24"/>
        </w:rPr>
        <w:t xml:space="preserve">kroz ustanovljavanje posebnog </w:t>
      </w:r>
      <w:r w:rsidR="00281BED" w:rsidRPr="0064648C">
        <w:rPr>
          <w:rFonts w:asciiTheme="majorHAnsi" w:hAnsiTheme="majorHAnsi"/>
          <w:sz w:val="24"/>
          <w:lang w:val="sr-Cyrl-CS"/>
        </w:rPr>
        <w:t>s</w:t>
      </w:r>
      <w:r w:rsidR="00281BED" w:rsidRPr="0064648C">
        <w:rPr>
          <w:rFonts w:asciiTheme="majorHAnsi" w:hAnsiTheme="majorHAnsi"/>
          <w:sz w:val="24"/>
        </w:rPr>
        <w:t xml:space="preserve">ektora ili </w:t>
      </w:r>
      <w:r w:rsidR="00281BED" w:rsidRPr="0064648C">
        <w:rPr>
          <w:rFonts w:asciiTheme="majorHAnsi" w:hAnsiTheme="majorHAnsi"/>
          <w:sz w:val="24"/>
          <w:lang w:val="sr-Cyrl-CS"/>
        </w:rPr>
        <w:t>o</w:t>
      </w:r>
      <w:r w:rsidRPr="0064648C">
        <w:rPr>
          <w:rFonts w:asciiTheme="majorHAnsi" w:hAnsiTheme="majorHAnsi"/>
          <w:sz w:val="24"/>
        </w:rPr>
        <w:t xml:space="preserve">djeljenja koje bi se bavilo strategijom, analitikom, planiranjem, monitoringom i evaluacijom, ne samo Nacionalnog programa već svih aktuelnih i budućih programa u oblasti kulture.  </w:t>
      </w:r>
    </w:p>
    <w:p w:rsidR="00F87BBC" w:rsidRPr="0064648C" w:rsidRDefault="00F87BBC" w:rsidP="00F87BBC">
      <w:pPr>
        <w:rPr>
          <w:rFonts w:asciiTheme="majorHAnsi" w:hAnsiTheme="majorHAnsi"/>
          <w:sz w:val="24"/>
        </w:rPr>
      </w:pPr>
    </w:p>
    <w:p w:rsidR="00F87BBC" w:rsidRPr="0064648C" w:rsidRDefault="00F87BBC" w:rsidP="00F87BBC">
      <w:pPr>
        <w:rPr>
          <w:rFonts w:asciiTheme="majorHAnsi" w:hAnsiTheme="majorHAnsi"/>
        </w:rPr>
      </w:pPr>
    </w:p>
    <w:p w:rsidR="00F87BBC" w:rsidRPr="0064648C" w:rsidRDefault="00F87BBC" w:rsidP="00F87BBC">
      <w:pPr>
        <w:rPr>
          <w:rFonts w:asciiTheme="majorHAnsi" w:hAnsiTheme="majorHAnsi"/>
        </w:rPr>
      </w:pPr>
    </w:p>
    <w:p w:rsidR="00F87BBC" w:rsidRPr="0064648C" w:rsidRDefault="00F87BBC">
      <w:pPr>
        <w:rPr>
          <w:rFonts w:asciiTheme="majorHAnsi" w:hAnsiTheme="majorHAnsi"/>
        </w:rPr>
      </w:pPr>
    </w:p>
    <w:p w:rsidR="00136F3C" w:rsidRPr="0064648C" w:rsidRDefault="00136F3C">
      <w:pPr>
        <w:rPr>
          <w:rFonts w:asciiTheme="majorHAnsi" w:hAnsiTheme="majorHAnsi"/>
        </w:rPr>
      </w:pPr>
    </w:p>
    <w:p w:rsidR="00136F3C" w:rsidRPr="0064648C" w:rsidRDefault="00136F3C">
      <w:pPr>
        <w:rPr>
          <w:rFonts w:asciiTheme="majorHAnsi" w:hAnsiTheme="majorHAnsi"/>
        </w:rPr>
      </w:pPr>
    </w:p>
    <w:p w:rsidR="00136F3C" w:rsidRPr="0064648C" w:rsidRDefault="00136F3C">
      <w:pPr>
        <w:rPr>
          <w:rFonts w:asciiTheme="majorHAnsi" w:hAnsiTheme="majorHAnsi"/>
        </w:rPr>
      </w:pPr>
    </w:p>
    <w:p w:rsidR="00136F3C" w:rsidRPr="0064648C" w:rsidRDefault="00136F3C">
      <w:pPr>
        <w:rPr>
          <w:rFonts w:asciiTheme="majorHAnsi" w:hAnsiTheme="majorHAnsi"/>
        </w:rPr>
      </w:pPr>
    </w:p>
    <w:p w:rsidR="00136F3C" w:rsidRPr="0064648C" w:rsidRDefault="00136F3C">
      <w:pPr>
        <w:rPr>
          <w:rFonts w:asciiTheme="majorHAnsi" w:hAnsiTheme="majorHAnsi"/>
        </w:rPr>
      </w:pPr>
    </w:p>
    <w:p w:rsidR="00136F3C" w:rsidRPr="0064648C" w:rsidRDefault="00136F3C">
      <w:pPr>
        <w:rPr>
          <w:rFonts w:asciiTheme="majorHAnsi" w:hAnsiTheme="majorHAnsi"/>
        </w:rPr>
      </w:pPr>
    </w:p>
    <w:p w:rsidR="00136F3C" w:rsidRPr="0064648C" w:rsidRDefault="00136F3C">
      <w:pPr>
        <w:rPr>
          <w:rFonts w:asciiTheme="majorHAnsi" w:hAnsiTheme="majorHAnsi"/>
        </w:rPr>
      </w:pPr>
    </w:p>
    <w:p w:rsidR="00136F3C" w:rsidRPr="0064648C" w:rsidRDefault="00136F3C">
      <w:pPr>
        <w:rPr>
          <w:rFonts w:asciiTheme="majorHAnsi" w:hAnsiTheme="majorHAnsi"/>
        </w:rPr>
      </w:pPr>
    </w:p>
    <w:sectPr w:rsidR="00136F3C" w:rsidRPr="0064648C" w:rsidSect="00A5362C">
      <w:footerReference w:type="default" r:id="rId8"/>
      <w:footerReference w:type="first" r:id="rId9"/>
      <w:pgSz w:w="12240" w:h="15840"/>
      <w:pgMar w:top="1440" w:right="1440" w:bottom="1440" w:left="1440" w:header="720" w:footer="720" w:gutter="0"/>
      <w:pgNumType w:chapStyle="9"/>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CA4" w:rsidRDefault="00751CA4" w:rsidP="00D8019F">
      <w:r>
        <w:separator/>
      </w:r>
    </w:p>
  </w:endnote>
  <w:endnote w:type="continuationSeparator" w:id="1">
    <w:p w:rsidR="00751CA4" w:rsidRDefault="00751CA4" w:rsidP="00D801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391"/>
      <w:docPartObj>
        <w:docPartGallery w:val="Page Numbers (Bottom of Page)"/>
        <w:docPartUnique/>
      </w:docPartObj>
    </w:sdtPr>
    <w:sdtContent>
      <w:p w:rsidR="003062C4" w:rsidRDefault="006D7D6F">
        <w:pPr>
          <w:pStyle w:val="Footer"/>
          <w:jc w:val="right"/>
        </w:pPr>
        <w:fldSimple w:instr=" PAGE   \* MERGEFORMAT ">
          <w:r w:rsidR="0071662B">
            <w:rPr>
              <w:noProof/>
            </w:rPr>
            <w:t>5</w:t>
          </w:r>
        </w:fldSimple>
      </w:p>
    </w:sdtContent>
  </w:sdt>
  <w:p w:rsidR="003062C4" w:rsidRDefault="003062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396"/>
      <w:docPartObj>
        <w:docPartGallery w:val="Page Numbers (Bottom of Page)"/>
        <w:docPartUnique/>
      </w:docPartObj>
    </w:sdtPr>
    <w:sdtContent>
      <w:p w:rsidR="003062C4" w:rsidRDefault="006D7D6F">
        <w:pPr>
          <w:pStyle w:val="Footer"/>
        </w:pPr>
        <w:fldSimple w:instr=" PAGE   \* MERGEFORMAT ">
          <w:r w:rsidR="0071662B">
            <w:rPr>
              <w:noProof/>
            </w:rPr>
            <w:t>1</w:t>
          </w:r>
        </w:fldSimple>
      </w:p>
    </w:sdtContent>
  </w:sdt>
  <w:p w:rsidR="003062C4" w:rsidRDefault="00306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CA4" w:rsidRDefault="00751CA4" w:rsidP="00D8019F">
      <w:r>
        <w:separator/>
      </w:r>
    </w:p>
  </w:footnote>
  <w:footnote w:type="continuationSeparator" w:id="1">
    <w:p w:rsidR="00751CA4" w:rsidRDefault="00751CA4" w:rsidP="00D80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38"/>
    <w:multiLevelType w:val="hybridMultilevel"/>
    <w:tmpl w:val="B4F4696E"/>
    <w:lvl w:ilvl="0" w:tplc="28B2C238">
      <w:start w:val="1"/>
      <w:numFmt w:val="bullet"/>
      <w:lvlText w:val=""/>
      <w:lvlJc w:val="left"/>
      <w:pPr>
        <w:tabs>
          <w:tab w:val="num" w:pos="720"/>
        </w:tabs>
        <w:ind w:left="720" w:hanging="360"/>
      </w:pPr>
      <w:rPr>
        <w:rFonts w:ascii="Symbol" w:hAnsi="Symbol" w:hint="default"/>
        <w:b w:val="0"/>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39D517E"/>
    <w:multiLevelType w:val="hybridMultilevel"/>
    <w:tmpl w:val="06203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D21B41"/>
    <w:multiLevelType w:val="hybridMultilevel"/>
    <w:tmpl w:val="6E0C2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732C6"/>
    <w:multiLevelType w:val="hybridMultilevel"/>
    <w:tmpl w:val="0BC4B56C"/>
    <w:lvl w:ilvl="0" w:tplc="04090001">
      <w:start w:val="1"/>
      <w:numFmt w:val="bullet"/>
      <w:lvlText w:val=""/>
      <w:lvlJc w:val="left"/>
      <w:pPr>
        <w:tabs>
          <w:tab w:val="num" w:pos="720"/>
        </w:tabs>
        <w:ind w:left="720" w:hanging="360"/>
      </w:pPr>
      <w:rPr>
        <w:rFonts w:ascii="Symbol" w:hAnsi="Symbol" w:hint="default"/>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4">
    <w:nsid w:val="096E0268"/>
    <w:multiLevelType w:val="hybridMultilevel"/>
    <w:tmpl w:val="F0768D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0976206C"/>
    <w:multiLevelType w:val="hybridMultilevel"/>
    <w:tmpl w:val="04188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B06437"/>
    <w:multiLevelType w:val="hybridMultilevel"/>
    <w:tmpl w:val="24C626E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0E200E96"/>
    <w:multiLevelType w:val="hybridMultilevel"/>
    <w:tmpl w:val="761EC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6F2A46"/>
    <w:multiLevelType w:val="hybridMultilevel"/>
    <w:tmpl w:val="05CE0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732C98"/>
    <w:multiLevelType w:val="hybridMultilevel"/>
    <w:tmpl w:val="0A386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0C5E64"/>
    <w:multiLevelType w:val="hybridMultilevel"/>
    <w:tmpl w:val="DE32ACD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17332FCA"/>
    <w:multiLevelType w:val="hybridMultilevel"/>
    <w:tmpl w:val="B9A45EEC"/>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0C390C"/>
    <w:multiLevelType w:val="hybridMultilevel"/>
    <w:tmpl w:val="AB92889E"/>
    <w:lvl w:ilvl="0" w:tplc="BB08A65A">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11856E7"/>
    <w:multiLevelType w:val="hybridMultilevel"/>
    <w:tmpl w:val="F488C6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1FD2244"/>
    <w:multiLevelType w:val="hybridMultilevel"/>
    <w:tmpl w:val="A8AC374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F63BE3"/>
    <w:multiLevelType w:val="hybridMultilevel"/>
    <w:tmpl w:val="7EF858A4"/>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29154C09"/>
    <w:multiLevelType w:val="hybridMultilevel"/>
    <w:tmpl w:val="8B303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BD4B1F"/>
    <w:multiLevelType w:val="hybridMultilevel"/>
    <w:tmpl w:val="EE9441E0"/>
    <w:lvl w:ilvl="0" w:tplc="04090001">
      <w:start w:val="1"/>
      <w:numFmt w:val="bullet"/>
      <w:lvlText w:val=""/>
      <w:lvlJc w:val="left"/>
      <w:pPr>
        <w:tabs>
          <w:tab w:val="num" w:pos="720"/>
        </w:tabs>
        <w:ind w:left="720" w:hanging="360"/>
      </w:pPr>
      <w:rPr>
        <w:rFonts w:ascii="Symbol" w:hAnsi="Symbol" w:hint="default"/>
      </w:rPr>
    </w:lvl>
    <w:lvl w:ilvl="1" w:tplc="95D0CBC4">
      <w:numFmt w:val="bullet"/>
      <w:lvlText w:val="-"/>
      <w:lvlJc w:val="left"/>
      <w:pPr>
        <w:ind w:left="1965" w:hanging="885"/>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382F73"/>
    <w:multiLevelType w:val="hybridMultilevel"/>
    <w:tmpl w:val="04F4580A"/>
    <w:lvl w:ilvl="0" w:tplc="014C437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B3081E"/>
    <w:multiLevelType w:val="hybridMultilevel"/>
    <w:tmpl w:val="3EA823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1234D40"/>
    <w:multiLevelType w:val="hybridMultilevel"/>
    <w:tmpl w:val="8F0892AA"/>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7F766D"/>
    <w:multiLevelType w:val="hybridMultilevel"/>
    <w:tmpl w:val="23C243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335F0407"/>
    <w:multiLevelType w:val="hybridMultilevel"/>
    <w:tmpl w:val="7226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E644EF"/>
    <w:multiLevelType w:val="hybridMultilevel"/>
    <w:tmpl w:val="43DA512C"/>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4">
    <w:nsid w:val="34CF1C79"/>
    <w:multiLevelType w:val="hybridMultilevel"/>
    <w:tmpl w:val="2DB49D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EB1BDE"/>
    <w:multiLevelType w:val="hybridMultilevel"/>
    <w:tmpl w:val="2EDC164E"/>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3B31157C"/>
    <w:multiLevelType w:val="hybridMultilevel"/>
    <w:tmpl w:val="E5A0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2464BB"/>
    <w:multiLevelType w:val="hybridMultilevel"/>
    <w:tmpl w:val="EE68BFE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41CD25FC"/>
    <w:multiLevelType w:val="hybridMultilevel"/>
    <w:tmpl w:val="CCD83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173401"/>
    <w:multiLevelType w:val="hybridMultilevel"/>
    <w:tmpl w:val="87345A42"/>
    <w:lvl w:ilvl="0" w:tplc="F2487B1A">
      <w:start w:val="1"/>
      <w:numFmt w:val="bullet"/>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177231"/>
    <w:multiLevelType w:val="hybridMultilevel"/>
    <w:tmpl w:val="54CEB79E"/>
    <w:lvl w:ilvl="0" w:tplc="081A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1">
    <w:nsid w:val="50202E89"/>
    <w:multiLevelType w:val="hybridMultilevel"/>
    <w:tmpl w:val="2806CA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57E354DF"/>
    <w:multiLevelType w:val="hybridMultilevel"/>
    <w:tmpl w:val="5C30FFC0"/>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3">
    <w:nsid w:val="580923A4"/>
    <w:multiLevelType w:val="hybridMultilevel"/>
    <w:tmpl w:val="1806191C"/>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34">
    <w:nsid w:val="5B7C7CAC"/>
    <w:multiLevelType w:val="multilevel"/>
    <w:tmpl w:val="5A3AC08A"/>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5C3B05A3"/>
    <w:multiLevelType w:val="hybridMultilevel"/>
    <w:tmpl w:val="D682BE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0DC1712"/>
    <w:multiLevelType w:val="hybridMultilevel"/>
    <w:tmpl w:val="94A64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2470E1A"/>
    <w:multiLevelType w:val="hybridMultilevel"/>
    <w:tmpl w:val="DA1A91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nsid w:val="644D1C96"/>
    <w:multiLevelType w:val="hybridMultilevel"/>
    <w:tmpl w:val="68A292B8"/>
    <w:lvl w:ilvl="0" w:tplc="454E5604">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5832C6C"/>
    <w:multiLevelType w:val="hybridMultilevel"/>
    <w:tmpl w:val="CB368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E055F4"/>
    <w:multiLevelType w:val="hybridMultilevel"/>
    <w:tmpl w:val="7BAE2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A53F1E"/>
    <w:multiLevelType w:val="hybridMultilevel"/>
    <w:tmpl w:val="63182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FF2BC4"/>
    <w:multiLevelType w:val="hybridMultilevel"/>
    <w:tmpl w:val="BD68F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2D1463"/>
    <w:multiLevelType w:val="hybridMultilevel"/>
    <w:tmpl w:val="C8CEFB90"/>
    <w:lvl w:ilvl="0" w:tplc="0C1A0001">
      <w:start w:val="1"/>
      <w:numFmt w:val="bullet"/>
      <w:lvlText w:val=""/>
      <w:lvlJc w:val="left"/>
      <w:pPr>
        <w:tabs>
          <w:tab w:val="num" w:pos="720"/>
        </w:tabs>
        <w:ind w:left="720" w:hanging="360"/>
      </w:pPr>
      <w:rPr>
        <w:rFonts w:ascii="Symbol" w:hAnsi="Symbol" w:hint="default"/>
      </w:rPr>
    </w:lvl>
    <w:lvl w:ilvl="1" w:tplc="0C1A0003">
      <w:start w:val="1"/>
      <w:numFmt w:val="decimal"/>
      <w:lvlText w:val="%2."/>
      <w:lvlJc w:val="left"/>
      <w:pPr>
        <w:tabs>
          <w:tab w:val="num" w:pos="1440"/>
        </w:tabs>
        <w:ind w:left="1440" w:hanging="360"/>
      </w:pPr>
      <w:rPr>
        <w:rFonts w:cs="Times New Roman"/>
      </w:rPr>
    </w:lvl>
    <w:lvl w:ilvl="2" w:tplc="0C1A0005">
      <w:start w:val="1"/>
      <w:numFmt w:val="decimal"/>
      <w:lvlText w:val="%3."/>
      <w:lvlJc w:val="left"/>
      <w:pPr>
        <w:tabs>
          <w:tab w:val="num" w:pos="2160"/>
        </w:tabs>
        <w:ind w:left="2160" w:hanging="360"/>
      </w:pPr>
      <w:rPr>
        <w:rFonts w:cs="Times New Roman"/>
      </w:rPr>
    </w:lvl>
    <w:lvl w:ilvl="3" w:tplc="0C1A0001">
      <w:start w:val="1"/>
      <w:numFmt w:val="decimal"/>
      <w:lvlText w:val="%4."/>
      <w:lvlJc w:val="left"/>
      <w:pPr>
        <w:tabs>
          <w:tab w:val="num" w:pos="2880"/>
        </w:tabs>
        <w:ind w:left="2880" w:hanging="360"/>
      </w:pPr>
      <w:rPr>
        <w:rFonts w:cs="Times New Roman"/>
      </w:rPr>
    </w:lvl>
    <w:lvl w:ilvl="4" w:tplc="0C1A0003">
      <w:start w:val="1"/>
      <w:numFmt w:val="decimal"/>
      <w:lvlText w:val="%5."/>
      <w:lvlJc w:val="left"/>
      <w:pPr>
        <w:tabs>
          <w:tab w:val="num" w:pos="3600"/>
        </w:tabs>
        <w:ind w:left="3600" w:hanging="360"/>
      </w:pPr>
      <w:rPr>
        <w:rFonts w:cs="Times New Roman"/>
      </w:rPr>
    </w:lvl>
    <w:lvl w:ilvl="5" w:tplc="0C1A0005">
      <w:start w:val="1"/>
      <w:numFmt w:val="decimal"/>
      <w:lvlText w:val="%6."/>
      <w:lvlJc w:val="left"/>
      <w:pPr>
        <w:tabs>
          <w:tab w:val="num" w:pos="4320"/>
        </w:tabs>
        <w:ind w:left="4320" w:hanging="360"/>
      </w:pPr>
      <w:rPr>
        <w:rFonts w:cs="Times New Roman"/>
      </w:rPr>
    </w:lvl>
    <w:lvl w:ilvl="6" w:tplc="0C1A0001">
      <w:start w:val="1"/>
      <w:numFmt w:val="decimal"/>
      <w:lvlText w:val="%7."/>
      <w:lvlJc w:val="left"/>
      <w:pPr>
        <w:tabs>
          <w:tab w:val="num" w:pos="5040"/>
        </w:tabs>
        <w:ind w:left="5040" w:hanging="360"/>
      </w:pPr>
      <w:rPr>
        <w:rFonts w:cs="Times New Roman"/>
      </w:rPr>
    </w:lvl>
    <w:lvl w:ilvl="7" w:tplc="0C1A0003">
      <w:start w:val="1"/>
      <w:numFmt w:val="decimal"/>
      <w:lvlText w:val="%8."/>
      <w:lvlJc w:val="left"/>
      <w:pPr>
        <w:tabs>
          <w:tab w:val="num" w:pos="5760"/>
        </w:tabs>
        <w:ind w:left="5760" w:hanging="360"/>
      </w:pPr>
      <w:rPr>
        <w:rFonts w:cs="Times New Roman"/>
      </w:rPr>
    </w:lvl>
    <w:lvl w:ilvl="8" w:tplc="0C1A0005">
      <w:start w:val="1"/>
      <w:numFmt w:val="decimal"/>
      <w:lvlText w:val="%9."/>
      <w:lvlJc w:val="left"/>
      <w:pPr>
        <w:tabs>
          <w:tab w:val="num" w:pos="6480"/>
        </w:tabs>
        <w:ind w:left="6480" w:hanging="360"/>
      </w:pPr>
      <w:rPr>
        <w:rFonts w:cs="Times New Roman"/>
      </w:rPr>
    </w:lvl>
  </w:abstractNum>
  <w:abstractNum w:abstractNumId="44">
    <w:nsid w:val="6EE775F2"/>
    <w:multiLevelType w:val="hybridMultilevel"/>
    <w:tmpl w:val="1390D4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nsid w:val="749D762C"/>
    <w:multiLevelType w:val="hybridMultilevel"/>
    <w:tmpl w:val="799CD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8D425F0"/>
    <w:multiLevelType w:val="hybridMultilevel"/>
    <w:tmpl w:val="68785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536E9A"/>
    <w:multiLevelType w:val="hybridMultilevel"/>
    <w:tmpl w:val="C39A777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nsid w:val="7B856A18"/>
    <w:multiLevelType w:val="hybridMultilevel"/>
    <w:tmpl w:val="D95EA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nsid w:val="7BDE33DB"/>
    <w:multiLevelType w:val="hybridMultilevel"/>
    <w:tmpl w:val="27600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C8961A1"/>
    <w:multiLevelType w:val="hybridMultilevel"/>
    <w:tmpl w:val="755239D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6"/>
  </w:num>
  <w:num w:numId="3">
    <w:abstractNumId w:val="33"/>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50"/>
  </w:num>
  <w:num w:numId="16">
    <w:abstractNumId w:val="40"/>
  </w:num>
  <w:num w:numId="17">
    <w:abstractNumId w:val="39"/>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6"/>
  </w:num>
  <w:num w:numId="22">
    <w:abstractNumId w:val="8"/>
  </w:num>
  <w:num w:numId="23">
    <w:abstractNumId w:val="9"/>
  </w:num>
  <w:num w:numId="24">
    <w:abstractNumId w:val="14"/>
  </w:num>
  <w:num w:numId="25">
    <w:abstractNumId w:val="15"/>
  </w:num>
  <w:num w:numId="26">
    <w:abstractNumId w:val="46"/>
  </w:num>
  <w:num w:numId="27">
    <w:abstractNumId w:val="29"/>
  </w:num>
  <w:num w:numId="28">
    <w:abstractNumId w:val="3"/>
  </w:num>
  <w:num w:numId="29">
    <w:abstractNumId w:val="42"/>
  </w:num>
  <w:num w:numId="30">
    <w:abstractNumId w:val="18"/>
  </w:num>
  <w:num w:numId="31">
    <w:abstractNumId w:val="49"/>
  </w:num>
  <w:num w:numId="32">
    <w:abstractNumId w:val="45"/>
  </w:num>
  <w:num w:numId="33">
    <w:abstractNumId w:val="27"/>
  </w:num>
  <w:num w:numId="34">
    <w:abstractNumId w:val="35"/>
  </w:num>
  <w:num w:numId="35">
    <w:abstractNumId w:val="2"/>
  </w:num>
  <w:num w:numId="36">
    <w:abstractNumId w:val="5"/>
  </w:num>
  <w:num w:numId="37">
    <w:abstractNumId w:val="41"/>
  </w:num>
  <w:num w:numId="38">
    <w:abstractNumId w:val="1"/>
  </w:num>
  <w:num w:numId="39">
    <w:abstractNumId w:val="17"/>
  </w:num>
  <w:num w:numId="40">
    <w:abstractNumId w:val="10"/>
  </w:num>
  <w:num w:numId="41">
    <w:abstractNumId w:val="48"/>
  </w:num>
  <w:num w:numId="42">
    <w:abstractNumId w:val="36"/>
  </w:num>
  <w:num w:numId="43">
    <w:abstractNumId w:val="22"/>
  </w:num>
  <w:num w:numId="44">
    <w:abstractNumId w:val="23"/>
  </w:num>
  <w:num w:numId="45">
    <w:abstractNumId w:val="38"/>
  </w:num>
  <w:num w:numId="46">
    <w:abstractNumId w:val="24"/>
  </w:num>
  <w:num w:numId="47">
    <w:abstractNumId w:val="20"/>
  </w:num>
  <w:num w:numId="48">
    <w:abstractNumId w:val="11"/>
  </w:num>
  <w:num w:numId="49">
    <w:abstractNumId w:val="25"/>
  </w:num>
  <w:num w:numId="50">
    <w:abstractNumId w:val="32"/>
  </w:num>
  <w:num w:numId="51">
    <w:abstractNumId w:val="34"/>
  </w:num>
  <w:num w:numId="52">
    <w:abstractNumId w:val="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4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C62D11"/>
    <w:rsid w:val="0000282E"/>
    <w:rsid w:val="000035FE"/>
    <w:rsid w:val="00006002"/>
    <w:rsid w:val="000157D5"/>
    <w:rsid w:val="00017013"/>
    <w:rsid w:val="000236F6"/>
    <w:rsid w:val="000275F9"/>
    <w:rsid w:val="00037244"/>
    <w:rsid w:val="000414CC"/>
    <w:rsid w:val="000460D6"/>
    <w:rsid w:val="00057345"/>
    <w:rsid w:val="00062448"/>
    <w:rsid w:val="00065AF0"/>
    <w:rsid w:val="000900BC"/>
    <w:rsid w:val="00091E42"/>
    <w:rsid w:val="000A37F4"/>
    <w:rsid w:val="000C3D53"/>
    <w:rsid w:val="000E357A"/>
    <w:rsid w:val="000E462A"/>
    <w:rsid w:val="00110B20"/>
    <w:rsid w:val="0011781B"/>
    <w:rsid w:val="00136F3C"/>
    <w:rsid w:val="00144FC8"/>
    <w:rsid w:val="00170775"/>
    <w:rsid w:val="00173E64"/>
    <w:rsid w:val="00175D6B"/>
    <w:rsid w:val="001A1C45"/>
    <w:rsid w:val="001B588B"/>
    <w:rsid w:val="001B75BE"/>
    <w:rsid w:val="001C42C2"/>
    <w:rsid w:val="001F4718"/>
    <w:rsid w:val="001F6A1D"/>
    <w:rsid w:val="001F75FA"/>
    <w:rsid w:val="00206693"/>
    <w:rsid w:val="00214F76"/>
    <w:rsid w:val="0022343B"/>
    <w:rsid w:val="00245079"/>
    <w:rsid w:val="00246E0A"/>
    <w:rsid w:val="00254CFF"/>
    <w:rsid w:val="00262438"/>
    <w:rsid w:val="00272D5C"/>
    <w:rsid w:val="00281BED"/>
    <w:rsid w:val="0028444F"/>
    <w:rsid w:val="002947B9"/>
    <w:rsid w:val="002A7490"/>
    <w:rsid w:val="002B260D"/>
    <w:rsid w:val="002B2820"/>
    <w:rsid w:val="002E00D7"/>
    <w:rsid w:val="002E2954"/>
    <w:rsid w:val="002E5F79"/>
    <w:rsid w:val="002F6B36"/>
    <w:rsid w:val="003062C4"/>
    <w:rsid w:val="00312D6B"/>
    <w:rsid w:val="0032486C"/>
    <w:rsid w:val="00335B01"/>
    <w:rsid w:val="0034313B"/>
    <w:rsid w:val="00343ED0"/>
    <w:rsid w:val="00351671"/>
    <w:rsid w:val="00356EC5"/>
    <w:rsid w:val="003635C7"/>
    <w:rsid w:val="00370AB6"/>
    <w:rsid w:val="003711CD"/>
    <w:rsid w:val="00374784"/>
    <w:rsid w:val="00375642"/>
    <w:rsid w:val="003837BA"/>
    <w:rsid w:val="003A74E0"/>
    <w:rsid w:val="003C2786"/>
    <w:rsid w:val="003D0265"/>
    <w:rsid w:val="003D2B6E"/>
    <w:rsid w:val="003D42E9"/>
    <w:rsid w:val="004150FE"/>
    <w:rsid w:val="00427E39"/>
    <w:rsid w:val="00442A19"/>
    <w:rsid w:val="00444317"/>
    <w:rsid w:val="00447FD1"/>
    <w:rsid w:val="00454454"/>
    <w:rsid w:val="00462A3D"/>
    <w:rsid w:val="004678DB"/>
    <w:rsid w:val="00476D7E"/>
    <w:rsid w:val="004803DF"/>
    <w:rsid w:val="00480419"/>
    <w:rsid w:val="00481D07"/>
    <w:rsid w:val="004823BB"/>
    <w:rsid w:val="00490690"/>
    <w:rsid w:val="004913DA"/>
    <w:rsid w:val="00495419"/>
    <w:rsid w:val="004B6BB7"/>
    <w:rsid w:val="004D09A1"/>
    <w:rsid w:val="004E695C"/>
    <w:rsid w:val="005200FE"/>
    <w:rsid w:val="00541973"/>
    <w:rsid w:val="00547F11"/>
    <w:rsid w:val="0057196A"/>
    <w:rsid w:val="00582B99"/>
    <w:rsid w:val="00591D98"/>
    <w:rsid w:val="005935A4"/>
    <w:rsid w:val="005A5395"/>
    <w:rsid w:val="005C1255"/>
    <w:rsid w:val="005C4109"/>
    <w:rsid w:val="005E242B"/>
    <w:rsid w:val="005E4ED4"/>
    <w:rsid w:val="005F4F70"/>
    <w:rsid w:val="005F5C2B"/>
    <w:rsid w:val="005F7102"/>
    <w:rsid w:val="00622D67"/>
    <w:rsid w:val="00623DD9"/>
    <w:rsid w:val="00623E67"/>
    <w:rsid w:val="00640C6D"/>
    <w:rsid w:val="006432E3"/>
    <w:rsid w:val="0064648C"/>
    <w:rsid w:val="00650406"/>
    <w:rsid w:val="00655608"/>
    <w:rsid w:val="00667D78"/>
    <w:rsid w:val="00672688"/>
    <w:rsid w:val="00686D3D"/>
    <w:rsid w:val="00695590"/>
    <w:rsid w:val="00697E47"/>
    <w:rsid w:val="006B4CF6"/>
    <w:rsid w:val="006C3EDC"/>
    <w:rsid w:val="006D05C2"/>
    <w:rsid w:val="006D7D6F"/>
    <w:rsid w:val="006E451A"/>
    <w:rsid w:val="00706433"/>
    <w:rsid w:val="00707983"/>
    <w:rsid w:val="007129C7"/>
    <w:rsid w:val="0071662B"/>
    <w:rsid w:val="00717AF8"/>
    <w:rsid w:val="0072351E"/>
    <w:rsid w:val="00736D74"/>
    <w:rsid w:val="00736DC1"/>
    <w:rsid w:val="0074639A"/>
    <w:rsid w:val="00751CA4"/>
    <w:rsid w:val="00757943"/>
    <w:rsid w:val="007638AB"/>
    <w:rsid w:val="0077256D"/>
    <w:rsid w:val="007871E5"/>
    <w:rsid w:val="00793108"/>
    <w:rsid w:val="0079424A"/>
    <w:rsid w:val="007B199C"/>
    <w:rsid w:val="007C0516"/>
    <w:rsid w:val="007C7226"/>
    <w:rsid w:val="007D39E8"/>
    <w:rsid w:val="007D6CF4"/>
    <w:rsid w:val="007E2F46"/>
    <w:rsid w:val="007E4736"/>
    <w:rsid w:val="007F379E"/>
    <w:rsid w:val="007F5304"/>
    <w:rsid w:val="008049E6"/>
    <w:rsid w:val="00833FAE"/>
    <w:rsid w:val="00834E00"/>
    <w:rsid w:val="00844C16"/>
    <w:rsid w:val="00856DB1"/>
    <w:rsid w:val="0087596D"/>
    <w:rsid w:val="008759D4"/>
    <w:rsid w:val="008901FE"/>
    <w:rsid w:val="00893C6F"/>
    <w:rsid w:val="008B5BBA"/>
    <w:rsid w:val="00954479"/>
    <w:rsid w:val="00963284"/>
    <w:rsid w:val="009655DB"/>
    <w:rsid w:val="00971C0C"/>
    <w:rsid w:val="00971C65"/>
    <w:rsid w:val="00995DA1"/>
    <w:rsid w:val="009B292B"/>
    <w:rsid w:val="009B2A04"/>
    <w:rsid w:val="009B784B"/>
    <w:rsid w:val="009D08C3"/>
    <w:rsid w:val="009D720E"/>
    <w:rsid w:val="009E1E3C"/>
    <w:rsid w:val="009E6E24"/>
    <w:rsid w:val="009E7565"/>
    <w:rsid w:val="00A14130"/>
    <w:rsid w:val="00A442B9"/>
    <w:rsid w:val="00A52253"/>
    <w:rsid w:val="00A5362C"/>
    <w:rsid w:val="00A60832"/>
    <w:rsid w:val="00A619DF"/>
    <w:rsid w:val="00A624E9"/>
    <w:rsid w:val="00A7036C"/>
    <w:rsid w:val="00A733AA"/>
    <w:rsid w:val="00A80948"/>
    <w:rsid w:val="00A81AC9"/>
    <w:rsid w:val="00A95E4E"/>
    <w:rsid w:val="00AA0F7A"/>
    <w:rsid w:val="00AD148A"/>
    <w:rsid w:val="00AD7DA3"/>
    <w:rsid w:val="00B008C2"/>
    <w:rsid w:val="00B01F23"/>
    <w:rsid w:val="00B31799"/>
    <w:rsid w:val="00B37644"/>
    <w:rsid w:val="00B419BE"/>
    <w:rsid w:val="00B53B1B"/>
    <w:rsid w:val="00B5449B"/>
    <w:rsid w:val="00B7437D"/>
    <w:rsid w:val="00BA371D"/>
    <w:rsid w:val="00BA6797"/>
    <w:rsid w:val="00BB2292"/>
    <w:rsid w:val="00BB6F16"/>
    <w:rsid w:val="00BB6F79"/>
    <w:rsid w:val="00BB797B"/>
    <w:rsid w:val="00BE1E34"/>
    <w:rsid w:val="00BE6C9F"/>
    <w:rsid w:val="00BF7378"/>
    <w:rsid w:val="00C10862"/>
    <w:rsid w:val="00C31180"/>
    <w:rsid w:val="00C3658B"/>
    <w:rsid w:val="00C3757B"/>
    <w:rsid w:val="00C50761"/>
    <w:rsid w:val="00C538C1"/>
    <w:rsid w:val="00C56E1A"/>
    <w:rsid w:val="00C62D11"/>
    <w:rsid w:val="00C76AA1"/>
    <w:rsid w:val="00CC59C1"/>
    <w:rsid w:val="00CE7CCC"/>
    <w:rsid w:val="00CF18F4"/>
    <w:rsid w:val="00CF375B"/>
    <w:rsid w:val="00D0064A"/>
    <w:rsid w:val="00D0110C"/>
    <w:rsid w:val="00D018F2"/>
    <w:rsid w:val="00D02C9A"/>
    <w:rsid w:val="00D125CA"/>
    <w:rsid w:val="00D24965"/>
    <w:rsid w:val="00D26DB2"/>
    <w:rsid w:val="00D45F77"/>
    <w:rsid w:val="00D65456"/>
    <w:rsid w:val="00D8019F"/>
    <w:rsid w:val="00D86D01"/>
    <w:rsid w:val="00D90AA6"/>
    <w:rsid w:val="00DA112B"/>
    <w:rsid w:val="00DB565C"/>
    <w:rsid w:val="00DC0490"/>
    <w:rsid w:val="00DD0916"/>
    <w:rsid w:val="00DD2BF6"/>
    <w:rsid w:val="00DD2E4D"/>
    <w:rsid w:val="00DE46D0"/>
    <w:rsid w:val="00E00895"/>
    <w:rsid w:val="00E22C80"/>
    <w:rsid w:val="00E25BFF"/>
    <w:rsid w:val="00E25EDB"/>
    <w:rsid w:val="00E31DAE"/>
    <w:rsid w:val="00E3676C"/>
    <w:rsid w:val="00E40F39"/>
    <w:rsid w:val="00E527F9"/>
    <w:rsid w:val="00E56E96"/>
    <w:rsid w:val="00E61299"/>
    <w:rsid w:val="00E707F4"/>
    <w:rsid w:val="00E74D40"/>
    <w:rsid w:val="00E83CC8"/>
    <w:rsid w:val="00EA52E0"/>
    <w:rsid w:val="00EB2788"/>
    <w:rsid w:val="00EB6565"/>
    <w:rsid w:val="00EC76A9"/>
    <w:rsid w:val="00EE3830"/>
    <w:rsid w:val="00EF18AF"/>
    <w:rsid w:val="00EF6047"/>
    <w:rsid w:val="00F15456"/>
    <w:rsid w:val="00F24D15"/>
    <w:rsid w:val="00F32BE8"/>
    <w:rsid w:val="00F35012"/>
    <w:rsid w:val="00F47551"/>
    <w:rsid w:val="00F65ADE"/>
    <w:rsid w:val="00F8301D"/>
    <w:rsid w:val="00F854C8"/>
    <w:rsid w:val="00F87BBC"/>
    <w:rsid w:val="00FA4FD7"/>
    <w:rsid w:val="00FC4FEF"/>
    <w:rsid w:val="00FD2DE3"/>
    <w:rsid w:val="00FF0F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BC"/>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6556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87BBC"/>
  </w:style>
  <w:style w:type="paragraph" w:styleId="BodyText">
    <w:name w:val="Body Text"/>
    <w:basedOn w:val="Normal"/>
    <w:link w:val="BodyTextChar"/>
    <w:uiPriority w:val="99"/>
    <w:rsid w:val="00F87BBC"/>
    <w:pPr>
      <w:spacing w:after="120"/>
    </w:pPr>
    <w:rPr>
      <w:sz w:val="24"/>
      <w:lang w:val="sr-Latn-CS"/>
    </w:rPr>
  </w:style>
  <w:style w:type="character" w:customStyle="1" w:styleId="BodyTextChar">
    <w:name w:val="Body Text Char"/>
    <w:basedOn w:val="DefaultParagraphFont"/>
    <w:link w:val="BodyText"/>
    <w:uiPriority w:val="99"/>
    <w:rsid w:val="00F87BBC"/>
    <w:rPr>
      <w:rFonts w:ascii="Times New Roman" w:eastAsia="Times New Roman" w:hAnsi="Times New Roman" w:cs="Times New Roman"/>
      <w:sz w:val="24"/>
      <w:szCs w:val="24"/>
      <w:lang w:val="sr-Latn-CS"/>
    </w:rPr>
  </w:style>
  <w:style w:type="character" w:customStyle="1" w:styleId="CharChar10">
    <w:name w:val="Char Char10"/>
    <w:rsid w:val="00F87BB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F87BBC"/>
    <w:pPr>
      <w:spacing w:after="120"/>
      <w:ind w:left="283"/>
    </w:pPr>
  </w:style>
  <w:style w:type="character" w:customStyle="1" w:styleId="BodyTextIndentChar">
    <w:name w:val="Body Text Indent Char"/>
    <w:basedOn w:val="DefaultParagraphFont"/>
    <w:link w:val="BodyTextIndent"/>
    <w:uiPriority w:val="99"/>
    <w:rsid w:val="00F87BBC"/>
    <w:rPr>
      <w:rFonts w:ascii="Times New Roman" w:eastAsia="Times New Roman" w:hAnsi="Times New Roman" w:cs="Times New Roman"/>
      <w:sz w:val="28"/>
      <w:szCs w:val="24"/>
    </w:rPr>
  </w:style>
  <w:style w:type="paragraph" w:styleId="BodyText2">
    <w:name w:val="Body Text 2"/>
    <w:basedOn w:val="Normal"/>
    <w:link w:val="BodyText2Char"/>
    <w:rsid w:val="00F87BBC"/>
    <w:pPr>
      <w:spacing w:after="120" w:line="480" w:lineRule="auto"/>
    </w:pPr>
  </w:style>
  <w:style w:type="character" w:customStyle="1" w:styleId="BodyText2Char">
    <w:name w:val="Body Text 2 Char"/>
    <w:basedOn w:val="DefaultParagraphFont"/>
    <w:link w:val="BodyText2"/>
    <w:rsid w:val="00F87BBC"/>
    <w:rPr>
      <w:rFonts w:ascii="Times New Roman" w:eastAsia="Times New Roman" w:hAnsi="Times New Roman" w:cs="Times New Roman"/>
      <w:sz w:val="28"/>
      <w:szCs w:val="24"/>
    </w:rPr>
  </w:style>
  <w:style w:type="paragraph" w:customStyle="1" w:styleId="Char1CharCharCharCharCharChar">
    <w:name w:val="Char1 Char Char Char Char Char Char"/>
    <w:basedOn w:val="Normal"/>
    <w:rsid w:val="00F87BBC"/>
    <w:pPr>
      <w:spacing w:after="160" w:line="240" w:lineRule="exact"/>
    </w:pPr>
    <w:rPr>
      <w:rFonts w:ascii="Tahoma" w:hAnsi="Tahoma"/>
      <w:sz w:val="20"/>
      <w:szCs w:val="20"/>
    </w:rPr>
  </w:style>
  <w:style w:type="paragraph" w:styleId="NoSpacing">
    <w:name w:val="No Spacing"/>
    <w:link w:val="NoSpacingChar"/>
    <w:uiPriority w:val="1"/>
    <w:qFormat/>
    <w:rsid w:val="00F87BBC"/>
    <w:pPr>
      <w:spacing w:after="0" w:line="240" w:lineRule="auto"/>
    </w:pPr>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rsid w:val="00F87BBC"/>
    <w:rPr>
      <w:rFonts w:cs="Times New Roman"/>
      <w:sz w:val="16"/>
      <w:szCs w:val="16"/>
    </w:rPr>
  </w:style>
  <w:style w:type="paragraph" w:styleId="CommentText">
    <w:name w:val="annotation text"/>
    <w:basedOn w:val="Normal"/>
    <w:link w:val="CommentTextChar"/>
    <w:uiPriority w:val="99"/>
    <w:semiHidden/>
    <w:rsid w:val="00F87BBC"/>
    <w:rPr>
      <w:sz w:val="20"/>
      <w:szCs w:val="20"/>
    </w:rPr>
  </w:style>
  <w:style w:type="character" w:customStyle="1" w:styleId="CommentTextChar">
    <w:name w:val="Comment Text Char"/>
    <w:basedOn w:val="DefaultParagraphFont"/>
    <w:link w:val="CommentText"/>
    <w:uiPriority w:val="99"/>
    <w:semiHidden/>
    <w:rsid w:val="00F87BB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7BBC"/>
    <w:rPr>
      <w:rFonts w:ascii="Tahoma" w:hAnsi="Tahoma" w:cs="Tahoma"/>
      <w:sz w:val="16"/>
      <w:szCs w:val="16"/>
    </w:rPr>
  </w:style>
  <w:style w:type="character" w:customStyle="1" w:styleId="BalloonTextChar">
    <w:name w:val="Balloon Text Char"/>
    <w:basedOn w:val="DefaultParagraphFont"/>
    <w:link w:val="BalloonText"/>
    <w:uiPriority w:val="99"/>
    <w:semiHidden/>
    <w:rsid w:val="00F87BBC"/>
    <w:rPr>
      <w:rFonts w:ascii="Tahoma" w:eastAsia="Times New Roman" w:hAnsi="Tahoma" w:cs="Tahoma"/>
      <w:sz w:val="16"/>
      <w:szCs w:val="16"/>
    </w:rPr>
  </w:style>
  <w:style w:type="paragraph" w:styleId="Header">
    <w:name w:val="header"/>
    <w:basedOn w:val="Normal"/>
    <w:link w:val="HeaderChar"/>
    <w:uiPriority w:val="99"/>
    <w:semiHidden/>
    <w:unhideWhenUsed/>
    <w:rsid w:val="00D8019F"/>
    <w:pPr>
      <w:tabs>
        <w:tab w:val="center" w:pos="4680"/>
        <w:tab w:val="right" w:pos="9360"/>
      </w:tabs>
    </w:pPr>
  </w:style>
  <w:style w:type="character" w:customStyle="1" w:styleId="HeaderChar">
    <w:name w:val="Header Char"/>
    <w:basedOn w:val="DefaultParagraphFont"/>
    <w:link w:val="Header"/>
    <w:uiPriority w:val="99"/>
    <w:semiHidden/>
    <w:rsid w:val="00D8019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8019F"/>
    <w:pPr>
      <w:tabs>
        <w:tab w:val="center" w:pos="4680"/>
        <w:tab w:val="right" w:pos="9360"/>
      </w:tabs>
    </w:pPr>
  </w:style>
  <w:style w:type="character" w:customStyle="1" w:styleId="FooterChar">
    <w:name w:val="Footer Char"/>
    <w:basedOn w:val="DefaultParagraphFont"/>
    <w:link w:val="Footer"/>
    <w:uiPriority w:val="99"/>
    <w:rsid w:val="00D8019F"/>
    <w:rPr>
      <w:rFonts w:ascii="Times New Roman" w:eastAsia="Times New Roman" w:hAnsi="Times New Roman" w:cs="Times New Roman"/>
      <w:sz w:val="28"/>
      <w:szCs w:val="24"/>
    </w:rPr>
  </w:style>
  <w:style w:type="paragraph" w:styleId="PlainText">
    <w:name w:val="Plain Text"/>
    <w:basedOn w:val="Normal"/>
    <w:link w:val="PlainTextChar"/>
    <w:uiPriority w:val="99"/>
    <w:semiHidden/>
    <w:unhideWhenUsed/>
    <w:rsid w:val="00D26DB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D26DB2"/>
    <w:rPr>
      <w:rFonts w:ascii="Consolas" w:hAnsi="Consolas"/>
      <w:sz w:val="21"/>
      <w:szCs w:val="21"/>
    </w:rPr>
  </w:style>
  <w:style w:type="character" w:customStyle="1" w:styleId="Heading2Char">
    <w:name w:val="Heading 2 Char"/>
    <w:basedOn w:val="DefaultParagraphFont"/>
    <w:link w:val="Heading2"/>
    <w:uiPriority w:val="9"/>
    <w:rsid w:val="00655608"/>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655608"/>
    <w:rPr>
      <w:b/>
      <w:bCs/>
      <w:i/>
      <w:iCs/>
      <w:color w:val="4F81BD" w:themeColor="accent1"/>
    </w:rPr>
  </w:style>
  <w:style w:type="character" w:styleId="Emphasis">
    <w:name w:val="Emphasis"/>
    <w:basedOn w:val="DefaultParagraphFont"/>
    <w:uiPriority w:val="20"/>
    <w:qFormat/>
    <w:rsid w:val="007C7226"/>
    <w:rPr>
      <w:i/>
      <w:iCs/>
    </w:rPr>
  </w:style>
  <w:style w:type="paragraph" w:styleId="ListParagraph">
    <w:name w:val="List Paragraph"/>
    <w:basedOn w:val="Normal"/>
    <w:uiPriority w:val="34"/>
    <w:qFormat/>
    <w:rsid w:val="00B419BE"/>
    <w:pPr>
      <w:ind w:left="720"/>
      <w:contextualSpacing/>
    </w:pPr>
  </w:style>
  <w:style w:type="character" w:customStyle="1" w:styleId="NoSpacingChar">
    <w:name w:val="No Spacing Char"/>
    <w:basedOn w:val="DefaultParagraphFont"/>
    <w:link w:val="NoSpacing"/>
    <w:uiPriority w:val="1"/>
    <w:rsid w:val="00A5362C"/>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B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87BBC"/>
  </w:style>
  <w:style w:type="paragraph" w:styleId="BodyText">
    <w:name w:val="Body Text"/>
    <w:basedOn w:val="Normal"/>
    <w:link w:val="BodyTextChar"/>
    <w:uiPriority w:val="99"/>
    <w:rsid w:val="00F87BBC"/>
    <w:pPr>
      <w:spacing w:after="120"/>
    </w:pPr>
    <w:rPr>
      <w:sz w:val="24"/>
      <w:lang w:val="sr-Latn-CS"/>
    </w:rPr>
  </w:style>
  <w:style w:type="character" w:customStyle="1" w:styleId="BodyTextChar">
    <w:name w:val="Body Text Char"/>
    <w:basedOn w:val="DefaultParagraphFont"/>
    <w:link w:val="BodyText"/>
    <w:uiPriority w:val="99"/>
    <w:rsid w:val="00F87BBC"/>
    <w:rPr>
      <w:rFonts w:ascii="Times New Roman" w:eastAsia="Times New Roman" w:hAnsi="Times New Roman" w:cs="Times New Roman"/>
      <w:sz w:val="24"/>
      <w:szCs w:val="24"/>
      <w:lang w:val="sr-Latn-CS"/>
    </w:rPr>
  </w:style>
  <w:style w:type="character" w:customStyle="1" w:styleId="CharChar10">
    <w:name w:val="Char Char10"/>
    <w:rsid w:val="00F87BBC"/>
    <w:rPr>
      <w:rFonts w:ascii="Times New Roman" w:eastAsia="Times New Roman" w:hAnsi="Times New Roman" w:cs="Times New Roman"/>
      <w:sz w:val="24"/>
      <w:szCs w:val="24"/>
    </w:rPr>
  </w:style>
  <w:style w:type="paragraph" w:styleId="BodyTextIndent">
    <w:name w:val="Body Text Indent"/>
    <w:basedOn w:val="Normal"/>
    <w:link w:val="BodyTextIndentChar"/>
    <w:rsid w:val="00F87BBC"/>
    <w:pPr>
      <w:spacing w:after="120"/>
      <w:ind w:left="283"/>
    </w:pPr>
  </w:style>
  <w:style w:type="character" w:customStyle="1" w:styleId="BodyTextIndentChar">
    <w:name w:val="Body Text Indent Char"/>
    <w:basedOn w:val="DefaultParagraphFont"/>
    <w:link w:val="BodyTextIndent"/>
    <w:rsid w:val="00F87BBC"/>
    <w:rPr>
      <w:rFonts w:ascii="Times New Roman" w:eastAsia="Times New Roman" w:hAnsi="Times New Roman" w:cs="Times New Roman"/>
      <w:sz w:val="28"/>
      <w:szCs w:val="24"/>
    </w:rPr>
  </w:style>
  <w:style w:type="paragraph" w:styleId="BodyText2">
    <w:name w:val="Body Text 2"/>
    <w:basedOn w:val="Normal"/>
    <w:link w:val="BodyText2Char"/>
    <w:rsid w:val="00F87BBC"/>
    <w:pPr>
      <w:spacing w:after="120" w:line="480" w:lineRule="auto"/>
    </w:pPr>
  </w:style>
  <w:style w:type="character" w:customStyle="1" w:styleId="BodyText2Char">
    <w:name w:val="Body Text 2 Char"/>
    <w:basedOn w:val="DefaultParagraphFont"/>
    <w:link w:val="BodyText2"/>
    <w:rsid w:val="00F87BBC"/>
    <w:rPr>
      <w:rFonts w:ascii="Times New Roman" w:eastAsia="Times New Roman" w:hAnsi="Times New Roman" w:cs="Times New Roman"/>
      <w:sz w:val="28"/>
      <w:szCs w:val="24"/>
    </w:rPr>
  </w:style>
  <w:style w:type="paragraph" w:customStyle="1" w:styleId="Char1CharCharCharCharCharChar">
    <w:name w:val="Char1 Char Char Char Char Char Char"/>
    <w:basedOn w:val="Normal"/>
    <w:rsid w:val="00F87BBC"/>
    <w:pPr>
      <w:spacing w:after="160" w:line="240" w:lineRule="exact"/>
    </w:pPr>
    <w:rPr>
      <w:rFonts w:ascii="Tahoma" w:hAnsi="Tahoma"/>
      <w:sz w:val="20"/>
      <w:szCs w:val="20"/>
    </w:rPr>
  </w:style>
  <w:style w:type="paragraph" w:styleId="NoSpacing">
    <w:name w:val="No Spacing"/>
    <w:qFormat/>
    <w:rsid w:val="00F87BBC"/>
    <w:pPr>
      <w:spacing w:after="0" w:line="240" w:lineRule="auto"/>
    </w:pPr>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rsid w:val="00F87BBC"/>
    <w:rPr>
      <w:rFonts w:cs="Times New Roman"/>
      <w:sz w:val="16"/>
      <w:szCs w:val="16"/>
    </w:rPr>
  </w:style>
  <w:style w:type="paragraph" w:styleId="CommentText">
    <w:name w:val="annotation text"/>
    <w:basedOn w:val="Normal"/>
    <w:link w:val="CommentTextChar"/>
    <w:uiPriority w:val="99"/>
    <w:semiHidden/>
    <w:rsid w:val="00F87BBC"/>
    <w:rPr>
      <w:sz w:val="20"/>
      <w:szCs w:val="20"/>
    </w:rPr>
  </w:style>
  <w:style w:type="character" w:customStyle="1" w:styleId="CommentTextChar">
    <w:name w:val="Comment Text Char"/>
    <w:basedOn w:val="DefaultParagraphFont"/>
    <w:link w:val="CommentText"/>
    <w:uiPriority w:val="99"/>
    <w:semiHidden/>
    <w:rsid w:val="00F87BB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7BBC"/>
    <w:rPr>
      <w:rFonts w:ascii="Tahoma" w:hAnsi="Tahoma" w:cs="Tahoma"/>
      <w:sz w:val="16"/>
      <w:szCs w:val="16"/>
    </w:rPr>
  </w:style>
  <w:style w:type="character" w:customStyle="1" w:styleId="BalloonTextChar">
    <w:name w:val="Balloon Text Char"/>
    <w:basedOn w:val="DefaultParagraphFont"/>
    <w:link w:val="BalloonText"/>
    <w:uiPriority w:val="99"/>
    <w:semiHidden/>
    <w:rsid w:val="00F87BB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7869905">
      <w:bodyDiv w:val="1"/>
      <w:marLeft w:val="0"/>
      <w:marRight w:val="0"/>
      <w:marTop w:val="0"/>
      <w:marBottom w:val="0"/>
      <w:divBdr>
        <w:top w:val="none" w:sz="0" w:space="0" w:color="auto"/>
        <w:left w:val="none" w:sz="0" w:space="0" w:color="auto"/>
        <w:bottom w:val="none" w:sz="0" w:space="0" w:color="auto"/>
        <w:right w:val="none" w:sz="0" w:space="0" w:color="auto"/>
      </w:divBdr>
    </w:div>
    <w:div w:id="1577976355">
      <w:bodyDiv w:val="1"/>
      <w:marLeft w:val="0"/>
      <w:marRight w:val="0"/>
      <w:marTop w:val="0"/>
      <w:marBottom w:val="0"/>
      <w:divBdr>
        <w:top w:val="none" w:sz="0" w:space="0" w:color="auto"/>
        <w:left w:val="none" w:sz="0" w:space="0" w:color="auto"/>
        <w:bottom w:val="none" w:sz="0" w:space="0" w:color="auto"/>
        <w:right w:val="none" w:sz="0" w:space="0" w:color="auto"/>
      </w:divBdr>
    </w:div>
    <w:div w:id="192487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E2E5-21EA-41E7-BBC5-F3C3A3E7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61</Pages>
  <Words>18808</Words>
  <Characters>107209</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125766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prepelica</dc:creator>
  <cp:lastModifiedBy>danica.nikolic</cp:lastModifiedBy>
  <cp:revision>21</cp:revision>
  <dcterms:created xsi:type="dcterms:W3CDTF">2011-03-18T14:30:00Z</dcterms:created>
  <dcterms:modified xsi:type="dcterms:W3CDTF">2011-04-26T13:08:00Z</dcterms:modified>
</cp:coreProperties>
</file>