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74" w:rsidRDefault="00732574" w:rsidP="007325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732574" w:rsidRDefault="00732574" w:rsidP="007325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9.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Vlade Crne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732574" w:rsidRPr="00910321" w:rsidRDefault="00732574" w:rsidP="00732574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četvrtak</w:t>
      </w:r>
      <w:proofErr w:type="spellEnd"/>
      <w:r>
        <w:rPr>
          <w:rFonts w:ascii="Arial" w:hAnsi="Arial" w:cs="Arial"/>
          <w:sz w:val="24"/>
          <w:szCs w:val="24"/>
        </w:rPr>
        <w:t xml:space="preserve">, 21.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sz w:val="24"/>
          <w:szCs w:val="24"/>
        </w:rPr>
        <w:t>početkom</w:t>
      </w:r>
      <w:proofErr w:type="spellEnd"/>
      <w:r>
        <w:rPr>
          <w:rFonts w:ascii="Arial" w:hAnsi="Arial" w:cs="Arial"/>
          <w:sz w:val="24"/>
          <w:szCs w:val="24"/>
        </w:rPr>
        <w:t xml:space="preserve"> u 11,00 sati</w:t>
      </w:r>
    </w:p>
    <w:p w:rsidR="00732574" w:rsidRPr="00F91305" w:rsidRDefault="00732574" w:rsidP="00732574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</w:p>
    <w:p w:rsidR="00732574" w:rsidRDefault="00732574" w:rsidP="00732574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732574" w:rsidRPr="0003774C" w:rsidRDefault="00732574" w:rsidP="0073257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8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14.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decembra </w:t>
      </w:r>
      <w:r w:rsidRPr="00142B63">
        <w:rPr>
          <w:rFonts w:ascii="Arial" w:hAnsi="Arial" w:cs="Arial"/>
          <w:sz w:val="24"/>
          <w:szCs w:val="24"/>
          <w:lang w:val="sr-Latn-ME"/>
        </w:rPr>
        <w:t>2023.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15. decembra 2023. godine</w:t>
      </w:r>
    </w:p>
    <w:p w:rsidR="00732574" w:rsidRPr="0029633A" w:rsidRDefault="00732574" w:rsidP="0073257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32574" w:rsidRDefault="00732574" w:rsidP="0073257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732574" w:rsidRPr="002B2E5A" w:rsidRDefault="00732574" w:rsidP="0073257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732574" w:rsidRPr="007309BD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6E23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732574" w:rsidRPr="007309BD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309B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7309B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upravljanju</w:t>
      </w:r>
      <w:proofErr w:type="spellEnd"/>
      <w:r w:rsidRPr="007309B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otpadom</w:t>
      </w:r>
      <w:proofErr w:type="spellEnd"/>
      <w:r w:rsidRPr="007309BD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7309B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s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7309BD">
        <w:rPr>
          <w:rFonts w:ascii="Arial" w:hAnsi="Arial" w:cs="Arial"/>
          <w:sz w:val="24"/>
          <w:szCs w:val="24"/>
          <w:shd w:val="clear" w:color="auto" w:fill="F6F6F6"/>
        </w:rPr>
        <w:t xml:space="preserve"> javne </w:t>
      </w:r>
      <w:proofErr w:type="spellStart"/>
      <w:r w:rsidRPr="007309BD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732574" w:rsidRPr="003B5DA5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zvanjima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zaradi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vojno-diplomatskih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predstavnika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upućenih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rad u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međunarodnim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organizacijama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administrativno-tehničkog</w:t>
      </w:r>
      <w:proofErr w:type="spellEnd"/>
      <w:r w:rsidRPr="003B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5DA5">
        <w:rPr>
          <w:rFonts w:ascii="Arial" w:hAnsi="Arial" w:cs="Arial"/>
          <w:sz w:val="24"/>
          <w:szCs w:val="24"/>
          <w:shd w:val="clear" w:color="auto" w:fill="FFFFFF"/>
        </w:rPr>
        <w:t>osoblja</w:t>
      </w:r>
      <w:proofErr w:type="spellEnd"/>
    </w:p>
    <w:p w:rsidR="00732574" w:rsidRPr="00B475F9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ministarstava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mogu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imati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B475F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475F9">
        <w:rPr>
          <w:rFonts w:ascii="Arial" w:hAnsi="Arial" w:cs="Arial"/>
          <w:sz w:val="24"/>
          <w:szCs w:val="24"/>
          <w:shd w:val="clear" w:color="auto" w:fill="F6F6F6"/>
        </w:rPr>
        <w:t>sekretare</w:t>
      </w:r>
      <w:proofErr w:type="spellEnd"/>
    </w:p>
    <w:p w:rsidR="00732574" w:rsidRPr="00A464B0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464B0">
        <w:rPr>
          <w:rFonts w:ascii="Arial" w:hAnsi="Arial" w:cs="Arial"/>
          <w:sz w:val="24"/>
          <w:szCs w:val="24"/>
          <w:shd w:val="clear" w:color="auto" w:fill="FFFFFF"/>
        </w:rPr>
        <w:t>INTERNO</w:t>
      </w:r>
    </w:p>
    <w:p w:rsidR="00732574" w:rsidRPr="00A464B0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464B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A464B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suzbijanje</w:t>
      </w:r>
      <w:proofErr w:type="spellEnd"/>
      <w:r w:rsidRPr="00A464B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neformalne</w:t>
      </w:r>
      <w:proofErr w:type="spellEnd"/>
      <w:r w:rsidRPr="00A464B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ekonomije</w:t>
      </w:r>
      <w:proofErr w:type="spellEnd"/>
      <w:r w:rsidRPr="00A464B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A464B0">
        <w:rPr>
          <w:rFonts w:ascii="Arial" w:hAnsi="Arial" w:cs="Arial"/>
          <w:sz w:val="24"/>
          <w:szCs w:val="24"/>
          <w:shd w:val="clear" w:color="auto" w:fill="F6F6F6"/>
        </w:rPr>
        <w:t xml:space="preserve"> Gori 2024-2026. </w:t>
      </w:r>
      <w:proofErr w:type="spellStart"/>
      <w:r w:rsidRPr="00A464B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32574" w:rsidRPr="00DE0C26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jačanju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kapaciteta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značaja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utvrđene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vanjske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finansiranju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DE0C26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DE0C26">
        <w:rPr>
          <w:rFonts w:ascii="Arial" w:hAnsi="Arial" w:cs="Arial"/>
          <w:sz w:val="24"/>
          <w:szCs w:val="24"/>
          <w:shd w:val="clear" w:color="auto" w:fill="FFFFFF"/>
        </w:rPr>
        <w:t xml:space="preserve"> poslova Crne Gore</w:t>
      </w:r>
    </w:p>
    <w:p w:rsidR="00732574" w:rsidRPr="00F152C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52C8">
        <w:rPr>
          <w:rFonts w:ascii="Arial" w:hAnsi="Arial" w:cs="Arial"/>
          <w:sz w:val="24"/>
          <w:szCs w:val="24"/>
          <w:shd w:val="clear" w:color="auto" w:fill="FFFFFF"/>
        </w:rPr>
        <w:t>INTERNO</w:t>
      </w:r>
    </w:p>
    <w:p w:rsidR="00732574" w:rsidRPr="00CA2E3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Analiza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AD „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Plodovi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Crne </w:t>
      </w:r>
      <w:proofErr w:type="gramStart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Gore“ </w:t>
      </w:r>
      <w:r>
        <w:rPr>
          <w:rFonts w:ascii="Arial" w:hAnsi="Arial" w:cs="Arial"/>
          <w:sz w:val="24"/>
          <w:szCs w:val="24"/>
          <w:shd w:val="clear" w:color="auto" w:fill="FFFFFF"/>
        </w:rPr>
        <w:t>Podgorica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</w:p>
    <w:p w:rsidR="00732574" w:rsidRPr="00CA2E3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CA2E38">
        <w:rPr>
          <w:rFonts w:ascii="Arial" w:hAnsi="Arial" w:cs="Arial"/>
          <w:sz w:val="24"/>
          <w:szCs w:val="24"/>
          <w:shd w:val="clear" w:color="auto" w:fill="F6F6F6"/>
        </w:rPr>
        <w:t>INTERNO</w:t>
      </w:r>
    </w:p>
    <w:p w:rsidR="00732574" w:rsidRPr="00CA2E3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Crne Gore,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25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, i to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br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: 458/13, 447/4, 810/9, 458/14, 447/2, 809/11, 810/8, 810/7, 458/12, 458/15 i 458/11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323 KO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Mrke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benzinske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stanice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pratećim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sadržajima</w:t>
      </w:r>
      <w:proofErr w:type="spellEnd"/>
    </w:p>
    <w:p w:rsidR="00732574" w:rsidRPr="00CA2E3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CA2E38">
        <w:rPr>
          <w:rFonts w:ascii="Arial" w:hAnsi="Arial" w:cs="Arial"/>
          <w:sz w:val="24"/>
          <w:szCs w:val="24"/>
          <w:shd w:val="clear" w:color="auto" w:fill="F6F6F6"/>
        </w:rPr>
        <w:t>INTERNO</w:t>
      </w:r>
    </w:p>
    <w:p w:rsidR="00732574" w:rsidRPr="00CA2E3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Crne Gore,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25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, i to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br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: 809/7, 809/8, 809/9, 808/3, 815/7, 815/13, 815/14, 809/10, 815/5, 815/11, 821/7, 821/9 i 815/10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323 KO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Mrke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benzinske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stanice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pratećim</w:t>
      </w:r>
      <w:proofErr w:type="spellEnd"/>
      <w:r w:rsidRPr="00CA2E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A2E38">
        <w:rPr>
          <w:rFonts w:ascii="Arial" w:hAnsi="Arial" w:cs="Arial"/>
          <w:sz w:val="24"/>
          <w:szCs w:val="24"/>
          <w:shd w:val="clear" w:color="auto" w:fill="FFFFFF"/>
        </w:rPr>
        <w:t>sadržajima</w:t>
      </w:r>
      <w:proofErr w:type="spellEnd"/>
    </w:p>
    <w:p w:rsidR="00732574" w:rsidRPr="00CA2E3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CA2E38">
        <w:rPr>
          <w:rFonts w:ascii="Arial" w:hAnsi="Arial" w:cs="Arial"/>
          <w:sz w:val="24"/>
          <w:szCs w:val="24"/>
          <w:shd w:val="clear" w:color="auto" w:fill="F6F6F6"/>
        </w:rPr>
        <w:t>INTERNO</w:t>
      </w:r>
    </w:p>
    <w:p w:rsidR="00732574" w:rsidRPr="008F4E29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graničnim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prelazima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susjednim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državama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Zapisnikom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XI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Mješovite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praćenje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lastRenderedPageBreak/>
        <w:t>sprovođenja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Vlade Crne Gore i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Vijeća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Bosne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Hercegovine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graničnim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prelazima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međunarodni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pogranični</w:t>
      </w:r>
      <w:proofErr w:type="spellEnd"/>
      <w:r w:rsidRPr="008F4E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4E29">
        <w:rPr>
          <w:rFonts w:ascii="Arial" w:hAnsi="Arial" w:cs="Arial"/>
          <w:sz w:val="24"/>
          <w:szCs w:val="24"/>
          <w:shd w:val="clear" w:color="auto" w:fill="FFFFFF"/>
        </w:rPr>
        <w:t>saobraćaj</w:t>
      </w:r>
      <w:proofErr w:type="spellEnd"/>
    </w:p>
    <w:p w:rsidR="00732574" w:rsidRPr="0079223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istraživanje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mineralnih</w:t>
      </w:r>
      <w:proofErr w:type="spellEnd"/>
      <w:r w:rsidRPr="005110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024">
        <w:rPr>
          <w:rFonts w:ascii="Arial" w:hAnsi="Arial" w:cs="Arial"/>
          <w:sz w:val="24"/>
          <w:szCs w:val="24"/>
          <w:shd w:val="clear" w:color="auto" w:fill="FFFFFF"/>
        </w:rPr>
        <w:t>sirovina</w:t>
      </w:r>
      <w:proofErr w:type="spellEnd"/>
    </w:p>
    <w:p w:rsidR="00732574" w:rsidRPr="0079223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ministra poljoprivrede, šumarstva i vodoprivrede da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izda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potvrdu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brisanju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hipoteke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</w:t>
      </w:r>
      <w:r w:rsidRPr="0079223E"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imovin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gramStart"/>
      <w:r w:rsidRPr="0079223E">
        <w:rPr>
          <w:rFonts w:ascii="Arial" w:hAnsi="Arial" w:cs="Arial"/>
          <w:sz w:val="24"/>
          <w:szCs w:val="24"/>
          <w:shd w:val="clear" w:color="auto" w:fill="F6F6F6"/>
        </w:rPr>
        <w:t>FML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D.O.O.</w:t>
      </w:r>
      <w:proofErr w:type="gram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</w:p>
    <w:p w:rsidR="00732574" w:rsidRPr="00651A42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  <w:r w:rsidRPr="00FE788E">
        <w:rPr>
          <w:rFonts w:ascii="Arial" w:hAnsi="Arial" w:cs="Arial"/>
          <w:sz w:val="24"/>
          <w:szCs w:val="24"/>
          <w:lang w:val="sr-Latn-ME"/>
        </w:rPr>
        <w:t>Kadrovska pitanja</w:t>
      </w:r>
      <w:r w:rsidRPr="00651A42">
        <w:rPr>
          <w:rFonts w:ascii="Arial" w:hAnsi="Arial" w:cs="Arial"/>
          <w:sz w:val="24"/>
          <w:szCs w:val="24"/>
          <w:lang w:val="sr-Latn-ME"/>
        </w:rPr>
        <w:tab/>
      </w:r>
    </w:p>
    <w:p w:rsidR="00732574" w:rsidRDefault="00732574" w:rsidP="00732574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32574" w:rsidRPr="00603BE1" w:rsidRDefault="00732574" w:rsidP="00732574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32574" w:rsidRPr="00FE788E" w:rsidRDefault="00732574" w:rsidP="0073257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1754D5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732574" w:rsidRPr="00185551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imenovanju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Crnogorski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operator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tržišta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571F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571F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proofErr w:type="gramEnd"/>
      <w:r w:rsidRPr="0097571F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732574" w:rsidRPr="00390C54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osnivanju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Partnerskog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regionalni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</w:p>
    <w:p w:rsidR="00732574" w:rsidRPr="00185551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Partnerskog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regionalni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390C54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390C54">
        <w:rPr>
          <w:rFonts w:ascii="Arial" w:hAnsi="Arial" w:cs="Arial"/>
          <w:sz w:val="24"/>
          <w:szCs w:val="24"/>
          <w:shd w:val="clear" w:color="auto" w:fill="F6F6F6"/>
        </w:rPr>
        <w:t>godin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</w:p>
    <w:p w:rsidR="00732574" w:rsidRPr="00852297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predlogu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lokacije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izgradnju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potrebnih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pravosudnim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organima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Glavnom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2297">
        <w:rPr>
          <w:rFonts w:ascii="Arial" w:hAnsi="Arial" w:cs="Arial"/>
          <w:sz w:val="24"/>
          <w:szCs w:val="24"/>
          <w:shd w:val="clear" w:color="auto" w:fill="F6F6F6"/>
        </w:rPr>
        <w:t>gradu</w:t>
      </w:r>
      <w:proofErr w:type="spellEnd"/>
      <w:r w:rsidRPr="00852297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732574" w:rsidRPr="00582291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Crne Gore i ITF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Ustanove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jačanje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ljudske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bezbjednosti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Slovenije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multinacionalne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vojno-medicinske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saradnje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Balkanske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medicinske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namjenske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(BMTF) s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58229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2291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</w:p>
    <w:p w:rsidR="00732574" w:rsidRPr="00290E10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energetske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efikasnosti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za period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jun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1175F6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1175F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32574" w:rsidRPr="005B21A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statusu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eUsluge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digitalna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infrastruktura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odgovora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21A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B21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B21AE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5B21AE">
        <w:rPr>
          <w:rFonts w:ascii="Arial" w:hAnsi="Arial" w:cs="Arial"/>
          <w:sz w:val="24"/>
          <w:szCs w:val="24"/>
          <w:shd w:val="clear" w:color="auto" w:fill="FFFFFF"/>
        </w:rPr>
        <w:t>COVID-19</w:t>
      </w:r>
      <w:r w:rsidRPr="005B21AE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</w:p>
    <w:p w:rsidR="00732574" w:rsidRPr="005B65A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B65A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B65A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B65A8">
        <w:rPr>
          <w:rFonts w:ascii="Arial" w:hAnsi="Arial" w:cs="Arial"/>
          <w:sz w:val="24"/>
          <w:szCs w:val="24"/>
          <w:shd w:val="clear" w:color="auto" w:fill="F6F6F6"/>
        </w:rPr>
        <w:t>Digitalnoj</w:t>
      </w:r>
      <w:proofErr w:type="spellEnd"/>
      <w:r w:rsidRPr="005B65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B65A8">
        <w:rPr>
          <w:rFonts w:ascii="Arial" w:hAnsi="Arial" w:cs="Arial"/>
          <w:sz w:val="24"/>
          <w:szCs w:val="24"/>
          <w:shd w:val="clear" w:color="auto" w:fill="F6F6F6"/>
        </w:rPr>
        <w:t>akademiji</w:t>
      </w:r>
      <w:proofErr w:type="spellEnd"/>
      <w:r w:rsidRPr="005B65A8">
        <w:rPr>
          <w:rFonts w:ascii="Arial" w:hAnsi="Arial" w:cs="Arial"/>
          <w:sz w:val="24"/>
          <w:szCs w:val="24"/>
          <w:shd w:val="clear" w:color="auto" w:fill="F6F6F6"/>
        </w:rPr>
        <w:t xml:space="preserve"> – plan </w:t>
      </w:r>
      <w:proofErr w:type="spellStart"/>
      <w:r w:rsidRPr="005B65A8">
        <w:rPr>
          <w:rFonts w:ascii="Arial" w:hAnsi="Arial" w:cs="Arial"/>
          <w:sz w:val="24"/>
          <w:szCs w:val="24"/>
          <w:shd w:val="clear" w:color="auto" w:fill="F6F6F6"/>
        </w:rPr>
        <w:t>budućeg</w:t>
      </w:r>
      <w:proofErr w:type="spellEnd"/>
      <w:r w:rsidRPr="005B65A8">
        <w:rPr>
          <w:rFonts w:ascii="Arial" w:hAnsi="Arial" w:cs="Arial"/>
          <w:sz w:val="24"/>
          <w:szCs w:val="24"/>
          <w:shd w:val="clear" w:color="auto" w:fill="F6F6F6"/>
        </w:rPr>
        <w:t xml:space="preserve"> razvoja</w:t>
      </w:r>
    </w:p>
    <w:p w:rsidR="00732574" w:rsidRPr="00711DE3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implementaciji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elektronsku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identifikaciju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autentifikaciju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elektronsku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naplatu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kontrolu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naplata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administrativnih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taksi</w:t>
      </w:r>
      <w:proofErr w:type="spellEnd"/>
      <w:r w:rsidRPr="00711D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11DE3">
        <w:rPr>
          <w:rFonts w:ascii="Arial" w:hAnsi="Arial" w:cs="Arial"/>
          <w:sz w:val="24"/>
          <w:szCs w:val="24"/>
          <w:shd w:val="clear" w:color="auto" w:fill="FFFFFF"/>
        </w:rPr>
        <w:t>naknada</w:t>
      </w:r>
      <w:proofErr w:type="spellEnd"/>
    </w:p>
    <w:p w:rsidR="00732574" w:rsidRPr="007631CF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631C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631C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631CF">
        <w:rPr>
          <w:rFonts w:ascii="Arial" w:hAnsi="Arial" w:cs="Arial"/>
          <w:sz w:val="24"/>
          <w:szCs w:val="24"/>
          <w:shd w:val="clear" w:color="auto" w:fill="F6F6F6"/>
        </w:rPr>
        <w:t>elektronskoj</w:t>
      </w:r>
      <w:proofErr w:type="spellEnd"/>
      <w:r w:rsidRPr="007631C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1CF">
        <w:rPr>
          <w:rFonts w:ascii="Arial" w:hAnsi="Arial" w:cs="Arial"/>
          <w:sz w:val="24"/>
          <w:szCs w:val="24"/>
          <w:shd w:val="clear" w:color="auto" w:fill="F6F6F6"/>
        </w:rPr>
        <w:t>razmjeni</w:t>
      </w:r>
      <w:proofErr w:type="spellEnd"/>
      <w:r w:rsidRPr="007631C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1CF">
        <w:rPr>
          <w:rFonts w:ascii="Arial" w:hAnsi="Arial" w:cs="Arial"/>
          <w:sz w:val="24"/>
          <w:szCs w:val="24"/>
          <w:shd w:val="clear" w:color="auto" w:fill="F6F6F6"/>
        </w:rPr>
        <w:t>podataka</w:t>
      </w:r>
      <w:proofErr w:type="spellEnd"/>
      <w:r w:rsidRPr="007631C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1CF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7631C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31CF">
        <w:rPr>
          <w:rFonts w:ascii="Arial" w:hAnsi="Arial" w:cs="Arial"/>
          <w:sz w:val="24"/>
          <w:szCs w:val="24"/>
          <w:shd w:val="clear" w:color="auto" w:fill="F6F6F6"/>
        </w:rPr>
        <w:t>registara</w:t>
      </w:r>
      <w:proofErr w:type="spellEnd"/>
    </w:p>
    <w:p w:rsidR="00732574" w:rsidRPr="00773F73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2B07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Nadzornog</w:t>
      </w:r>
      <w:proofErr w:type="spellEnd"/>
      <w:r w:rsidRPr="002B07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odbora</w:t>
      </w:r>
      <w:proofErr w:type="spellEnd"/>
      <w:r w:rsidRPr="002B07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2B07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Akreditacionog</w:t>
      </w:r>
      <w:proofErr w:type="spellEnd"/>
      <w:r w:rsidRPr="002B07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tijela</w:t>
      </w:r>
      <w:proofErr w:type="spellEnd"/>
      <w:r w:rsidRPr="002B0773">
        <w:rPr>
          <w:rFonts w:ascii="Arial" w:hAnsi="Arial" w:cs="Arial"/>
          <w:sz w:val="24"/>
          <w:szCs w:val="24"/>
          <w:shd w:val="clear" w:color="auto" w:fill="F6F6F6"/>
        </w:rPr>
        <w:t xml:space="preserve"> Crne Gore za 2022. </w:t>
      </w:r>
      <w:proofErr w:type="spellStart"/>
      <w:r w:rsidRPr="002B077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732574" w:rsidRPr="00773F73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Šesti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unaprjeđenje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proizvode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životinjskog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porijekla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objekata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za nus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proizvode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životinjskog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6F6F6"/>
        </w:rPr>
        <w:t>porijekla</w:t>
      </w:r>
      <w:proofErr w:type="spellEnd"/>
    </w:p>
    <w:p w:rsidR="00732574" w:rsidRPr="00E514BB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Drugi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kontrolu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populacije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pasa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Gori za 2022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73F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3F7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32574" w:rsidRPr="00E514BB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preusmjeravanja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Ministarstvo finansija</w:t>
      </w:r>
    </w:p>
    <w:p w:rsidR="00732574" w:rsidRPr="00E514BB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preusmjeravanja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Generalni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FFFFF"/>
        </w:rPr>
        <w:t>sekretarijat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FFFFF"/>
        </w:rPr>
        <w:t xml:space="preserve"> Vlade Crne Gore</w:t>
      </w:r>
    </w:p>
    <w:p w:rsidR="00732574" w:rsidRPr="00E514BB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Ministarsvo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prosvjete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nauke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i inovacija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jedin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E514BB">
        <w:rPr>
          <w:rFonts w:ascii="Arial" w:hAnsi="Arial" w:cs="Arial"/>
          <w:sz w:val="24"/>
          <w:szCs w:val="24"/>
          <w:shd w:val="clear" w:color="auto" w:fill="F6F6F6"/>
        </w:rPr>
        <w:t>cu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Zavod</w:t>
      </w:r>
      <w:proofErr w:type="spellEnd"/>
      <w:r w:rsidRPr="00E514B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514BB">
        <w:rPr>
          <w:rFonts w:ascii="Arial" w:hAnsi="Arial" w:cs="Arial"/>
          <w:sz w:val="24"/>
          <w:szCs w:val="24"/>
          <w:shd w:val="clear" w:color="auto" w:fill="F6F6F6"/>
        </w:rPr>
        <w:t>metrologiju</w:t>
      </w:r>
      <w:proofErr w:type="spellEnd"/>
    </w:p>
    <w:p w:rsidR="00732574" w:rsidRPr="001878D2" w:rsidRDefault="00732574" w:rsidP="0073257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32574" w:rsidRDefault="00732574" w:rsidP="00732574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32574" w:rsidRDefault="00732574" w:rsidP="0073257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lastRenderedPageBreak/>
        <w:t>MATERIJALI KOJI SE VLADI DOSTAVLJAJU RADI DAVANJA MIŠLJENJA ILI SAGLASNOSTI</w:t>
      </w:r>
    </w:p>
    <w:p w:rsidR="00732574" w:rsidRPr="00AC0458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privrednim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društvima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Vasilije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Čarapić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, Slaven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Radunović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Milun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Zogović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Momčilo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Leković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Nikolla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Camaj</w:t>
      </w:r>
      <w:proofErr w:type="spellEnd"/>
      <w:r w:rsidRPr="00AC0458">
        <w:rPr>
          <w:rFonts w:ascii="Arial" w:hAnsi="Arial" w:cs="Arial"/>
          <w:sz w:val="24"/>
          <w:szCs w:val="24"/>
          <w:shd w:val="clear" w:color="auto" w:fill="F6F6F6"/>
        </w:rPr>
        <w:t xml:space="preserve"> i Bogdan </w:t>
      </w:r>
      <w:proofErr w:type="spellStart"/>
      <w:r w:rsidRPr="00AC0458">
        <w:rPr>
          <w:rFonts w:ascii="Arial" w:hAnsi="Arial" w:cs="Arial"/>
          <w:sz w:val="24"/>
          <w:szCs w:val="24"/>
          <w:shd w:val="clear" w:color="auto" w:fill="F6F6F6"/>
        </w:rPr>
        <w:t>Božović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732574" w:rsidRPr="004447F5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odredaba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čl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. 4, 5 i 6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državnim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simbolima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i Danu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državnosti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Crne Gore (</w:t>
      </w:r>
      <w:r w:rsidRPr="004447F5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„Službeni list </w:t>
      </w:r>
      <w:proofErr w:type="gramStart"/>
      <w:r w:rsidRPr="004447F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RCG“</w:t>
      </w:r>
      <w:proofErr w:type="gramEnd"/>
      <w:r w:rsidRPr="004447F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broj 47/04 i „Službeni list CG“, br. 34/19 i 47/19</w:t>
      </w:r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podnio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Milan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Gajović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</w:p>
    <w:p w:rsidR="00732574" w:rsidRPr="004447F5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odredbe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194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4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parničnom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postupku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 w:rsidRPr="004447F5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</w:t>
      </w:r>
      <w:proofErr w:type="gramStart"/>
      <w:r w:rsidRPr="004447F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RCG“</w:t>
      </w:r>
      <w:proofErr w:type="gramEnd"/>
      <w:r w:rsidRPr="004447F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br. 22/04, 28/05 i 76/06 i „Službeni list CG“, br. 48/15, 51/17, 75/17, 62/18, 34/19, 76/20 i 108/21</w:t>
      </w:r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),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podnio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prof.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Blagota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Mitrić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</w:p>
    <w:p w:rsidR="00732574" w:rsidRPr="004447F5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odredbe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39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stav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upravnom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sporu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4447F5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„Službeni list </w:t>
      </w:r>
      <w:proofErr w:type="gramStart"/>
      <w:r w:rsidRPr="004447F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CG“</w:t>
      </w:r>
      <w:proofErr w:type="gramEnd"/>
      <w:r w:rsidRPr="004447F5"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broj 54/16</w:t>
      </w:r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podnio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Filip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Kažić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advokat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</w:p>
    <w:p w:rsidR="00732574" w:rsidRPr="004447F5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odredbe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39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1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upravnom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sporu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 w:rsidRPr="004447F5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</w:t>
      </w:r>
      <w:proofErr w:type="gramStart"/>
      <w:r w:rsidRPr="004447F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CG“</w:t>
      </w:r>
      <w:proofErr w:type="gramEnd"/>
      <w:r w:rsidRPr="004447F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broj 54/16</w:t>
      </w:r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),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podnijela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Jelena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Ružičić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sudija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Upravnog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47F5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4447F5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732574" w:rsidRPr="003746C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Odluku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Upravnog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odbora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Univerziteta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: 02-1688/9 od 7.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decembra</w:t>
      </w:r>
      <w:proofErr w:type="spellEnd"/>
      <w:r w:rsidRPr="003746CE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3746C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32574" w:rsidRPr="000F03B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Savo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F03BE">
        <w:rPr>
          <w:rFonts w:ascii="Arial" w:hAnsi="Arial" w:cs="Arial"/>
          <w:sz w:val="24"/>
          <w:szCs w:val="24"/>
          <w:shd w:val="clear" w:color="auto" w:fill="FFFFFF"/>
        </w:rPr>
        <w:t>Pejanović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619 KO Podgorica II,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Podgorica u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732574" w:rsidRPr="000F03B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JU OŠ „Milovan </w:t>
      </w:r>
      <w:proofErr w:type="spellStart"/>
      <w:proofErr w:type="gramStart"/>
      <w:r w:rsidRPr="000F03BE">
        <w:rPr>
          <w:rFonts w:ascii="Arial" w:hAnsi="Arial" w:cs="Arial"/>
          <w:sz w:val="24"/>
          <w:szCs w:val="24"/>
          <w:shd w:val="clear" w:color="auto" w:fill="F6F6F6"/>
        </w:rPr>
        <w:t>Jelić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Bijelog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Polja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55 KO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Bliškovo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Polje u </w:t>
      </w:r>
      <w:proofErr w:type="spellStart"/>
      <w:r w:rsidRPr="000F03BE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0F03BE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732574" w:rsidRPr="00926593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Gimnazija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Tanasije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26593">
        <w:rPr>
          <w:rFonts w:ascii="Arial" w:hAnsi="Arial" w:cs="Arial"/>
          <w:sz w:val="24"/>
          <w:szCs w:val="24"/>
          <w:shd w:val="clear" w:color="auto" w:fill="FFFFFF"/>
        </w:rPr>
        <w:t>Pejatović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Pljevalja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2274 KO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Pljevlja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Pljevlja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6593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26593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732574" w:rsidRPr="007D7ED5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Aleksa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Đilas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7D7ED5">
        <w:rPr>
          <w:rFonts w:ascii="Arial" w:hAnsi="Arial" w:cs="Arial"/>
          <w:sz w:val="24"/>
          <w:szCs w:val="24"/>
          <w:shd w:val="clear" w:color="auto" w:fill="F6F6F6"/>
        </w:rPr>
        <w:t>Bećo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Mojkovca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336 KO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D7ED5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7D7ED5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732574" w:rsidRPr="00F4331A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Opšini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Bar za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podizanje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spomen-obilježja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žrtvama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zemljotresa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1979.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prije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isteka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zakonskog</w:t>
      </w:r>
      <w:proofErr w:type="spellEnd"/>
      <w:r w:rsidRPr="00F433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331A">
        <w:rPr>
          <w:rFonts w:ascii="Arial" w:hAnsi="Arial" w:cs="Arial"/>
          <w:sz w:val="24"/>
          <w:szCs w:val="24"/>
          <w:shd w:val="clear" w:color="auto" w:fill="FFFFFF"/>
        </w:rPr>
        <w:t>roka</w:t>
      </w:r>
      <w:proofErr w:type="spellEnd"/>
    </w:p>
    <w:p w:rsidR="00732574" w:rsidRPr="000827C4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obezbjeđivanje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podfond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komercijalne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neprofitne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medije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Tekuće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5546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46D1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</w:p>
    <w:p w:rsidR="00732574" w:rsidRPr="0079223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JZU Dom zdravlja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Novi, za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davanja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nepokretne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pokretne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imovine, i to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šest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stomatoloških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ordinacija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opremom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četiri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zubotehničke</w:t>
      </w:r>
      <w:proofErr w:type="spellEnd"/>
      <w:r w:rsidRPr="00082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27C4">
        <w:rPr>
          <w:rFonts w:ascii="Arial" w:hAnsi="Arial" w:cs="Arial"/>
          <w:sz w:val="24"/>
          <w:szCs w:val="24"/>
          <w:shd w:val="clear" w:color="auto" w:fill="FFFFFF"/>
        </w:rPr>
        <w:t>laboratorije</w:t>
      </w:r>
      <w:proofErr w:type="spellEnd"/>
    </w:p>
    <w:p w:rsidR="00732574" w:rsidRPr="0079223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JZU Dom zdravlja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prodaje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osnovnog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sredstva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peć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pelet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pripadajućom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6F6F6"/>
        </w:rPr>
        <w:t>opremom</w:t>
      </w:r>
      <w:proofErr w:type="spellEnd"/>
    </w:p>
    <w:p w:rsidR="00732574" w:rsidRPr="0079223E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JZU Dom zdravlja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Polje za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davanja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nepokretne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pokretne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imovine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i to pet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stomatoloških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ordinacija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opremom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dvije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zubotehničke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laboratorije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postavlj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79223E">
        <w:rPr>
          <w:rFonts w:ascii="Arial" w:hAnsi="Arial" w:cs="Arial"/>
          <w:sz w:val="24"/>
          <w:szCs w:val="24"/>
          <w:shd w:val="clear" w:color="auto" w:fill="FFFFFF"/>
        </w:rPr>
        <w:t>nje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dva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samouslužna</w:t>
      </w:r>
      <w:proofErr w:type="spellEnd"/>
      <w:r w:rsidRPr="007922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223E">
        <w:rPr>
          <w:rFonts w:ascii="Arial" w:hAnsi="Arial" w:cs="Arial"/>
          <w:sz w:val="24"/>
          <w:szCs w:val="24"/>
          <w:shd w:val="clear" w:color="auto" w:fill="FFFFFF"/>
        </w:rPr>
        <w:t>aparata</w:t>
      </w:r>
      <w:proofErr w:type="spellEnd"/>
    </w:p>
    <w:p w:rsidR="00732574" w:rsidRDefault="00732574" w:rsidP="0073257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E28DA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732574" w:rsidRPr="00EC11B8" w:rsidRDefault="00732574" w:rsidP="007325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2574" w:rsidRPr="00552510" w:rsidRDefault="00732574" w:rsidP="00732574">
      <w:pPr>
        <w:pStyle w:val="ListParagraph"/>
        <w:rPr>
          <w:rFonts w:ascii="Arial" w:hAnsi="Arial" w:cs="Arial"/>
          <w:sz w:val="24"/>
          <w:szCs w:val="24"/>
          <w:lang w:val="sr-Latn-ME"/>
        </w:rPr>
      </w:pPr>
    </w:p>
    <w:p w:rsidR="00732574" w:rsidRDefault="00732574" w:rsidP="0073257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552510">
        <w:rPr>
          <w:rFonts w:ascii="Arial" w:hAnsi="Arial" w:cs="Arial"/>
          <w:b/>
          <w:sz w:val="20"/>
          <w:szCs w:val="20"/>
          <w:lang w:val="sr-Latn-ME"/>
        </w:rPr>
        <w:t>NA UVID:</w:t>
      </w:r>
    </w:p>
    <w:p w:rsidR="00732574" w:rsidRPr="00B012F7" w:rsidRDefault="00732574" w:rsidP="00732574">
      <w:pPr>
        <w:pStyle w:val="ListParagraph"/>
        <w:spacing w:after="0"/>
        <w:ind w:left="108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32574" w:rsidRPr="00543046" w:rsidRDefault="00732574" w:rsidP="007325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crnogorske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Zapadnog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održanog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17.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Skoplju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Sjeverna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Makedonija</w:t>
      </w:r>
    </w:p>
    <w:p w:rsidR="00732574" w:rsidRPr="00543046" w:rsidRDefault="00732574" w:rsidP="007325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crnogorske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predvodila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ministarka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rada i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, Naida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Nišić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završnoj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Regionalnog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stambenog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(RHP), 28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 w:rsidRPr="00543046">
        <w:rPr>
          <w:rFonts w:ascii="Arial" w:hAnsi="Arial" w:cs="Arial"/>
          <w:sz w:val="24"/>
          <w:szCs w:val="24"/>
          <w:shd w:val="clear" w:color="auto" w:fill="F6F6F6"/>
        </w:rPr>
        <w:t>29. i 30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Sarajevu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>, Bosna i Hercegovina</w:t>
      </w:r>
    </w:p>
    <w:p w:rsidR="00732574" w:rsidRPr="00543046" w:rsidRDefault="00732574" w:rsidP="007325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Vlade Crne Gore,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predvođene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i pomorstva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Filipom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Radulovićem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Bosni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Hercegovini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periodu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07.12.2023. - 08.12.2023.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32574" w:rsidRPr="00543046" w:rsidRDefault="00732574" w:rsidP="007325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saobraćaja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i pomorstva Filipa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Radulovića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Ministarskog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Transportne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zajednice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Jugoistočne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Evrope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Skoplju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Sjeverna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Makedonija),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od 11.12.2023. do 13.12.2023.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32574" w:rsidRPr="00543046" w:rsidRDefault="00732574" w:rsidP="007325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Nika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Gjeloshaja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Vlade za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ekonomsku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politiku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ministra ekonomskog razvoja</w:t>
      </w:r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III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Samitu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Dijaspore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Tirani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Albanija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22-</w:t>
      </w:r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32574" w:rsidRPr="00543046" w:rsidRDefault="00732574" w:rsidP="007325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Nika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Gjeloshaja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potpredsjednika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Vlade za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ekonomsku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politiku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ministra ekonomskog razvoja</w:t>
      </w:r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Bečkom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ekonomskom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Austriji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, 12-14.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543046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54304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32574" w:rsidRDefault="00732574" w:rsidP="00732574">
      <w:pPr>
        <w:spacing w:after="0"/>
        <w:ind w:left="36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732574" w:rsidRDefault="00732574" w:rsidP="00732574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732574" w:rsidRDefault="00732574" w:rsidP="00732574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732574" w:rsidRDefault="00732574" w:rsidP="00732574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732574" w:rsidRPr="00B012F7" w:rsidRDefault="00732574" w:rsidP="00732574">
      <w:pPr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B012F7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21</w:t>
      </w:r>
      <w:r w:rsidRPr="00B012F7">
        <w:rPr>
          <w:rFonts w:ascii="Arial" w:hAnsi="Arial" w:cs="Arial"/>
          <w:sz w:val="24"/>
          <w:szCs w:val="24"/>
          <w:lang w:val="sr-Latn-ME"/>
        </w:rPr>
        <w:t>. decembar 2023. godine</w:t>
      </w:r>
    </w:p>
    <w:p w:rsidR="00957237" w:rsidRDefault="00957237"/>
    <w:sectPr w:rsidR="0095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811A59DE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1DBF"/>
    <w:multiLevelType w:val="hybridMultilevel"/>
    <w:tmpl w:val="3146D1D8"/>
    <w:lvl w:ilvl="0" w:tplc="679C67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74"/>
    <w:rsid w:val="00277ECF"/>
    <w:rsid w:val="002963C0"/>
    <w:rsid w:val="002C129E"/>
    <w:rsid w:val="00732574"/>
    <w:rsid w:val="00957237"/>
    <w:rsid w:val="00D80A4D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0F05"/>
  <w15:chartTrackingRefBased/>
  <w15:docId w15:val="{70D1E78A-9ACC-459A-8413-BB39339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9</cp:revision>
  <dcterms:created xsi:type="dcterms:W3CDTF">2023-12-21T07:11:00Z</dcterms:created>
  <dcterms:modified xsi:type="dcterms:W3CDTF">2023-12-21T08:58:00Z</dcterms:modified>
</cp:coreProperties>
</file>