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7C719" w14:textId="77777777" w:rsidR="002C1B60" w:rsidRPr="002C1B60" w:rsidRDefault="002C1B60" w:rsidP="002C1B60">
      <w:pPr>
        <w:spacing w:after="0" w:line="240" w:lineRule="auto"/>
        <w:jc w:val="right"/>
        <w:rPr>
          <w:rFonts w:ascii="Arial" w:eastAsia="Times New Roman" w:hAnsi="Arial" w:cs="Arial"/>
          <w:b/>
          <w:color w:val="000000"/>
          <w:sz w:val="24"/>
          <w:szCs w:val="24"/>
        </w:rPr>
      </w:pPr>
      <w:r w:rsidRPr="002C1B60">
        <w:rPr>
          <w:rFonts w:ascii="Arial" w:eastAsia="Times New Roman" w:hAnsi="Arial" w:cs="Arial"/>
          <w:b/>
          <w:color w:val="000000"/>
          <w:sz w:val="24"/>
          <w:szCs w:val="24"/>
        </w:rPr>
        <w:t xml:space="preserve">OBRAZAC 1  </w:t>
      </w:r>
    </w:p>
    <w:p w14:paraId="6BFDEAF6" w14:textId="77777777" w:rsidR="002C1B60" w:rsidRPr="002C1B60" w:rsidRDefault="002C1B60" w:rsidP="002C1B60">
      <w:pPr>
        <w:spacing w:after="0" w:line="240" w:lineRule="auto"/>
        <w:rPr>
          <w:rFonts w:ascii="Arial" w:eastAsia="Times New Roman" w:hAnsi="Arial" w:cs="Arial"/>
          <w:color w:val="000000"/>
          <w:sz w:val="24"/>
          <w:szCs w:val="24"/>
        </w:rPr>
      </w:pPr>
    </w:p>
    <w:p w14:paraId="435D0F15" w14:textId="77777777" w:rsidR="00C110A0" w:rsidRDefault="00C110A0" w:rsidP="00C110A0">
      <w:pPr>
        <w:spacing w:after="0" w:line="240" w:lineRule="auto"/>
        <w:jc w:val="both"/>
        <w:rPr>
          <w:rFonts w:ascii="Times New Roman" w:eastAsia="Calibri" w:hAnsi="Times New Roman" w:cs="Times New Roman"/>
          <w:b/>
          <w:color w:val="000000"/>
          <w:sz w:val="24"/>
          <w:szCs w:val="24"/>
          <w:lang w:val="pl-PL"/>
        </w:rPr>
      </w:pPr>
      <w:r>
        <w:rPr>
          <w:rFonts w:ascii="Times New Roman" w:eastAsia="Calibri" w:hAnsi="Times New Roman" w:cs="Times New Roman"/>
          <w:b/>
          <w:color w:val="000000"/>
          <w:sz w:val="24"/>
          <w:szCs w:val="24"/>
          <w:lang w:val="pl-PL"/>
        </w:rPr>
        <w:t>UPRAVA PRIHODA I CARINA</w:t>
      </w:r>
    </w:p>
    <w:p w14:paraId="64186CEC" w14:textId="77777777" w:rsidR="00C110A0" w:rsidRPr="007303F7" w:rsidRDefault="00C110A0" w:rsidP="00C110A0">
      <w:pPr>
        <w:spacing w:after="0" w:line="240" w:lineRule="auto"/>
        <w:jc w:val="both"/>
        <w:rPr>
          <w:rFonts w:ascii="Times New Roman" w:eastAsia="Calibri" w:hAnsi="Times New Roman" w:cs="Times New Roman"/>
          <w:b/>
          <w:color w:val="000000"/>
          <w:sz w:val="24"/>
          <w:szCs w:val="24"/>
          <w:lang w:val="pl-PL"/>
        </w:rPr>
      </w:pPr>
    </w:p>
    <w:p w14:paraId="38609EE5" w14:textId="45139B54" w:rsidR="00FA2778" w:rsidRPr="007635F5" w:rsidRDefault="00FA2778" w:rsidP="00FA2778">
      <w:pPr>
        <w:spacing w:line="276" w:lineRule="auto"/>
        <w:rPr>
          <w:rFonts w:ascii="Arial" w:eastAsia="Times New Roman" w:hAnsi="Arial" w:cs="Arial"/>
          <w:color w:val="000000"/>
          <w:sz w:val="24"/>
          <w:szCs w:val="24"/>
          <w:lang w:val="it-IT"/>
        </w:rPr>
      </w:pPr>
      <w:r w:rsidRPr="007635F5">
        <w:rPr>
          <w:rFonts w:ascii="Arial" w:eastAsia="Times New Roman" w:hAnsi="Arial" w:cs="Arial"/>
          <w:color w:val="000000"/>
          <w:sz w:val="24"/>
          <w:szCs w:val="24"/>
          <w:lang w:val="it-IT"/>
        </w:rPr>
        <w:t xml:space="preserve">Broj iz evidencije postupaka javnih nabavki: </w:t>
      </w:r>
      <w:r w:rsidR="004966D3">
        <w:rPr>
          <w:rFonts w:ascii="Arial" w:eastAsia="Times New Roman" w:hAnsi="Arial" w:cs="Arial"/>
          <w:color w:val="000000"/>
          <w:sz w:val="24"/>
          <w:szCs w:val="24"/>
          <w:lang w:val="it-IT"/>
        </w:rPr>
        <w:t>03/1-17495/1-21</w:t>
      </w:r>
      <w:bookmarkStart w:id="0" w:name="_GoBack"/>
      <w:bookmarkEnd w:id="0"/>
    </w:p>
    <w:p w14:paraId="6DBC8244" w14:textId="608F6262" w:rsidR="00FA2778" w:rsidRPr="00FB370E" w:rsidRDefault="00FA2778" w:rsidP="00FA2778">
      <w:pPr>
        <w:spacing w:line="276" w:lineRule="auto"/>
        <w:rPr>
          <w:rFonts w:ascii="Arial" w:eastAsia="Times New Roman" w:hAnsi="Arial" w:cs="Arial"/>
          <w:color w:val="000000"/>
          <w:sz w:val="24"/>
          <w:szCs w:val="24"/>
          <w:lang w:val="en-GB"/>
        </w:rPr>
      </w:pPr>
      <w:proofErr w:type="spellStart"/>
      <w:r w:rsidRPr="007635F5">
        <w:rPr>
          <w:rFonts w:ascii="Arial" w:eastAsia="Times New Roman" w:hAnsi="Arial" w:cs="Arial"/>
          <w:color w:val="000000"/>
          <w:sz w:val="24"/>
          <w:szCs w:val="24"/>
          <w:lang w:val="en-GB"/>
        </w:rPr>
        <w:t>Redni</w:t>
      </w:r>
      <w:proofErr w:type="spellEnd"/>
      <w:r w:rsidRPr="007635F5">
        <w:rPr>
          <w:rFonts w:ascii="Arial" w:eastAsia="Times New Roman" w:hAnsi="Arial" w:cs="Arial"/>
          <w:color w:val="000000"/>
          <w:sz w:val="24"/>
          <w:szCs w:val="24"/>
          <w:lang w:val="en-GB"/>
        </w:rPr>
        <w:t xml:space="preserve"> </w:t>
      </w:r>
      <w:proofErr w:type="spellStart"/>
      <w:r w:rsidRPr="007635F5">
        <w:rPr>
          <w:rFonts w:ascii="Arial" w:eastAsia="Times New Roman" w:hAnsi="Arial" w:cs="Arial"/>
          <w:color w:val="000000"/>
          <w:sz w:val="24"/>
          <w:szCs w:val="24"/>
          <w:lang w:val="en-GB"/>
        </w:rPr>
        <w:t>broj</w:t>
      </w:r>
      <w:proofErr w:type="spellEnd"/>
      <w:r w:rsidRPr="007635F5">
        <w:rPr>
          <w:rFonts w:ascii="Arial" w:eastAsia="Times New Roman" w:hAnsi="Arial" w:cs="Arial"/>
          <w:color w:val="000000"/>
          <w:sz w:val="24"/>
          <w:szCs w:val="24"/>
          <w:lang w:val="en-GB"/>
        </w:rPr>
        <w:t xml:space="preserve"> </w:t>
      </w:r>
      <w:proofErr w:type="spellStart"/>
      <w:r w:rsidRPr="007635F5">
        <w:rPr>
          <w:rFonts w:ascii="Arial" w:eastAsia="Times New Roman" w:hAnsi="Arial" w:cs="Arial"/>
          <w:color w:val="000000"/>
          <w:sz w:val="24"/>
          <w:szCs w:val="24"/>
          <w:lang w:val="en-GB"/>
        </w:rPr>
        <w:t>iz</w:t>
      </w:r>
      <w:proofErr w:type="spellEnd"/>
      <w:r w:rsidRPr="007635F5">
        <w:rPr>
          <w:rFonts w:ascii="Arial" w:eastAsia="Times New Roman" w:hAnsi="Arial" w:cs="Arial"/>
          <w:color w:val="000000"/>
          <w:sz w:val="24"/>
          <w:szCs w:val="24"/>
          <w:lang w:val="en-GB"/>
        </w:rPr>
        <w:t xml:space="preserve"> Plana </w:t>
      </w:r>
      <w:proofErr w:type="spellStart"/>
      <w:r w:rsidRPr="007635F5">
        <w:rPr>
          <w:rFonts w:ascii="Arial" w:eastAsia="Times New Roman" w:hAnsi="Arial" w:cs="Arial"/>
          <w:color w:val="000000"/>
          <w:sz w:val="24"/>
          <w:szCs w:val="24"/>
          <w:lang w:val="en-GB"/>
        </w:rPr>
        <w:t>javnih</w:t>
      </w:r>
      <w:proofErr w:type="spellEnd"/>
      <w:r w:rsidRPr="007635F5">
        <w:rPr>
          <w:rFonts w:ascii="Arial" w:eastAsia="Times New Roman" w:hAnsi="Arial" w:cs="Arial"/>
          <w:color w:val="000000"/>
          <w:sz w:val="24"/>
          <w:szCs w:val="24"/>
          <w:lang w:val="en-GB"/>
        </w:rPr>
        <w:t xml:space="preserve"> </w:t>
      </w:r>
      <w:proofErr w:type="spellStart"/>
      <w:r w:rsidRPr="00FB370E">
        <w:rPr>
          <w:rFonts w:ascii="Arial" w:eastAsia="Times New Roman" w:hAnsi="Arial" w:cs="Arial"/>
          <w:color w:val="000000"/>
          <w:sz w:val="24"/>
          <w:szCs w:val="24"/>
          <w:lang w:val="en-GB"/>
        </w:rPr>
        <w:t>nabavki</w:t>
      </w:r>
      <w:proofErr w:type="spellEnd"/>
      <w:r w:rsidRPr="00FB370E">
        <w:rPr>
          <w:rFonts w:ascii="Arial" w:eastAsia="Times New Roman" w:hAnsi="Arial" w:cs="Arial"/>
          <w:color w:val="000000"/>
          <w:sz w:val="24"/>
          <w:szCs w:val="24"/>
          <w:lang w:val="en-GB"/>
        </w:rPr>
        <w:t xml:space="preserve">: </w:t>
      </w:r>
      <w:r w:rsidR="00735AC9">
        <w:rPr>
          <w:rFonts w:ascii="Arial" w:eastAsia="Times New Roman" w:hAnsi="Arial" w:cs="Arial"/>
          <w:color w:val="000000"/>
          <w:sz w:val="24"/>
          <w:szCs w:val="24"/>
          <w:lang w:val="en-GB"/>
        </w:rPr>
        <w:t>17 I 18</w:t>
      </w:r>
    </w:p>
    <w:p w14:paraId="73DE6B0D" w14:textId="75CBEB96" w:rsidR="00FA2778" w:rsidRPr="00B24875" w:rsidRDefault="00FA2778" w:rsidP="00FA2778">
      <w:pPr>
        <w:spacing w:line="276" w:lineRule="auto"/>
        <w:rPr>
          <w:rFonts w:ascii="Arial" w:eastAsia="Times New Roman" w:hAnsi="Arial" w:cs="Arial"/>
          <w:bCs/>
          <w:color w:val="000000"/>
          <w:sz w:val="24"/>
          <w:szCs w:val="24"/>
          <w:lang w:val="it-IT"/>
        </w:rPr>
      </w:pPr>
      <w:r w:rsidRPr="00FB370E">
        <w:rPr>
          <w:rFonts w:ascii="Arial" w:eastAsia="Times New Roman" w:hAnsi="Arial" w:cs="Arial"/>
          <w:color w:val="000000"/>
          <w:sz w:val="24"/>
          <w:szCs w:val="24"/>
          <w:lang w:val="it-IT"/>
        </w:rPr>
        <w:t xml:space="preserve">Mjesto i datum: </w:t>
      </w:r>
      <w:r w:rsidR="00C110A0">
        <w:rPr>
          <w:rFonts w:ascii="Arial" w:eastAsia="Times New Roman" w:hAnsi="Arial" w:cs="Arial"/>
          <w:color w:val="000000"/>
          <w:sz w:val="24"/>
          <w:szCs w:val="24"/>
          <w:lang w:val="it-IT"/>
        </w:rPr>
        <w:t>Podgorica</w:t>
      </w:r>
      <w:r w:rsidRPr="00FB370E">
        <w:rPr>
          <w:rFonts w:ascii="Arial" w:eastAsia="Times New Roman" w:hAnsi="Arial" w:cs="Arial"/>
          <w:color w:val="000000"/>
          <w:sz w:val="24"/>
          <w:szCs w:val="24"/>
          <w:lang w:val="it-IT"/>
        </w:rPr>
        <w:t xml:space="preserve">, </w:t>
      </w:r>
      <w:r w:rsidR="00EF589A">
        <w:rPr>
          <w:rFonts w:ascii="Arial" w:eastAsia="Times New Roman" w:hAnsi="Arial" w:cs="Arial"/>
          <w:color w:val="000000"/>
          <w:sz w:val="24"/>
          <w:szCs w:val="24"/>
          <w:lang w:val="it-IT"/>
        </w:rPr>
        <w:t>02</w:t>
      </w:r>
      <w:r w:rsidR="00E22711">
        <w:rPr>
          <w:rFonts w:ascii="Arial" w:eastAsia="Times New Roman" w:hAnsi="Arial" w:cs="Arial"/>
          <w:color w:val="000000"/>
          <w:sz w:val="24"/>
          <w:szCs w:val="24"/>
          <w:lang w:val="it-IT"/>
        </w:rPr>
        <w:t>.0</w:t>
      </w:r>
      <w:r w:rsidR="00EF589A">
        <w:rPr>
          <w:rFonts w:ascii="Arial" w:eastAsia="Times New Roman" w:hAnsi="Arial" w:cs="Arial"/>
          <w:color w:val="000000"/>
          <w:sz w:val="24"/>
          <w:szCs w:val="24"/>
          <w:lang w:val="it-IT"/>
        </w:rPr>
        <w:t>9</w:t>
      </w:r>
      <w:r w:rsidR="00C07834">
        <w:rPr>
          <w:rFonts w:ascii="Arial" w:eastAsia="Times New Roman" w:hAnsi="Arial" w:cs="Arial"/>
          <w:color w:val="000000"/>
          <w:sz w:val="24"/>
          <w:szCs w:val="24"/>
          <w:lang w:val="it-IT"/>
        </w:rPr>
        <w:t>.</w:t>
      </w:r>
      <w:r>
        <w:rPr>
          <w:rFonts w:ascii="Arial" w:eastAsia="Times New Roman" w:hAnsi="Arial" w:cs="Arial"/>
          <w:color w:val="000000"/>
          <w:sz w:val="24"/>
          <w:szCs w:val="24"/>
          <w:lang w:val="it-IT"/>
        </w:rPr>
        <w:t>2021</w:t>
      </w:r>
      <w:r w:rsidRPr="00FB370E">
        <w:rPr>
          <w:rFonts w:ascii="Arial" w:eastAsia="Times New Roman" w:hAnsi="Arial" w:cs="Arial"/>
          <w:color w:val="000000"/>
          <w:sz w:val="24"/>
          <w:szCs w:val="24"/>
          <w:lang w:val="it-IT"/>
        </w:rPr>
        <w:t>. godine</w:t>
      </w:r>
    </w:p>
    <w:p w14:paraId="36BDD7C5" w14:textId="77777777" w:rsidR="00FA2778" w:rsidRPr="00B35438" w:rsidRDefault="00FA2778" w:rsidP="00FA2778">
      <w:pPr>
        <w:spacing w:after="0" w:line="240" w:lineRule="auto"/>
        <w:jc w:val="both"/>
        <w:rPr>
          <w:rFonts w:ascii="Arial" w:eastAsia="Times New Roman" w:hAnsi="Arial" w:cs="Arial"/>
          <w:b/>
          <w:bCs/>
          <w:color w:val="000000"/>
          <w:sz w:val="24"/>
          <w:szCs w:val="24"/>
          <w:lang w:val="en-US"/>
        </w:rPr>
      </w:pPr>
    </w:p>
    <w:p w14:paraId="2C0B78C2" w14:textId="77777777" w:rsidR="00FA2778" w:rsidRPr="00B35438" w:rsidRDefault="00FA2778" w:rsidP="00FA2778">
      <w:pPr>
        <w:keepNext/>
        <w:spacing w:after="0" w:line="240" w:lineRule="auto"/>
        <w:jc w:val="both"/>
        <w:outlineLvl w:val="0"/>
        <w:rPr>
          <w:rFonts w:ascii="Arial" w:eastAsia="Times New Roman" w:hAnsi="Arial" w:cs="Arial"/>
          <w:b/>
          <w:bCs/>
          <w:i/>
          <w:iCs/>
          <w:color w:val="000000"/>
          <w:sz w:val="24"/>
          <w:szCs w:val="24"/>
          <w:lang w:val="en-US"/>
        </w:rPr>
      </w:pPr>
    </w:p>
    <w:p w14:paraId="4F247C4C" w14:textId="77777777" w:rsidR="00FA2778" w:rsidRPr="00B35438" w:rsidRDefault="00FA2778" w:rsidP="00FA2778">
      <w:pPr>
        <w:keepNext/>
        <w:spacing w:after="0" w:line="240" w:lineRule="auto"/>
        <w:jc w:val="both"/>
        <w:outlineLvl w:val="0"/>
        <w:rPr>
          <w:rFonts w:ascii="Arial" w:eastAsia="Times New Roman" w:hAnsi="Arial" w:cs="Arial"/>
          <w:b/>
          <w:bCs/>
          <w:i/>
          <w:iCs/>
          <w:color w:val="000000"/>
          <w:sz w:val="24"/>
          <w:szCs w:val="24"/>
          <w:lang w:val="en-US"/>
        </w:rPr>
      </w:pPr>
    </w:p>
    <w:p w14:paraId="45C156EF" w14:textId="77777777" w:rsidR="00FA2778" w:rsidRPr="00B35438" w:rsidRDefault="00FA2778" w:rsidP="00FA2778">
      <w:pPr>
        <w:spacing w:after="0" w:line="240" w:lineRule="auto"/>
        <w:rPr>
          <w:rFonts w:ascii="Arial" w:eastAsia="Times New Roman" w:hAnsi="Arial" w:cs="Arial"/>
          <w:sz w:val="24"/>
          <w:szCs w:val="24"/>
          <w:lang w:val="en-US"/>
        </w:rPr>
      </w:pPr>
    </w:p>
    <w:p w14:paraId="2530FB2C" w14:textId="77777777" w:rsidR="00FA2778" w:rsidRPr="00B35438" w:rsidRDefault="00FA2778" w:rsidP="00FA2778">
      <w:pPr>
        <w:spacing w:after="0" w:line="240" w:lineRule="auto"/>
        <w:rPr>
          <w:rFonts w:ascii="Arial" w:eastAsia="Times New Roman" w:hAnsi="Arial" w:cs="Arial"/>
          <w:sz w:val="24"/>
          <w:szCs w:val="24"/>
          <w:lang w:val="en-US"/>
        </w:rPr>
      </w:pPr>
    </w:p>
    <w:p w14:paraId="6320937C" w14:textId="77777777" w:rsidR="00FA2778" w:rsidRPr="00B35438" w:rsidRDefault="00FA2778" w:rsidP="00FA2778">
      <w:pPr>
        <w:spacing w:after="0" w:line="240" w:lineRule="auto"/>
        <w:rPr>
          <w:rFonts w:ascii="Arial" w:eastAsia="Times New Roman" w:hAnsi="Arial" w:cs="Arial"/>
          <w:sz w:val="24"/>
          <w:szCs w:val="24"/>
          <w:lang w:val="en-US"/>
        </w:rPr>
      </w:pPr>
    </w:p>
    <w:p w14:paraId="73C6E757" w14:textId="747CD037" w:rsidR="00FA2778" w:rsidRPr="00B35438" w:rsidRDefault="00FA2778" w:rsidP="00FA2778">
      <w:pPr>
        <w:tabs>
          <w:tab w:val="left" w:pos="1276"/>
          <w:tab w:val="left" w:pos="3261"/>
        </w:tabs>
        <w:spacing w:after="0" w:line="240" w:lineRule="auto"/>
        <w:jc w:val="both"/>
        <w:rPr>
          <w:rFonts w:ascii="Arial" w:eastAsia="Times New Roman" w:hAnsi="Arial" w:cs="Arial"/>
          <w:sz w:val="24"/>
          <w:szCs w:val="24"/>
          <w:lang w:val="en-US"/>
        </w:rPr>
      </w:pPr>
      <w:r w:rsidRPr="00B35438">
        <w:rPr>
          <w:rFonts w:ascii="Arial" w:eastAsia="Times New Roman" w:hAnsi="Arial" w:cs="Arial"/>
          <w:sz w:val="24"/>
          <w:szCs w:val="24"/>
          <w:lang w:val="en-US"/>
        </w:rPr>
        <w:t xml:space="preserve">Na </w:t>
      </w:r>
      <w:proofErr w:type="spellStart"/>
      <w:r w:rsidRPr="00B35438">
        <w:rPr>
          <w:rFonts w:ascii="Arial" w:eastAsia="Times New Roman" w:hAnsi="Arial" w:cs="Arial"/>
          <w:sz w:val="24"/>
          <w:szCs w:val="24"/>
          <w:lang w:val="en-US"/>
        </w:rPr>
        <w:t>osnovu</w:t>
      </w:r>
      <w:proofErr w:type="spellEnd"/>
      <w:r w:rsidRPr="00B35438">
        <w:rPr>
          <w:rFonts w:ascii="Arial" w:eastAsia="Times New Roman" w:hAnsi="Arial" w:cs="Arial"/>
          <w:sz w:val="24"/>
          <w:szCs w:val="24"/>
          <w:lang w:val="en-US"/>
        </w:rPr>
        <w:t xml:space="preserve"> </w:t>
      </w:r>
      <w:proofErr w:type="spellStart"/>
      <w:r w:rsidRPr="00B35438">
        <w:rPr>
          <w:rFonts w:ascii="Arial" w:eastAsia="Times New Roman" w:hAnsi="Arial" w:cs="Arial"/>
          <w:sz w:val="24"/>
          <w:szCs w:val="24"/>
          <w:lang w:val="en-US"/>
        </w:rPr>
        <w:t>člana</w:t>
      </w:r>
      <w:proofErr w:type="spellEnd"/>
      <w:r w:rsidRPr="00B35438">
        <w:rPr>
          <w:rFonts w:ascii="Arial" w:eastAsia="Times New Roman" w:hAnsi="Arial" w:cs="Arial"/>
          <w:sz w:val="24"/>
          <w:szCs w:val="24"/>
          <w:lang w:val="en-US"/>
        </w:rPr>
        <w:t xml:space="preserve"> 93 </w:t>
      </w:r>
      <w:proofErr w:type="spellStart"/>
      <w:r w:rsidRPr="00B35438">
        <w:rPr>
          <w:rFonts w:ascii="Arial" w:eastAsia="Times New Roman" w:hAnsi="Arial" w:cs="Arial"/>
          <w:sz w:val="24"/>
          <w:szCs w:val="24"/>
          <w:lang w:val="en-US"/>
        </w:rPr>
        <w:t>stav</w:t>
      </w:r>
      <w:proofErr w:type="spellEnd"/>
      <w:r w:rsidRPr="00B35438">
        <w:rPr>
          <w:rFonts w:ascii="Arial" w:eastAsia="Times New Roman" w:hAnsi="Arial" w:cs="Arial"/>
          <w:sz w:val="24"/>
          <w:szCs w:val="24"/>
          <w:lang w:val="en-US"/>
        </w:rPr>
        <w:t xml:space="preserve"> 1 </w:t>
      </w:r>
      <w:proofErr w:type="spellStart"/>
      <w:r w:rsidRPr="00B35438">
        <w:rPr>
          <w:rFonts w:ascii="Arial" w:eastAsia="Times New Roman" w:hAnsi="Arial" w:cs="Arial"/>
          <w:sz w:val="24"/>
          <w:szCs w:val="24"/>
          <w:lang w:val="en-US"/>
        </w:rPr>
        <w:t>Zakona</w:t>
      </w:r>
      <w:proofErr w:type="spellEnd"/>
      <w:r w:rsidRPr="00B35438">
        <w:rPr>
          <w:rFonts w:ascii="Arial" w:eastAsia="Times New Roman" w:hAnsi="Arial" w:cs="Arial"/>
          <w:sz w:val="24"/>
          <w:szCs w:val="24"/>
          <w:lang w:val="en-US"/>
        </w:rPr>
        <w:t xml:space="preserve"> o </w:t>
      </w:r>
      <w:proofErr w:type="spellStart"/>
      <w:r w:rsidRPr="00B35438">
        <w:rPr>
          <w:rFonts w:ascii="Arial" w:eastAsia="Times New Roman" w:hAnsi="Arial" w:cs="Arial"/>
          <w:sz w:val="24"/>
          <w:szCs w:val="24"/>
          <w:lang w:val="en-US"/>
        </w:rPr>
        <w:t>javnim</w:t>
      </w:r>
      <w:proofErr w:type="spellEnd"/>
      <w:r w:rsidRPr="00B35438">
        <w:rPr>
          <w:rFonts w:ascii="Arial" w:eastAsia="Times New Roman" w:hAnsi="Arial" w:cs="Arial"/>
          <w:sz w:val="24"/>
          <w:szCs w:val="24"/>
          <w:lang w:val="en-US"/>
        </w:rPr>
        <w:t xml:space="preserve"> </w:t>
      </w:r>
      <w:proofErr w:type="spellStart"/>
      <w:r w:rsidRPr="00B35438">
        <w:rPr>
          <w:rFonts w:ascii="Arial" w:eastAsia="Times New Roman" w:hAnsi="Arial" w:cs="Arial"/>
          <w:sz w:val="24"/>
          <w:szCs w:val="24"/>
          <w:lang w:val="en-US"/>
        </w:rPr>
        <w:t>nabavkama</w:t>
      </w:r>
      <w:proofErr w:type="spellEnd"/>
      <w:r w:rsidRPr="00B35438">
        <w:rPr>
          <w:rFonts w:ascii="Arial" w:eastAsia="Times New Roman" w:hAnsi="Arial" w:cs="Arial"/>
          <w:sz w:val="24"/>
          <w:szCs w:val="24"/>
          <w:lang w:val="en-US"/>
        </w:rPr>
        <w:t xml:space="preserve"> („</w:t>
      </w:r>
      <w:proofErr w:type="spellStart"/>
      <w:r w:rsidRPr="00B35438">
        <w:rPr>
          <w:rFonts w:ascii="Arial" w:eastAsia="Times New Roman" w:hAnsi="Arial" w:cs="Arial"/>
          <w:sz w:val="24"/>
          <w:szCs w:val="24"/>
          <w:lang w:val="en-US"/>
        </w:rPr>
        <w:t>Službeni</w:t>
      </w:r>
      <w:proofErr w:type="spellEnd"/>
      <w:r w:rsidRPr="00B35438">
        <w:rPr>
          <w:rFonts w:ascii="Arial" w:eastAsia="Times New Roman" w:hAnsi="Arial" w:cs="Arial"/>
          <w:sz w:val="24"/>
          <w:szCs w:val="24"/>
          <w:lang w:val="en-US"/>
        </w:rPr>
        <w:t xml:space="preserve"> list </w:t>
      </w:r>
      <w:proofErr w:type="gramStart"/>
      <w:r w:rsidRPr="00B35438">
        <w:rPr>
          <w:rFonts w:ascii="Arial" w:eastAsia="Times New Roman" w:hAnsi="Arial" w:cs="Arial"/>
          <w:sz w:val="24"/>
          <w:szCs w:val="24"/>
          <w:lang w:val="en-US"/>
        </w:rPr>
        <w:t>CG“</w:t>
      </w:r>
      <w:proofErr w:type="gramEnd"/>
      <w:r w:rsidRPr="00B35438">
        <w:rPr>
          <w:rFonts w:ascii="Arial" w:eastAsia="Times New Roman" w:hAnsi="Arial" w:cs="Arial"/>
          <w:sz w:val="24"/>
          <w:szCs w:val="24"/>
          <w:lang w:val="en-US"/>
        </w:rPr>
        <w:t xml:space="preserve">, br. 074/19) </w:t>
      </w:r>
      <w:proofErr w:type="spellStart"/>
      <w:r w:rsidR="00C110A0">
        <w:rPr>
          <w:rFonts w:ascii="Arial" w:eastAsia="Times New Roman" w:hAnsi="Arial" w:cs="Arial"/>
          <w:color w:val="000000"/>
          <w:sz w:val="24"/>
          <w:szCs w:val="24"/>
          <w:u w:val="single"/>
          <w:lang w:val="en-US"/>
        </w:rPr>
        <w:t>Uprava</w:t>
      </w:r>
      <w:proofErr w:type="spellEnd"/>
      <w:r w:rsidR="00C110A0">
        <w:rPr>
          <w:rFonts w:ascii="Arial" w:eastAsia="Times New Roman" w:hAnsi="Arial" w:cs="Arial"/>
          <w:color w:val="000000"/>
          <w:sz w:val="24"/>
          <w:szCs w:val="24"/>
          <w:u w:val="single"/>
          <w:lang w:val="en-US"/>
        </w:rPr>
        <w:t xml:space="preserve"> </w:t>
      </w:r>
      <w:proofErr w:type="spellStart"/>
      <w:r w:rsidR="00C110A0">
        <w:rPr>
          <w:rFonts w:ascii="Arial" w:eastAsia="Times New Roman" w:hAnsi="Arial" w:cs="Arial"/>
          <w:color w:val="000000"/>
          <w:sz w:val="24"/>
          <w:szCs w:val="24"/>
          <w:u w:val="single"/>
          <w:lang w:val="en-US"/>
        </w:rPr>
        <w:t>prihoda</w:t>
      </w:r>
      <w:proofErr w:type="spellEnd"/>
      <w:r w:rsidR="00C110A0">
        <w:rPr>
          <w:rFonts w:ascii="Arial" w:eastAsia="Times New Roman" w:hAnsi="Arial" w:cs="Arial"/>
          <w:color w:val="000000"/>
          <w:sz w:val="24"/>
          <w:szCs w:val="24"/>
          <w:u w:val="single"/>
          <w:lang w:val="en-US"/>
        </w:rPr>
        <w:t xml:space="preserve"> </w:t>
      </w:r>
      <w:proofErr w:type="spellStart"/>
      <w:r w:rsidR="00C110A0">
        <w:rPr>
          <w:rFonts w:ascii="Arial" w:eastAsia="Times New Roman" w:hAnsi="Arial" w:cs="Arial"/>
          <w:color w:val="000000"/>
          <w:sz w:val="24"/>
          <w:szCs w:val="24"/>
          <w:u w:val="single"/>
          <w:lang w:val="en-US"/>
        </w:rPr>
        <w:t>i</w:t>
      </w:r>
      <w:proofErr w:type="spellEnd"/>
      <w:r w:rsidR="00C110A0">
        <w:rPr>
          <w:rFonts w:ascii="Arial" w:eastAsia="Times New Roman" w:hAnsi="Arial" w:cs="Arial"/>
          <w:color w:val="000000"/>
          <w:sz w:val="24"/>
          <w:szCs w:val="24"/>
          <w:u w:val="single"/>
          <w:lang w:val="en-US"/>
        </w:rPr>
        <w:t xml:space="preserve"> carina</w:t>
      </w:r>
      <w:r w:rsidRPr="00D4680A">
        <w:rPr>
          <w:rFonts w:ascii="Arial" w:eastAsia="Times New Roman" w:hAnsi="Arial" w:cs="Arial"/>
          <w:color w:val="000000"/>
          <w:sz w:val="24"/>
          <w:szCs w:val="24"/>
          <w:u w:val="single"/>
          <w:lang w:val="en-US"/>
        </w:rPr>
        <w:t xml:space="preserve"> </w:t>
      </w:r>
      <w:proofErr w:type="spellStart"/>
      <w:r w:rsidRPr="00B35438">
        <w:rPr>
          <w:rFonts w:ascii="Arial" w:eastAsia="Times New Roman" w:hAnsi="Arial" w:cs="Arial"/>
          <w:sz w:val="24"/>
          <w:szCs w:val="24"/>
          <w:lang w:val="en-US"/>
        </w:rPr>
        <w:t>objavljuje</w:t>
      </w:r>
      <w:proofErr w:type="spellEnd"/>
    </w:p>
    <w:p w14:paraId="30A5F901" w14:textId="77777777" w:rsidR="00FA2778" w:rsidRPr="00B35438" w:rsidRDefault="00FA2778" w:rsidP="00FA2778">
      <w:pPr>
        <w:spacing w:after="0" w:line="240" w:lineRule="auto"/>
        <w:jc w:val="both"/>
        <w:rPr>
          <w:rFonts w:ascii="Arial" w:eastAsia="Times New Roman" w:hAnsi="Arial" w:cs="Arial"/>
          <w:sz w:val="24"/>
          <w:szCs w:val="24"/>
          <w:lang w:val="en-US"/>
        </w:rPr>
      </w:pPr>
    </w:p>
    <w:p w14:paraId="6A4E73B4" w14:textId="77777777" w:rsidR="00FA2778" w:rsidRPr="00B35438" w:rsidRDefault="00FA2778" w:rsidP="00FA2778">
      <w:pPr>
        <w:keepNext/>
        <w:spacing w:after="0" w:line="240" w:lineRule="auto"/>
        <w:jc w:val="both"/>
        <w:outlineLvl w:val="0"/>
        <w:rPr>
          <w:rFonts w:ascii="Arial" w:eastAsia="Times New Roman" w:hAnsi="Arial" w:cs="Arial"/>
          <w:i/>
          <w:iCs/>
          <w:color w:val="000000"/>
          <w:sz w:val="24"/>
          <w:szCs w:val="24"/>
          <w:lang w:val="en-US"/>
        </w:rPr>
      </w:pPr>
    </w:p>
    <w:p w14:paraId="5EB9A026" w14:textId="77777777" w:rsidR="00FA2778" w:rsidRPr="00B35438" w:rsidRDefault="00FA2778" w:rsidP="00FA2778">
      <w:pPr>
        <w:spacing w:after="0" w:line="240" w:lineRule="auto"/>
        <w:rPr>
          <w:rFonts w:ascii="Arial" w:eastAsia="Times New Roman" w:hAnsi="Arial" w:cs="Arial"/>
          <w:color w:val="000000"/>
          <w:sz w:val="24"/>
          <w:szCs w:val="24"/>
          <w:lang w:val="en-US"/>
        </w:rPr>
      </w:pPr>
    </w:p>
    <w:p w14:paraId="1241B0E4" w14:textId="77777777" w:rsidR="00FA2778" w:rsidRPr="00B35438" w:rsidRDefault="00FA2778" w:rsidP="00FA2778">
      <w:pPr>
        <w:spacing w:after="0" w:line="240" w:lineRule="auto"/>
        <w:rPr>
          <w:rFonts w:ascii="Arial" w:eastAsia="Times New Roman" w:hAnsi="Arial" w:cs="Arial"/>
          <w:color w:val="000000"/>
          <w:sz w:val="24"/>
          <w:szCs w:val="24"/>
          <w:lang w:val="en-US"/>
        </w:rPr>
      </w:pPr>
    </w:p>
    <w:p w14:paraId="7D2BE18F" w14:textId="77777777" w:rsidR="00FA2778" w:rsidRPr="00B35438" w:rsidRDefault="00FA2778" w:rsidP="00FA2778">
      <w:pPr>
        <w:spacing w:after="0" w:line="240" w:lineRule="auto"/>
        <w:rPr>
          <w:rFonts w:ascii="Arial" w:eastAsia="Times New Roman" w:hAnsi="Arial" w:cs="Arial"/>
          <w:color w:val="000000"/>
          <w:sz w:val="24"/>
          <w:szCs w:val="24"/>
          <w:lang w:val="en-US"/>
        </w:rPr>
      </w:pPr>
    </w:p>
    <w:p w14:paraId="177916C6" w14:textId="77777777" w:rsidR="00FA2778" w:rsidRPr="00B35438" w:rsidRDefault="00FA2778" w:rsidP="00FA2778">
      <w:pPr>
        <w:keepNext/>
        <w:spacing w:after="0" w:line="240" w:lineRule="auto"/>
        <w:jc w:val="center"/>
        <w:outlineLvl w:val="0"/>
        <w:rPr>
          <w:rFonts w:ascii="Arial" w:eastAsia="Times New Roman" w:hAnsi="Arial" w:cs="Arial"/>
          <w:b/>
          <w:bCs/>
          <w:color w:val="000000"/>
          <w:sz w:val="24"/>
          <w:szCs w:val="24"/>
          <w:lang w:val="en-US"/>
        </w:rPr>
      </w:pPr>
    </w:p>
    <w:p w14:paraId="1B6B6C18" w14:textId="77777777" w:rsidR="00FA2778" w:rsidRPr="00B35438" w:rsidRDefault="00FA2778" w:rsidP="00FA2778">
      <w:pPr>
        <w:spacing w:after="0" w:line="240" w:lineRule="auto"/>
        <w:jc w:val="center"/>
        <w:rPr>
          <w:rFonts w:ascii="Arial" w:eastAsia="Times New Roman" w:hAnsi="Arial" w:cs="Arial"/>
          <w:b/>
          <w:bCs/>
          <w:color w:val="000000"/>
          <w:sz w:val="28"/>
          <w:szCs w:val="28"/>
          <w:lang w:val="en-US"/>
        </w:rPr>
      </w:pPr>
      <w:r w:rsidRPr="00B35438">
        <w:rPr>
          <w:rFonts w:ascii="Arial" w:eastAsia="Times New Roman" w:hAnsi="Arial" w:cs="Arial"/>
          <w:b/>
          <w:bCs/>
          <w:color w:val="000000"/>
          <w:sz w:val="28"/>
          <w:szCs w:val="28"/>
          <w:lang w:val="en-US"/>
        </w:rPr>
        <w:t>TENDERSKU DOKUMENTACIJU</w:t>
      </w:r>
    </w:p>
    <w:p w14:paraId="031E971C" w14:textId="090B3BC1" w:rsidR="00FA2778" w:rsidRDefault="00FA2778" w:rsidP="00FA2778">
      <w:pPr>
        <w:spacing w:after="0" w:line="240" w:lineRule="auto"/>
        <w:jc w:val="center"/>
        <w:rPr>
          <w:rFonts w:ascii="Arial" w:eastAsia="Times New Roman" w:hAnsi="Arial" w:cs="Arial"/>
          <w:b/>
          <w:bCs/>
          <w:color w:val="000000"/>
          <w:sz w:val="28"/>
          <w:szCs w:val="28"/>
          <w:lang w:val="en-US"/>
        </w:rPr>
      </w:pPr>
      <w:r w:rsidRPr="00B35438">
        <w:rPr>
          <w:rFonts w:ascii="Arial" w:eastAsia="Times New Roman" w:hAnsi="Arial" w:cs="Arial"/>
          <w:b/>
          <w:bCs/>
          <w:color w:val="000000"/>
          <w:sz w:val="28"/>
          <w:szCs w:val="28"/>
          <w:lang w:val="en-US"/>
        </w:rPr>
        <w:t>ZA OTVORENI POSTUPAK JAVNE NABAVKE</w:t>
      </w:r>
      <w:r w:rsidR="00AC3816">
        <w:rPr>
          <w:rFonts w:ascii="Arial" w:eastAsia="Times New Roman" w:hAnsi="Arial" w:cs="Arial"/>
          <w:b/>
          <w:bCs/>
          <w:color w:val="000000"/>
          <w:sz w:val="28"/>
          <w:szCs w:val="28"/>
          <w:lang w:val="en-US"/>
        </w:rPr>
        <w:t xml:space="preserve"> ZA ODRŽAVANJE MOTORNIH VOZILA</w:t>
      </w:r>
      <w:r w:rsidR="006E5214">
        <w:rPr>
          <w:rFonts w:ascii="Arial" w:eastAsia="Times New Roman" w:hAnsi="Arial" w:cs="Arial"/>
          <w:b/>
          <w:bCs/>
          <w:color w:val="000000"/>
          <w:sz w:val="28"/>
          <w:szCs w:val="28"/>
          <w:lang w:val="en-US"/>
        </w:rPr>
        <w:t xml:space="preserve"> I NABAVKU GUMA</w:t>
      </w:r>
    </w:p>
    <w:p w14:paraId="04A1EB43" w14:textId="77777777" w:rsidR="00AC3816" w:rsidRPr="00B35438" w:rsidRDefault="00AC3816" w:rsidP="00FA2778">
      <w:pPr>
        <w:spacing w:after="0" w:line="240" w:lineRule="auto"/>
        <w:jc w:val="center"/>
        <w:rPr>
          <w:rFonts w:ascii="Arial" w:eastAsia="Times New Roman" w:hAnsi="Arial" w:cs="Arial"/>
          <w:b/>
          <w:bCs/>
          <w:color w:val="000000"/>
          <w:sz w:val="28"/>
          <w:szCs w:val="28"/>
          <w:lang w:val="en-US"/>
        </w:rPr>
      </w:pPr>
    </w:p>
    <w:p w14:paraId="4797BE1A" w14:textId="77777777" w:rsidR="00FA2778" w:rsidRDefault="00FA2778" w:rsidP="00FA2778">
      <w:pPr>
        <w:spacing w:after="0" w:line="240" w:lineRule="auto"/>
        <w:jc w:val="center"/>
        <w:rPr>
          <w:rFonts w:ascii="Arial" w:eastAsia="Times New Roman" w:hAnsi="Arial" w:cs="Arial"/>
          <w:b/>
          <w:color w:val="000000"/>
          <w:sz w:val="24"/>
          <w:szCs w:val="24"/>
          <w:lang w:val="en-US"/>
        </w:rPr>
      </w:pPr>
    </w:p>
    <w:p w14:paraId="43E64034" w14:textId="10452824" w:rsidR="00C110A0" w:rsidRDefault="003006B3" w:rsidP="00C110A0">
      <w:pPr>
        <w:spacing w:after="0" w:line="240" w:lineRule="auto"/>
        <w:jc w:val="both"/>
        <w:rPr>
          <w:rFonts w:ascii="Arial" w:eastAsia="Times New Roman" w:hAnsi="Arial" w:cs="Arial"/>
          <w:b/>
          <w:color w:val="000000"/>
          <w:sz w:val="24"/>
          <w:szCs w:val="24"/>
          <w:lang w:val="en-US"/>
        </w:rPr>
      </w:pPr>
      <w:proofErr w:type="spellStart"/>
      <w:r w:rsidRPr="003006B3">
        <w:rPr>
          <w:rFonts w:ascii="Arial" w:eastAsia="Times New Roman" w:hAnsi="Arial" w:cs="Arial"/>
          <w:b/>
          <w:color w:val="000000"/>
          <w:sz w:val="24"/>
          <w:szCs w:val="24"/>
          <w:lang w:val="en-US"/>
        </w:rPr>
        <w:t>Partija</w:t>
      </w:r>
      <w:proofErr w:type="spellEnd"/>
      <w:r w:rsidRPr="003006B3">
        <w:rPr>
          <w:rFonts w:ascii="Arial" w:eastAsia="Times New Roman" w:hAnsi="Arial" w:cs="Arial"/>
          <w:b/>
          <w:color w:val="000000"/>
          <w:sz w:val="24"/>
          <w:szCs w:val="24"/>
          <w:lang w:val="en-US"/>
        </w:rPr>
        <w:t xml:space="preserve"> 1: </w:t>
      </w:r>
      <w:proofErr w:type="spellStart"/>
      <w:r w:rsidR="00C110A0" w:rsidRPr="00C110A0">
        <w:rPr>
          <w:rFonts w:ascii="Arial" w:eastAsia="Times New Roman" w:hAnsi="Arial" w:cs="Arial"/>
          <w:b/>
          <w:color w:val="000000"/>
          <w:sz w:val="24"/>
          <w:szCs w:val="24"/>
          <w:lang w:val="en-US"/>
        </w:rPr>
        <w:t>Vozila</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marke</w:t>
      </w:r>
      <w:proofErr w:type="spellEnd"/>
      <w:r w:rsidR="00C110A0" w:rsidRPr="00C110A0">
        <w:rPr>
          <w:rFonts w:ascii="Arial" w:eastAsia="Times New Roman" w:hAnsi="Arial" w:cs="Arial"/>
          <w:b/>
          <w:color w:val="000000"/>
          <w:sz w:val="24"/>
          <w:szCs w:val="24"/>
          <w:lang w:val="en-US"/>
        </w:rPr>
        <w:t xml:space="preserve"> Renault, Suzuki, </w:t>
      </w:r>
      <w:proofErr w:type="spellStart"/>
      <w:r w:rsidR="00C110A0" w:rsidRPr="00C110A0">
        <w:rPr>
          <w:rFonts w:ascii="Arial" w:eastAsia="Times New Roman" w:hAnsi="Arial" w:cs="Arial"/>
          <w:b/>
          <w:color w:val="000000"/>
          <w:sz w:val="24"/>
          <w:szCs w:val="24"/>
          <w:lang w:val="en-US"/>
        </w:rPr>
        <w:t>Hyndai</w:t>
      </w:r>
      <w:proofErr w:type="spellEnd"/>
      <w:r w:rsidR="00C110A0" w:rsidRPr="00C110A0">
        <w:rPr>
          <w:rFonts w:ascii="Arial" w:eastAsia="Times New Roman" w:hAnsi="Arial" w:cs="Arial"/>
          <w:b/>
          <w:color w:val="000000"/>
          <w:sz w:val="24"/>
          <w:szCs w:val="24"/>
          <w:lang w:val="en-US"/>
        </w:rPr>
        <w:t>, Dacia, Toyota,</w:t>
      </w:r>
      <w:r w:rsidR="006E5214">
        <w:rPr>
          <w:rFonts w:ascii="Arial" w:eastAsia="Times New Roman" w:hAnsi="Arial" w:cs="Arial"/>
          <w:b/>
          <w:color w:val="000000"/>
          <w:sz w:val="24"/>
          <w:szCs w:val="24"/>
          <w:lang w:val="en-US"/>
        </w:rPr>
        <w:t xml:space="preserve"> </w:t>
      </w:r>
      <w:r w:rsidR="00C110A0" w:rsidRPr="00C110A0">
        <w:rPr>
          <w:rFonts w:ascii="Arial" w:eastAsia="Times New Roman" w:hAnsi="Arial" w:cs="Arial"/>
          <w:b/>
          <w:color w:val="000000"/>
          <w:sz w:val="24"/>
          <w:szCs w:val="24"/>
          <w:lang w:val="en-US"/>
        </w:rPr>
        <w:t xml:space="preserve">Audi Volkswagen, </w:t>
      </w:r>
      <w:proofErr w:type="spellStart"/>
      <w:r w:rsidR="00C110A0" w:rsidRPr="00C110A0">
        <w:rPr>
          <w:rFonts w:ascii="Arial" w:eastAsia="Times New Roman" w:hAnsi="Arial" w:cs="Arial"/>
          <w:b/>
          <w:color w:val="000000"/>
          <w:sz w:val="24"/>
          <w:szCs w:val="24"/>
          <w:lang w:val="en-US"/>
        </w:rPr>
        <w:t>Škoda</w:t>
      </w:r>
      <w:proofErr w:type="spellEnd"/>
      <w:r w:rsidR="00C110A0" w:rsidRPr="00C110A0">
        <w:rPr>
          <w:rFonts w:ascii="Arial" w:eastAsia="Times New Roman" w:hAnsi="Arial" w:cs="Arial"/>
          <w:b/>
          <w:color w:val="000000"/>
          <w:sz w:val="24"/>
          <w:szCs w:val="24"/>
          <w:lang w:val="en-US"/>
        </w:rPr>
        <w:t xml:space="preserve">, Mitsubishi, Mercedes, Opel </w:t>
      </w:r>
      <w:proofErr w:type="spellStart"/>
      <w:r w:rsidR="00C110A0" w:rsidRPr="00C110A0">
        <w:rPr>
          <w:rFonts w:ascii="Arial" w:eastAsia="Times New Roman" w:hAnsi="Arial" w:cs="Arial"/>
          <w:b/>
          <w:color w:val="000000"/>
          <w:sz w:val="24"/>
          <w:szCs w:val="24"/>
          <w:lang w:val="en-US"/>
        </w:rPr>
        <w:t>i</w:t>
      </w:r>
      <w:proofErr w:type="spellEnd"/>
      <w:r w:rsidR="00C110A0" w:rsidRPr="00C110A0">
        <w:rPr>
          <w:rFonts w:ascii="Arial" w:eastAsia="Times New Roman" w:hAnsi="Arial" w:cs="Arial"/>
          <w:b/>
          <w:color w:val="000000"/>
          <w:sz w:val="24"/>
          <w:szCs w:val="24"/>
          <w:lang w:val="en-US"/>
        </w:rPr>
        <w:t xml:space="preserve"> Nisan</w:t>
      </w:r>
    </w:p>
    <w:p w14:paraId="3D2BED09" w14:textId="77777777" w:rsidR="00C110A0" w:rsidRDefault="00C110A0" w:rsidP="00C110A0">
      <w:pPr>
        <w:spacing w:after="0" w:line="240" w:lineRule="auto"/>
        <w:jc w:val="both"/>
      </w:pPr>
    </w:p>
    <w:p w14:paraId="5B0D04DC" w14:textId="593146F0" w:rsidR="00145E5A" w:rsidRDefault="004579AB" w:rsidP="00C110A0">
      <w:pPr>
        <w:spacing w:after="0" w:line="240" w:lineRule="auto"/>
        <w:jc w:val="both"/>
        <w:rPr>
          <w:rFonts w:ascii="Arial" w:eastAsia="Times New Roman" w:hAnsi="Arial" w:cs="Arial"/>
          <w:b/>
          <w:color w:val="000000"/>
          <w:sz w:val="24"/>
          <w:szCs w:val="24"/>
          <w:lang w:val="en-US"/>
        </w:rPr>
      </w:pPr>
      <w:proofErr w:type="spellStart"/>
      <w:r w:rsidRPr="004579AB">
        <w:rPr>
          <w:rFonts w:ascii="Arial" w:eastAsia="Times New Roman" w:hAnsi="Arial" w:cs="Arial"/>
          <w:b/>
          <w:color w:val="000000"/>
          <w:sz w:val="24"/>
          <w:szCs w:val="24"/>
          <w:lang w:val="en-US"/>
        </w:rPr>
        <w:t>Partija</w:t>
      </w:r>
      <w:proofErr w:type="spellEnd"/>
      <w:r w:rsidRPr="004579AB">
        <w:rPr>
          <w:rFonts w:ascii="Arial" w:eastAsia="Times New Roman" w:hAnsi="Arial" w:cs="Arial"/>
          <w:b/>
          <w:color w:val="000000"/>
          <w:sz w:val="24"/>
          <w:szCs w:val="24"/>
          <w:lang w:val="en-US"/>
        </w:rPr>
        <w:t xml:space="preserve"> 2: </w:t>
      </w:r>
      <w:proofErr w:type="spellStart"/>
      <w:r w:rsidR="00C110A0" w:rsidRPr="00C110A0">
        <w:rPr>
          <w:rFonts w:ascii="Arial" w:eastAsia="Times New Roman" w:hAnsi="Arial" w:cs="Arial"/>
          <w:b/>
          <w:color w:val="000000"/>
          <w:sz w:val="24"/>
          <w:szCs w:val="24"/>
          <w:lang w:val="en-US"/>
        </w:rPr>
        <w:t>Vozila</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marke</w:t>
      </w:r>
      <w:proofErr w:type="spellEnd"/>
      <w:r w:rsidR="00C110A0" w:rsidRPr="00C110A0">
        <w:rPr>
          <w:rFonts w:ascii="Arial" w:eastAsia="Times New Roman" w:hAnsi="Arial" w:cs="Arial"/>
          <w:b/>
          <w:color w:val="000000"/>
          <w:sz w:val="24"/>
          <w:szCs w:val="24"/>
          <w:lang w:val="en-US"/>
        </w:rPr>
        <w:t xml:space="preserve"> Toyota </w:t>
      </w:r>
      <w:proofErr w:type="spellStart"/>
      <w:r w:rsidR="00C110A0" w:rsidRPr="00C110A0">
        <w:rPr>
          <w:rFonts w:ascii="Arial" w:eastAsia="Times New Roman" w:hAnsi="Arial" w:cs="Arial"/>
          <w:b/>
          <w:color w:val="000000"/>
          <w:sz w:val="24"/>
          <w:szCs w:val="24"/>
          <w:lang w:val="en-US"/>
        </w:rPr>
        <w:t>koja</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su</w:t>
      </w:r>
      <w:proofErr w:type="spellEnd"/>
      <w:r w:rsidR="00C110A0" w:rsidRPr="00C110A0">
        <w:rPr>
          <w:rFonts w:ascii="Arial" w:eastAsia="Times New Roman" w:hAnsi="Arial" w:cs="Arial"/>
          <w:b/>
          <w:color w:val="000000"/>
          <w:sz w:val="24"/>
          <w:szCs w:val="24"/>
          <w:lang w:val="en-US"/>
        </w:rPr>
        <w:t xml:space="preserve"> u </w:t>
      </w:r>
      <w:proofErr w:type="spellStart"/>
      <w:r w:rsidR="00C110A0" w:rsidRPr="00C110A0">
        <w:rPr>
          <w:rFonts w:ascii="Arial" w:eastAsia="Times New Roman" w:hAnsi="Arial" w:cs="Arial"/>
          <w:b/>
          <w:color w:val="000000"/>
          <w:sz w:val="24"/>
          <w:szCs w:val="24"/>
          <w:lang w:val="en-US"/>
        </w:rPr>
        <w:t>garanciji</w:t>
      </w:r>
      <w:proofErr w:type="spellEnd"/>
    </w:p>
    <w:p w14:paraId="527B48C4" w14:textId="77777777" w:rsidR="00C110A0" w:rsidRPr="00C110A0" w:rsidRDefault="00C110A0" w:rsidP="00C110A0">
      <w:pPr>
        <w:spacing w:after="0" w:line="240" w:lineRule="auto"/>
        <w:jc w:val="both"/>
      </w:pPr>
    </w:p>
    <w:p w14:paraId="453F990D" w14:textId="4821BA1B" w:rsidR="00145E5A" w:rsidRDefault="00145E5A" w:rsidP="00C110A0">
      <w:pPr>
        <w:spacing w:after="0" w:line="240" w:lineRule="auto"/>
        <w:jc w:val="both"/>
        <w:rPr>
          <w:rFonts w:ascii="Arial" w:eastAsia="Times New Roman" w:hAnsi="Arial" w:cs="Arial"/>
          <w:b/>
          <w:color w:val="000000"/>
          <w:sz w:val="24"/>
          <w:szCs w:val="24"/>
          <w:lang w:val="en-US"/>
        </w:rPr>
      </w:pPr>
      <w:proofErr w:type="spellStart"/>
      <w:r w:rsidRPr="004579AB">
        <w:rPr>
          <w:rFonts w:ascii="Arial" w:eastAsia="Times New Roman" w:hAnsi="Arial" w:cs="Arial"/>
          <w:b/>
          <w:color w:val="000000"/>
          <w:sz w:val="24"/>
          <w:szCs w:val="24"/>
          <w:lang w:val="en-US"/>
        </w:rPr>
        <w:t>Partija</w:t>
      </w:r>
      <w:proofErr w:type="spellEnd"/>
      <w:r w:rsidRPr="004579AB">
        <w:rPr>
          <w:rFonts w:ascii="Arial" w:eastAsia="Times New Roman" w:hAnsi="Arial" w:cs="Arial"/>
          <w:b/>
          <w:color w:val="000000"/>
          <w:sz w:val="24"/>
          <w:szCs w:val="24"/>
          <w:lang w:val="en-US"/>
        </w:rPr>
        <w:t xml:space="preserve"> </w:t>
      </w:r>
      <w:r>
        <w:rPr>
          <w:rFonts w:ascii="Arial" w:eastAsia="Times New Roman" w:hAnsi="Arial" w:cs="Arial"/>
          <w:b/>
          <w:color w:val="000000"/>
          <w:sz w:val="24"/>
          <w:szCs w:val="24"/>
          <w:lang w:val="en-US"/>
        </w:rPr>
        <w:t>3</w:t>
      </w:r>
      <w:r w:rsidRPr="004579AB">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Pranje</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vozila</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krpljenje</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balansiranje</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guma</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i</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čuvanje</w:t>
      </w:r>
      <w:proofErr w:type="spellEnd"/>
      <w:r w:rsidR="00C110A0" w:rsidRPr="00C110A0">
        <w:rPr>
          <w:rFonts w:ascii="Arial" w:eastAsia="Times New Roman" w:hAnsi="Arial" w:cs="Arial"/>
          <w:b/>
          <w:color w:val="000000"/>
          <w:sz w:val="24"/>
          <w:szCs w:val="24"/>
          <w:lang w:val="en-US"/>
        </w:rPr>
        <w:t xml:space="preserve"> </w:t>
      </w:r>
      <w:proofErr w:type="spellStart"/>
      <w:r w:rsidR="00C110A0" w:rsidRPr="00C110A0">
        <w:rPr>
          <w:rFonts w:ascii="Arial" w:eastAsia="Times New Roman" w:hAnsi="Arial" w:cs="Arial"/>
          <w:b/>
          <w:color w:val="000000"/>
          <w:sz w:val="24"/>
          <w:szCs w:val="24"/>
          <w:lang w:val="en-US"/>
        </w:rPr>
        <w:t>guma</w:t>
      </w:r>
      <w:proofErr w:type="spellEnd"/>
    </w:p>
    <w:p w14:paraId="50ED6D28" w14:textId="3F817F15" w:rsidR="006E5214" w:rsidRDefault="006E5214" w:rsidP="00C110A0">
      <w:pPr>
        <w:spacing w:after="0" w:line="240" w:lineRule="auto"/>
        <w:jc w:val="both"/>
        <w:rPr>
          <w:rFonts w:ascii="Arial" w:eastAsia="Times New Roman" w:hAnsi="Arial" w:cs="Arial"/>
          <w:b/>
          <w:color w:val="000000"/>
          <w:sz w:val="24"/>
          <w:szCs w:val="24"/>
          <w:lang w:val="en-US"/>
        </w:rPr>
      </w:pPr>
    </w:p>
    <w:p w14:paraId="65F52384" w14:textId="366ECD55" w:rsidR="006E5214" w:rsidRDefault="006E5214" w:rsidP="00C110A0">
      <w:pPr>
        <w:spacing w:after="0" w:line="240" w:lineRule="auto"/>
        <w:jc w:val="both"/>
        <w:rPr>
          <w:rFonts w:ascii="Arial" w:eastAsia="Times New Roman" w:hAnsi="Arial" w:cs="Arial"/>
          <w:b/>
          <w:color w:val="000000"/>
          <w:sz w:val="24"/>
          <w:szCs w:val="24"/>
          <w:lang w:val="en-US"/>
        </w:rPr>
      </w:pPr>
      <w:proofErr w:type="spellStart"/>
      <w:r>
        <w:rPr>
          <w:rFonts w:ascii="Arial" w:eastAsia="Times New Roman" w:hAnsi="Arial" w:cs="Arial"/>
          <w:b/>
          <w:color w:val="000000"/>
          <w:sz w:val="24"/>
          <w:szCs w:val="24"/>
          <w:lang w:val="en-US"/>
        </w:rPr>
        <w:t>Partija</w:t>
      </w:r>
      <w:proofErr w:type="spellEnd"/>
      <w:r>
        <w:rPr>
          <w:rFonts w:ascii="Arial" w:eastAsia="Times New Roman" w:hAnsi="Arial" w:cs="Arial"/>
          <w:b/>
          <w:color w:val="000000"/>
          <w:sz w:val="24"/>
          <w:szCs w:val="24"/>
          <w:lang w:val="en-US"/>
        </w:rPr>
        <w:t xml:space="preserve"> 4: </w:t>
      </w:r>
      <w:proofErr w:type="spellStart"/>
      <w:r>
        <w:rPr>
          <w:rFonts w:ascii="Arial" w:eastAsia="Times New Roman" w:hAnsi="Arial" w:cs="Arial"/>
          <w:b/>
          <w:color w:val="000000"/>
          <w:sz w:val="24"/>
          <w:szCs w:val="24"/>
          <w:lang w:val="en-US"/>
        </w:rPr>
        <w:t>Nabavka</w:t>
      </w:r>
      <w:proofErr w:type="spellEnd"/>
      <w:r>
        <w:rPr>
          <w:rFonts w:ascii="Arial" w:eastAsia="Times New Roman" w:hAnsi="Arial" w:cs="Arial"/>
          <w:b/>
          <w:color w:val="000000"/>
          <w:sz w:val="24"/>
          <w:szCs w:val="24"/>
          <w:lang w:val="en-US"/>
        </w:rPr>
        <w:t xml:space="preserve"> </w:t>
      </w:r>
      <w:proofErr w:type="spellStart"/>
      <w:r>
        <w:rPr>
          <w:rFonts w:ascii="Arial" w:eastAsia="Times New Roman" w:hAnsi="Arial" w:cs="Arial"/>
          <w:b/>
          <w:color w:val="000000"/>
          <w:sz w:val="24"/>
          <w:szCs w:val="24"/>
          <w:lang w:val="en-US"/>
        </w:rPr>
        <w:t>guma</w:t>
      </w:r>
      <w:proofErr w:type="spellEnd"/>
    </w:p>
    <w:p w14:paraId="6F9CAFBC" w14:textId="77777777" w:rsidR="003006B3" w:rsidRPr="00B35438" w:rsidRDefault="003006B3" w:rsidP="00C110A0">
      <w:pPr>
        <w:spacing w:after="0" w:line="240" w:lineRule="auto"/>
        <w:jc w:val="both"/>
        <w:rPr>
          <w:rFonts w:ascii="Arial" w:eastAsia="Times New Roman" w:hAnsi="Arial" w:cs="Arial"/>
          <w:sz w:val="24"/>
          <w:szCs w:val="24"/>
          <w:lang w:val="en-US"/>
        </w:rPr>
      </w:pPr>
    </w:p>
    <w:p w14:paraId="6EC7803E" w14:textId="77777777" w:rsidR="00FA2778" w:rsidRPr="00B35438" w:rsidRDefault="00FA2778" w:rsidP="00FA2778">
      <w:pPr>
        <w:spacing w:after="0" w:line="240" w:lineRule="auto"/>
        <w:rPr>
          <w:rFonts w:ascii="Arial" w:eastAsia="Times New Roman" w:hAnsi="Arial" w:cs="Arial"/>
          <w:sz w:val="24"/>
          <w:szCs w:val="24"/>
          <w:lang w:val="en-US"/>
        </w:rPr>
      </w:pPr>
    </w:p>
    <w:p w14:paraId="768FC21B" w14:textId="77777777" w:rsidR="00FA2778" w:rsidRPr="00B35438" w:rsidRDefault="00FA2778" w:rsidP="00FA2778">
      <w:pPr>
        <w:spacing w:after="0" w:line="240" w:lineRule="auto"/>
        <w:jc w:val="both"/>
        <w:rPr>
          <w:rFonts w:ascii="Arial" w:eastAsia="Times New Roman" w:hAnsi="Arial" w:cs="Arial"/>
          <w:color w:val="000000"/>
          <w:sz w:val="24"/>
          <w:szCs w:val="24"/>
          <w:lang w:val="en-US"/>
        </w:rPr>
      </w:pPr>
      <w:proofErr w:type="spellStart"/>
      <w:r w:rsidRPr="00B35438">
        <w:rPr>
          <w:rFonts w:ascii="Arial" w:eastAsia="Times New Roman" w:hAnsi="Arial" w:cs="Arial"/>
          <w:color w:val="000000"/>
          <w:sz w:val="24"/>
          <w:szCs w:val="24"/>
          <w:lang w:val="en-US"/>
        </w:rPr>
        <w:t>Predmet</w:t>
      </w:r>
      <w:proofErr w:type="spellEnd"/>
      <w:r w:rsidRPr="00B35438">
        <w:rPr>
          <w:rFonts w:ascii="Arial" w:eastAsia="Times New Roman" w:hAnsi="Arial" w:cs="Arial"/>
          <w:color w:val="000000"/>
          <w:sz w:val="24"/>
          <w:szCs w:val="24"/>
          <w:lang w:val="en-US"/>
        </w:rPr>
        <w:t xml:space="preserve"> </w:t>
      </w:r>
      <w:proofErr w:type="spellStart"/>
      <w:r w:rsidRPr="00B35438">
        <w:rPr>
          <w:rFonts w:ascii="Arial" w:eastAsia="Times New Roman" w:hAnsi="Arial" w:cs="Arial"/>
          <w:color w:val="000000"/>
          <w:sz w:val="24"/>
          <w:szCs w:val="24"/>
          <w:lang w:val="en-US"/>
        </w:rPr>
        <w:t>nabavke</w:t>
      </w:r>
      <w:proofErr w:type="spellEnd"/>
      <w:r w:rsidRPr="00B35438">
        <w:rPr>
          <w:rFonts w:ascii="Arial" w:eastAsia="Times New Roman" w:hAnsi="Arial" w:cs="Arial"/>
          <w:color w:val="000000"/>
          <w:sz w:val="24"/>
          <w:szCs w:val="24"/>
          <w:lang w:val="en-US"/>
        </w:rPr>
        <w:t xml:space="preserve"> se </w:t>
      </w:r>
      <w:proofErr w:type="spellStart"/>
      <w:r w:rsidRPr="00B35438">
        <w:rPr>
          <w:rFonts w:ascii="Arial" w:eastAsia="Times New Roman" w:hAnsi="Arial" w:cs="Arial"/>
          <w:color w:val="000000"/>
          <w:sz w:val="24"/>
          <w:szCs w:val="24"/>
          <w:lang w:val="en-US"/>
        </w:rPr>
        <w:t>nabavlja</w:t>
      </w:r>
      <w:proofErr w:type="spellEnd"/>
      <w:r w:rsidRPr="00B35438">
        <w:rPr>
          <w:rFonts w:ascii="Arial" w:eastAsia="Times New Roman" w:hAnsi="Arial" w:cs="Arial"/>
          <w:color w:val="000000"/>
          <w:sz w:val="24"/>
          <w:szCs w:val="24"/>
          <w:lang w:val="en-US"/>
        </w:rPr>
        <w:t>:</w:t>
      </w:r>
    </w:p>
    <w:p w14:paraId="0416821E" w14:textId="77777777" w:rsidR="00FA2778" w:rsidRPr="00B35438" w:rsidRDefault="00FA2778" w:rsidP="00FA2778">
      <w:pPr>
        <w:spacing w:after="0" w:line="240" w:lineRule="auto"/>
        <w:jc w:val="both"/>
        <w:rPr>
          <w:rFonts w:ascii="Arial" w:eastAsia="Times New Roman" w:hAnsi="Arial" w:cs="Arial"/>
          <w:color w:val="000000"/>
          <w:sz w:val="24"/>
          <w:szCs w:val="24"/>
          <w:lang w:val="en-US"/>
        </w:rPr>
      </w:pPr>
    </w:p>
    <w:p w14:paraId="6E8A798F" w14:textId="13CB322A" w:rsidR="00FA2778" w:rsidRPr="00B35438" w:rsidRDefault="00FA2778" w:rsidP="00FA277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sym w:font="Wingdings" w:char="F0FD"/>
      </w:r>
      <w:r w:rsidRPr="00B35438">
        <w:rPr>
          <w:rFonts w:ascii="Arial" w:eastAsia="Times New Roman" w:hAnsi="Arial" w:cs="Arial"/>
          <w:color w:val="000000"/>
          <w:sz w:val="24"/>
          <w:szCs w:val="24"/>
          <w:lang w:val="en-US"/>
        </w:rPr>
        <w:t xml:space="preserve"> </w:t>
      </w:r>
      <w:proofErr w:type="spellStart"/>
      <w:r w:rsidR="003006B3">
        <w:rPr>
          <w:rFonts w:ascii="Arial" w:eastAsia="Times New Roman" w:hAnsi="Arial" w:cs="Arial"/>
          <w:color w:val="000000"/>
          <w:sz w:val="24"/>
          <w:szCs w:val="24"/>
          <w:lang w:val="en-US"/>
        </w:rPr>
        <w:t>po</w:t>
      </w:r>
      <w:proofErr w:type="spellEnd"/>
      <w:r w:rsidR="003006B3">
        <w:rPr>
          <w:rFonts w:ascii="Arial" w:eastAsia="Times New Roman" w:hAnsi="Arial" w:cs="Arial"/>
          <w:color w:val="000000"/>
          <w:sz w:val="24"/>
          <w:szCs w:val="24"/>
          <w:lang w:val="en-US"/>
        </w:rPr>
        <w:t xml:space="preserve"> </w:t>
      </w:r>
      <w:proofErr w:type="spellStart"/>
      <w:r w:rsidR="003006B3">
        <w:rPr>
          <w:rFonts w:ascii="Arial" w:eastAsia="Times New Roman" w:hAnsi="Arial" w:cs="Arial"/>
          <w:color w:val="000000"/>
          <w:sz w:val="24"/>
          <w:szCs w:val="24"/>
          <w:lang w:val="en-US"/>
        </w:rPr>
        <w:t>partijama</w:t>
      </w:r>
      <w:proofErr w:type="spellEnd"/>
    </w:p>
    <w:p w14:paraId="516659C9" w14:textId="77777777" w:rsidR="00FA2778" w:rsidRPr="00B35438" w:rsidRDefault="00FA2778" w:rsidP="00FA2778">
      <w:pPr>
        <w:spacing w:after="0" w:line="240" w:lineRule="auto"/>
        <w:rPr>
          <w:rFonts w:ascii="Arial" w:eastAsia="Times New Roman" w:hAnsi="Arial" w:cs="Arial"/>
          <w:sz w:val="24"/>
          <w:szCs w:val="24"/>
          <w:lang w:val="en-US"/>
        </w:rPr>
      </w:pPr>
    </w:p>
    <w:p w14:paraId="5E8F5127" w14:textId="77777777" w:rsidR="002C1B60" w:rsidRPr="002C1B60" w:rsidRDefault="002C1B60" w:rsidP="002C1B60">
      <w:pPr>
        <w:spacing w:after="0" w:line="240" w:lineRule="auto"/>
        <w:rPr>
          <w:rFonts w:ascii="Arial" w:eastAsia="Times New Roman" w:hAnsi="Arial" w:cs="Arial"/>
          <w:color w:val="000000"/>
          <w:sz w:val="24"/>
          <w:szCs w:val="24"/>
        </w:rPr>
      </w:pPr>
    </w:p>
    <w:p w14:paraId="3B293CE7" w14:textId="77777777" w:rsidR="002C1B60" w:rsidRPr="002C1B60" w:rsidRDefault="002C1B60" w:rsidP="002C1B60">
      <w:pPr>
        <w:spacing w:after="0" w:line="240" w:lineRule="auto"/>
        <w:rPr>
          <w:rFonts w:ascii="Arial" w:eastAsia="Times New Roman" w:hAnsi="Arial" w:cs="Arial"/>
          <w:color w:val="000000"/>
          <w:sz w:val="24"/>
          <w:szCs w:val="24"/>
        </w:rPr>
      </w:pPr>
    </w:p>
    <w:p w14:paraId="38124DCC" w14:textId="77777777" w:rsidR="002C1B60" w:rsidRPr="002C1B60" w:rsidRDefault="002C1B60" w:rsidP="002C1B60">
      <w:pPr>
        <w:spacing w:after="0" w:line="240" w:lineRule="auto"/>
        <w:rPr>
          <w:rFonts w:ascii="Arial" w:eastAsia="Times New Roman" w:hAnsi="Arial" w:cs="Arial"/>
          <w:color w:val="000000"/>
          <w:sz w:val="24"/>
          <w:szCs w:val="24"/>
        </w:rPr>
      </w:pPr>
    </w:p>
    <w:p w14:paraId="313F69D2" w14:textId="77777777" w:rsidR="002C1B60" w:rsidRPr="002C1B60" w:rsidRDefault="002C1B60" w:rsidP="002C1B60">
      <w:pPr>
        <w:spacing w:after="0" w:line="240" w:lineRule="auto"/>
        <w:rPr>
          <w:rFonts w:ascii="Arial" w:eastAsia="Times New Roman" w:hAnsi="Arial" w:cs="Arial"/>
          <w:color w:val="000000"/>
          <w:sz w:val="24"/>
          <w:szCs w:val="24"/>
        </w:rPr>
      </w:pPr>
    </w:p>
    <w:p w14:paraId="68CB678A" w14:textId="77777777" w:rsidR="002C1B60" w:rsidRPr="002C1B60" w:rsidRDefault="002C1B60" w:rsidP="002C1B60">
      <w:pPr>
        <w:spacing w:after="0" w:line="240" w:lineRule="auto"/>
        <w:rPr>
          <w:rFonts w:ascii="Arial" w:eastAsia="Times New Roman" w:hAnsi="Arial" w:cs="Arial"/>
          <w:color w:val="000000"/>
          <w:sz w:val="24"/>
          <w:szCs w:val="24"/>
        </w:rPr>
      </w:pPr>
    </w:p>
    <w:p w14:paraId="5E50198F" w14:textId="77777777" w:rsidR="002C1B60" w:rsidRPr="002C1B60" w:rsidRDefault="002C1B60" w:rsidP="002C1B60">
      <w:pPr>
        <w:spacing w:after="0" w:line="240" w:lineRule="auto"/>
        <w:rPr>
          <w:rFonts w:ascii="Arial" w:eastAsia="Times New Roman" w:hAnsi="Arial" w:cs="Arial"/>
          <w:color w:val="000000"/>
          <w:sz w:val="24"/>
          <w:szCs w:val="24"/>
        </w:rPr>
      </w:pPr>
    </w:p>
    <w:p w14:paraId="41F16987" w14:textId="77777777" w:rsidR="002C1B60" w:rsidRPr="002C1B60" w:rsidRDefault="002C1B60" w:rsidP="002C1B60">
      <w:pPr>
        <w:spacing w:after="0" w:line="240" w:lineRule="auto"/>
        <w:rPr>
          <w:rFonts w:ascii="Arial" w:eastAsia="Times New Roman" w:hAnsi="Arial" w:cs="Arial"/>
          <w:color w:val="000000"/>
          <w:sz w:val="24"/>
          <w:szCs w:val="24"/>
        </w:rPr>
      </w:pPr>
    </w:p>
    <w:p w14:paraId="2082D23B" w14:textId="77777777" w:rsidR="002C1B60" w:rsidRPr="002C1B60" w:rsidRDefault="002C1B60" w:rsidP="002C1B60">
      <w:pPr>
        <w:spacing w:after="0" w:line="240" w:lineRule="auto"/>
        <w:rPr>
          <w:rFonts w:ascii="Arial" w:eastAsia="Times New Roman" w:hAnsi="Arial" w:cs="Arial"/>
          <w:color w:val="000000"/>
          <w:sz w:val="24"/>
          <w:szCs w:val="24"/>
        </w:rPr>
      </w:pPr>
    </w:p>
    <w:p w14:paraId="09BF32BC" w14:textId="77777777" w:rsidR="002C1B60" w:rsidRPr="002C1B60" w:rsidRDefault="002C1B60" w:rsidP="009F551D">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rPr>
      </w:pPr>
      <w:bookmarkStart w:id="1" w:name="_Toc62730553"/>
      <w:r w:rsidRPr="002C1B60">
        <w:rPr>
          <w:rFonts w:ascii="Arial" w:eastAsia="Times New Roman" w:hAnsi="Arial" w:cs="Times New Roman"/>
          <w:b/>
          <w:color w:val="000000"/>
          <w:sz w:val="24"/>
          <w:szCs w:val="32"/>
        </w:rPr>
        <w:t>POZIV ZA NADMETANJE</w:t>
      </w:r>
      <w:r w:rsidRPr="002C1B60">
        <w:rPr>
          <w:rFonts w:ascii="Arial" w:eastAsia="Times New Roman" w:hAnsi="Arial" w:cs="Times New Roman"/>
          <w:b/>
          <w:color w:val="000000"/>
          <w:sz w:val="24"/>
          <w:szCs w:val="32"/>
          <w:vertAlign w:val="superscript"/>
        </w:rPr>
        <w:footnoteReference w:id="1"/>
      </w:r>
      <w:bookmarkEnd w:id="1"/>
      <w:r w:rsidRPr="002C1B60">
        <w:rPr>
          <w:rFonts w:ascii="Arial" w:eastAsia="Times New Roman" w:hAnsi="Arial" w:cs="Times New Roman"/>
          <w:b/>
          <w:color w:val="000000"/>
          <w:sz w:val="24"/>
          <w:szCs w:val="32"/>
        </w:rPr>
        <w:t xml:space="preserve"> </w:t>
      </w:r>
    </w:p>
    <w:p w14:paraId="070A1A7C" w14:textId="77777777" w:rsidR="002C1B60" w:rsidRPr="002C1B60" w:rsidRDefault="002C1B60" w:rsidP="002C1B60">
      <w:pPr>
        <w:spacing w:after="0" w:line="240" w:lineRule="auto"/>
        <w:rPr>
          <w:rFonts w:ascii="Arial" w:eastAsia="Times New Roman" w:hAnsi="Arial" w:cs="Arial"/>
          <w:b/>
          <w:bCs/>
          <w:color w:val="000000"/>
          <w:sz w:val="24"/>
          <w:szCs w:val="24"/>
        </w:rPr>
      </w:pPr>
      <w:r w:rsidRPr="002C1B60">
        <w:rPr>
          <w:rFonts w:ascii="Arial" w:eastAsia="Times New Roman" w:hAnsi="Arial" w:cs="Arial"/>
          <w:b/>
          <w:bCs/>
          <w:color w:val="000000"/>
          <w:sz w:val="24"/>
          <w:szCs w:val="24"/>
        </w:rPr>
        <w:tab/>
      </w:r>
    </w:p>
    <w:p w14:paraId="29A6C5C3" w14:textId="77777777" w:rsidR="002C1B60" w:rsidRPr="002C1B60" w:rsidRDefault="002C1B60" w:rsidP="002C1B60">
      <w:pPr>
        <w:spacing w:after="0" w:line="240" w:lineRule="auto"/>
        <w:ind w:left="360"/>
        <w:jc w:val="center"/>
        <w:rPr>
          <w:rFonts w:ascii="Arial" w:eastAsia="Times New Roman" w:hAnsi="Arial" w:cs="Arial"/>
          <w:b/>
          <w:bCs/>
          <w:color w:val="000000"/>
          <w:sz w:val="24"/>
          <w:szCs w:val="24"/>
        </w:rPr>
      </w:pPr>
    </w:p>
    <w:p w14:paraId="7DFDA4F3" w14:textId="77777777" w:rsidR="002C1B60" w:rsidRPr="002C1B60" w:rsidRDefault="002C1B60" w:rsidP="009F551D">
      <w:pPr>
        <w:numPr>
          <w:ilvl w:val="0"/>
          <w:numId w:val="1"/>
        </w:numPr>
        <w:spacing w:after="0" w:line="240" w:lineRule="auto"/>
        <w:contextualSpacing/>
        <w:rPr>
          <w:rFonts w:ascii="Arial" w:eastAsia="Calibri" w:hAnsi="Arial" w:cs="Arial"/>
          <w:color w:val="000000"/>
        </w:rPr>
      </w:pPr>
      <w:r w:rsidRPr="002C1B60">
        <w:rPr>
          <w:rFonts w:ascii="Arial" w:eastAsia="Calibri" w:hAnsi="Arial" w:cs="Arial"/>
          <w:color w:val="000000"/>
        </w:rPr>
        <w:t>Podaci o naručiocu;</w:t>
      </w:r>
    </w:p>
    <w:p w14:paraId="06ADF9B0" w14:textId="77777777" w:rsidR="002C1B60" w:rsidRPr="002C1B60" w:rsidRDefault="002C1B60" w:rsidP="009F551D">
      <w:pPr>
        <w:numPr>
          <w:ilvl w:val="0"/>
          <w:numId w:val="1"/>
        </w:numPr>
        <w:spacing w:after="0" w:line="240" w:lineRule="auto"/>
        <w:contextualSpacing/>
        <w:rPr>
          <w:rFonts w:ascii="Arial" w:eastAsia="Calibri" w:hAnsi="Arial" w:cs="Arial"/>
          <w:color w:val="000000"/>
        </w:rPr>
      </w:pPr>
      <w:r w:rsidRPr="002C1B60">
        <w:rPr>
          <w:rFonts w:ascii="Arial" w:eastAsia="Calibri" w:hAnsi="Arial" w:cs="Arial"/>
          <w:color w:val="000000"/>
        </w:rPr>
        <w:t xml:space="preserve">Podaci o postupku i predmetu javne nabavke: </w:t>
      </w:r>
    </w:p>
    <w:p w14:paraId="5B508EB5"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Vrsta postupka,</w:t>
      </w:r>
    </w:p>
    <w:p w14:paraId="3C7F9151"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Predmet javne nabavke (vrsta predmeta, naziv i opis predmeta),</w:t>
      </w:r>
    </w:p>
    <w:p w14:paraId="04F6A8EC"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Procijenjena vrijednost predmeta nabavke</w:t>
      </w:r>
      <w:r w:rsidRPr="002C1B60">
        <w:rPr>
          <w:rFonts w:ascii="Arial" w:eastAsia="Calibri" w:hAnsi="Arial" w:cs="Arial"/>
          <w:color w:val="000000"/>
          <w:vertAlign w:val="superscript"/>
        </w:rPr>
        <w:footnoteReference w:id="2"/>
      </w:r>
      <w:r w:rsidRPr="002C1B60">
        <w:rPr>
          <w:rFonts w:ascii="Arial" w:eastAsia="Calibri" w:hAnsi="Arial" w:cs="Arial"/>
          <w:color w:val="000000"/>
        </w:rPr>
        <w:t>,</w:t>
      </w:r>
    </w:p>
    <w:p w14:paraId="05BB06B5"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 xml:space="preserve">Način nabavke: </w:t>
      </w:r>
    </w:p>
    <w:p w14:paraId="72FCFE3B" w14:textId="77777777" w:rsidR="002C1B60" w:rsidRPr="002C1B60" w:rsidRDefault="002C1B60" w:rsidP="009F551D">
      <w:pPr>
        <w:numPr>
          <w:ilvl w:val="0"/>
          <w:numId w:val="3"/>
        </w:numPr>
        <w:spacing w:after="0" w:line="240" w:lineRule="auto"/>
        <w:contextualSpacing/>
        <w:rPr>
          <w:rFonts w:ascii="Arial" w:eastAsia="Calibri" w:hAnsi="Arial" w:cs="Arial"/>
          <w:color w:val="000000"/>
        </w:rPr>
      </w:pPr>
      <w:r w:rsidRPr="002C1B60">
        <w:rPr>
          <w:rFonts w:ascii="Arial" w:eastAsia="Calibri" w:hAnsi="Arial" w:cs="Arial"/>
          <w:color w:val="000000"/>
        </w:rPr>
        <w:t>Cjelina, po partijama,</w:t>
      </w:r>
    </w:p>
    <w:p w14:paraId="6EB20B47" w14:textId="77777777" w:rsidR="002C1B60" w:rsidRPr="002C1B60" w:rsidRDefault="002C1B60" w:rsidP="009F551D">
      <w:pPr>
        <w:numPr>
          <w:ilvl w:val="0"/>
          <w:numId w:val="3"/>
        </w:numPr>
        <w:spacing w:after="0" w:line="240" w:lineRule="auto"/>
        <w:contextualSpacing/>
        <w:rPr>
          <w:rFonts w:ascii="Arial" w:eastAsia="Calibri" w:hAnsi="Arial" w:cs="Arial"/>
          <w:color w:val="000000"/>
        </w:rPr>
      </w:pPr>
      <w:r w:rsidRPr="002C1B60">
        <w:rPr>
          <w:rFonts w:ascii="Arial" w:eastAsia="Calibri" w:hAnsi="Arial" w:cs="Arial"/>
          <w:color w:val="000000"/>
        </w:rPr>
        <w:t>Zajednička nabavka,</w:t>
      </w:r>
    </w:p>
    <w:p w14:paraId="3F6787B9" w14:textId="77777777" w:rsidR="002C1B60" w:rsidRPr="002C1B60" w:rsidRDefault="002C1B60" w:rsidP="009F551D">
      <w:pPr>
        <w:numPr>
          <w:ilvl w:val="0"/>
          <w:numId w:val="3"/>
        </w:numPr>
        <w:spacing w:after="0" w:line="240" w:lineRule="auto"/>
        <w:contextualSpacing/>
        <w:rPr>
          <w:rFonts w:ascii="Arial" w:eastAsia="Calibri" w:hAnsi="Arial" w:cs="Arial"/>
          <w:color w:val="000000"/>
        </w:rPr>
      </w:pPr>
      <w:r w:rsidRPr="002C1B60">
        <w:rPr>
          <w:rFonts w:ascii="Arial" w:eastAsia="Calibri" w:hAnsi="Arial" w:cs="Arial"/>
          <w:color w:val="000000"/>
        </w:rPr>
        <w:t>Centralizovana nabavka,</w:t>
      </w:r>
    </w:p>
    <w:p w14:paraId="01CE9176"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Posebni oblik nabavke:</w:t>
      </w:r>
    </w:p>
    <w:p w14:paraId="6CAF19C1" w14:textId="77777777" w:rsidR="002C1B60" w:rsidRPr="002C1B60" w:rsidRDefault="002C1B60" w:rsidP="009F551D">
      <w:pPr>
        <w:numPr>
          <w:ilvl w:val="0"/>
          <w:numId w:val="2"/>
        </w:numPr>
        <w:spacing w:after="0" w:line="240" w:lineRule="auto"/>
        <w:contextualSpacing/>
        <w:rPr>
          <w:rFonts w:ascii="Arial" w:eastAsia="Calibri" w:hAnsi="Arial" w:cs="Arial"/>
          <w:color w:val="000000"/>
        </w:rPr>
      </w:pPr>
      <w:r w:rsidRPr="002C1B60">
        <w:rPr>
          <w:rFonts w:ascii="Arial" w:eastAsia="Calibri" w:hAnsi="Arial" w:cs="Arial"/>
          <w:color w:val="000000"/>
        </w:rPr>
        <w:t>Okvirni sporazum,</w:t>
      </w:r>
    </w:p>
    <w:p w14:paraId="147C02AB" w14:textId="77777777" w:rsidR="002C1B60" w:rsidRPr="002C1B60" w:rsidRDefault="002C1B60" w:rsidP="009F551D">
      <w:pPr>
        <w:numPr>
          <w:ilvl w:val="0"/>
          <w:numId w:val="2"/>
        </w:numPr>
        <w:spacing w:after="0" w:line="240" w:lineRule="auto"/>
        <w:contextualSpacing/>
        <w:rPr>
          <w:rFonts w:ascii="Arial" w:eastAsia="Calibri" w:hAnsi="Arial" w:cs="Arial"/>
          <w:color w:val="000000"/>
        </w:rPr>
      </w:pPr>
      <w:r w:rsidRPr="002C1B60">
        <w:rPr>
          <w:rFonts w:ascii="Arial" w:eastAsia="Calibri" w:hAnsi="Arial" w:cs="Arial"/>
          <w:color w:val="000000"/>
        </w:rPr>
        <w:t>Dinamički sistem nabavki,</w:t>
      </w:r>
    </w:p>
    <w:p w14:paraId="747F26C5" w14:textId="77777777" w:rsidR="002C1B60" w:rsidRPr="002C1B60" w:rsidRDefault="002C1B60" w:rsidP="009F551D">
      <w:pPr>
        <w:numPr>
          <w:ilvl w:val="0"/>
          <w:numId w:val="2"/>
        </w:numPr>
        <w:spacing w:after="0" w:line="240" w:lineRule="auto"/>
        <w:contextualSpacing/>
        <w:rPr>
          <w:rFonts w:ascii="Arial" w:eastAsia="Calibri" w:hAnsi="Arial" w:cs="Arial"/>
          <w:color w:val="000000"/>
        </w:rPr>
      </w:pPr>
      <w:r w:rsidRPr="002C1B60">
        <w:rPr>
          <w:rFonts w:ascii="Arial" w:eastAsia="Calibri" w:hAnsi="Arial" w:cs="Arial"/>
          <w:color w:val="000000"/>
        </w:rPr>
        <w:t>Elektronska aukcija,</w:t>
      </w:r>
    </w:p>
    <w:p w14:paraId="4CFF4CCD" w14:textId="77777777" w:rsidR="002C1B60" w:rsidRPr="002C1B60" w:rsidRDefault="002C1B60" w:rsidP="009F551D">
      <w:pPr>
        <w:numPr>
          <w:ilvl w:val="0"/>
          <w:numId w:val="2"/>
        </w:numPr>
        <w:spacing w:after="0" w:line="240" w:lineRule="auto"/>
        <w:contextualSpacing/>
        <w:rPr>
          <w:rFonts w:ascii="Arial" w:eastAsia="Calibri" w:hAnsi="Arial" w:cs="Arial"/>
          <w:color w:val="000000"/>
        </w:rPr>
      </w:pPr>
      <w:r w:rsidRPr="002C1B60">
        <w:rPr>
          <w:rFonts w:ascii="Arial" w:eastAsia="Calibri" w:hAnsi="Arial" w:cs="Arial"/>
          <w:color w:val="000000"/>
        </w:rPr>
        <w:t>Elektronski katalog,</w:t>
      </w:r>
    </w:p>
    <w:p w14:paraId="79322A6A"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Uslovi za učešće u postupku javne nabavke i posebni osnovi za isključenje,</w:t>
      </w:r>
    </w:p>
    <w:p w14:paraId="14920B76"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Kriterijum za izbor najpovoljnije ponude,</w:t>
      </w:r>
    </w:p>
    <w:p w14:paraId="41CE7786"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Način, mjesto i vrijeme podnošenja ponuda i otvaranja ponuda,</w:t>
      </w:r>
    </w:p>
    <w:p w14:paraId="28CC185D"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Rok za donošenje odluke o izboru,</w:t>
      </w:r>
    </w:p>
    <w:p w14:paraId="38CF629B"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Rok važenja ponude,</w:t>
      </w:r>
    </w:p>
    <w:p w14:paraId="07069E57" w14:textId="77777777" w:rsidR="002C1B60" w:rsidRPr="002C1B60" w:rsidRDefault="002C1B60" w:rsidP="009F551D">
      <w:pPr>
        <w:numPr>
          <w:ilvl w:val="1"/>
          <w:numId w:val="1"/>
        </w:numPr>
        <w:spacing w:after="0" w:line="240" w:lineRule="auto"/>
        <w:contextualSpacing/>
        <w:rPr>
          <w:rFonts w:ascii="Arial" w:eastAsia="Calibri" w:hAnsi="Arial" w:cs="Arial"/>
          <w:color w:val="000000"/>
        </w:rPr>
      </w:pPr>
      <w:r w:rsidRPr="002C1B60">
        <w:rPr>
          <w:rFonts w:ascii="Arial" w:eastAsia="Calibri" w:hAnsi="Arial" w:cs="Arial"/>
          <w:color w:val="000000"/>
        </w:rPr>
        <w:t>Garancija ponude</w:t>
      </w:r>
    </w:p>
    <w:p w14:paraId="23F534C4" w14:textId="77777777" w:rsidR="002C1B60" w:rsidRPr="002C1B60" w:rsidRDefault="002C1B60" w:rsidP="002C1B60">
      <w:pPr>
        <w:spacing w:after="0" w:line="240" w:lineRule="auto"/>
        <w:rPr>
          <w:rFonts w:ascii="Calibri" w:eastAsia="Calibri" w:hAnsi="Calibri" w:cs="Times New Roman"/>
          <w:color w:val="000000"/>
        </w:rPr>
      </w:pPr>
    </w:p>
    <w:p w14:paraId="10F60FC8" w14:textId="77777777" w:rsidR="004B1C95" w:rsidRPr="002C1B60" w:rsidRDefault="004B1C95" w:rsidP="009F551D">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rPr>
      </w:pPr>
      <w:bookmarkStart w:id="2" w:name="_Toc62730554"/>
      <w:bookmarkStart w:id="3" w:name="_Toc62730559"/>
      <w:r w:rsidRPr="002C1B60">
        <w:rPr>
          <w:rFonts w:ascii="Arial" w:eastAsia="Times New Roman" w:hAnsi="Arial" w:cs="Times New Roman"/>
          <w:b/>
          <w:color w:val="000000"/>
          <w:sz w:val="24"/>
          <w:szCs w:val="32"/>
        </w:rPr>
        <w:t>TEHNIČKA SPECIFIKACIJA PREDMETA JAVNE NABAVKE</w:t>
      </w:r>
      <w:r w:rsidRPr="002C1B60">
        <w:rPr>
          <w:rFonts w:ascii="Arial" w:eastAsia="Times New Roman" w:hAnsi="Arial" w:cs="Times New Roman"/>
          <w:b/>
          <w:color w:val="000000"/>
          <w:sz w:val="24"/>
          <w:szCs w:val="32"/>
          <w:vertAlign w:val="superscript"/>
        </w:rPr>
        <w:footnoteReference w:id="3"/>
      </w:r>
      <w:bookmarkEnd w:id="2"/>
    </w:p>
    <w:p w14:paraId="4AC8378F" w14:textId="77777777" w:rsidR="004B1C95" w:rsidRPr="002C1B60" w:rsidRDefault="004B1C95" w:rsidP="004B1C95">
      <w:pPr>
        <w:spacing w:after="0" w:line="240" w:lineRule="auto"/>
        <w:rPr>
          <w:rFonts w:ascii="Calibri" w:eastAsia="Calibri" w:hAnsi="Calibri" w:cs="Times New Roman"/>
          <w:color w:val="000000"/>
        </w:rPr>
      </w:pPr>
    </w:p>
    <w:p w14:paraId="7E0842DC" w14:textId="77777777" w:rsidR="004B1C95" w:rsidRPr="002C1B60" w:rsidRDefault="004B1C95" w:rsidP="009F551D">
      <w:pPr>
        <w:numPr>
          <w:ilvl w:val="0"/>
          <w:numId w:val="5"/>
        </w:numPr>
        <w:spacing w:after="0" w:line="240" w:lineRule="auto"/>
        <w:contextualSpacing/>
        <w:jc w:val="both"/>
        <w:rPr>
          <w:rFonts w:ascii="Arial" w:eastAsia="Calibri" w:hAnsi="Arial" w:cs="Arial"/>
          <w:color w:val="000000"/>
        </w:rPr>
      </w:pPr>
      <w:r w:rsidRPr="002C1B60">
        <w:rPr>
          <w:rFonts w:ascii="Arial" w:eastAsia="Calibri" w:hAnsi="Arial" w:cs="Arial"/>
          <w:color w:val="000000"/>
        </w:rPr>
        <w:t>Naziv i opis predmeta nabavke u cjelini, po partijama i stavkama sa bitnim karakteristikama</w:t>
      </w:r>
    </w:p>
    <w:p w14:paraId="1DF9F0EE" w14:textId="77777777" w:rsidR="004B1C95" w:rsidRDefault="004B1C95" w:rsidP="009F551D">
      <w:pPr>
        <w:numPr>
          <w:ilvl w:val="0"/>
          <w:numId w:val="5"/>
        </w:numPr>
        <w:spacing w:after="0" w:line="240" w:lineRule="auto"/>
        <w:contextualSpacing/>
        <w:jc w:val="both"/>
        <w:rPr>
          <w:rFonts w:ascii="Arial" w:eastAsia="Calibri" w:hAnsi="Arial" w:cs="Arial"/>
          <w:color w:val="000000"/>
        </w:rPr>
      </w:pPr>
      <w:r w:rsidRPr="002C1B60">
        <w:rPr>
          <w:rFonts w:ascii="Arial" w:eastAsia="Calibri" w:hAnsi="Arial" w:cs="Arial"/>
          <w:color w:val="000000"/>
        </w:rPr>
        <w:t>Zahtjevi u pogledu načina izvršavanja predmeta nabavke koji su od značaja za sačinjavanje ponude i izvršenje ugovora</w:t>
      </w:r>
    </w:p>
    <w:p w14:paraId="3C692B88" w14:textId="77777777" w:rsidR="00251A88" w:rsidRDefault="00251A88" w:rsidP="006D03EF">
      <w:pPr>
        <w:spacing w:after="0" w:line="240" w:lineRule="auto"/>
        <w:contextualSpacing/>
        <w:jc w:val="both"/>
        <w:rPr>
          <w:rFonts w:ascii="Arial" w:eastAsia="Calibri" w:hAnsi="Arial" w:cs="Arial"/>
          <w:color w:val="000000"/>
        </w:rPr>
      </w:pPr>
    </w:p>
    <w:p w14:paraId="6BFF3F87" w14:textId="5EA37067" w:rsidR="00251A88" w:rsidRPr="00251A88" w:rsidRDefault="00251A88" w:rsidP="006D03EF">
      <w:pPr>
        <w:spacing w:after="0" w:line="240" w:lineRule="auto"/>
        <w:contextualSpacing/>
        <w:jc w:val="both"/>
        <w:rPr>
          <w:rFonts w:ascii="Arial" w:eastAsia="Calibri" w:hAnsi="Arial" w:cs="Arial"/>
          <w:color w:val="000000"/>
        </w:rPr>
      </w:pPr>
      <w:r w:rsidRPr="00251A88">
        <w:rPr>
          <w:rFonts w:ascii="Arial" w:hAnsi="Arial" w:cs="Arial"/>
          <w:lang w:val="sr-Latn-CS"/>
        </w:rPr>
        <w:t xml:space="preserve">                                                                                                                                                                   </w:t>
      </w:r>
    </w:p>
    <w:p w14:paraId="0BDC1DAE" w14:textId="77777777" w:rsidR="004B1C95" w:rsidRPr="002C1B60" w:rsidRDefault="004B1C95"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rPr>
      </w:pPr>
      <w:bookmarkStart w:id="4" w:name="_Toc62730555"/>
      <w:r w:rsidRPr="002C1B60">
        <w:rPr>
          <w:rFonts w:ascii="Arial" w:eastAsia="Times New Roman" w:hAnsi="Arial" w:cs="Times New Roman"/>
          <w:b/>
          <w:color w:val="000000"/>
          <w:sz w:val="24"/>
          <w:szCs w:val="32"/>
        </w:rPr>
        <w:t>DODATNE INFORMACIJE O PREDMETU I POSTUPKU NABAVKE</w:t>
      </w:r>
      <w:r w:rsidRPr="002C1B60">
        <w:rPr>
          <w:rFonts w:ascii="Arial" w:eastAsia="Times New Roman" w:hAnsi="Arial" w:cs="Times New Roman"/>
          <w:b/>
          <w:color w:val="000000"/>
          <w:sz w:val="24"/>
          <w:szCs w:val="32"/>
          <w:vertAlign w:val="superscript"/>
        </w:rPr>
        <w:footnoteReference w:id="4"/>
      </w:r>
      <w:bookmarkEnd w:id="4"/>
    </w:p>
    <w:p w14:paraId="166B5469" w14:textId="77777777" w:rsidR="004B1C95" w:rsidRPr="002C1B60" w:rsidRDefault="004B1C95" w:rsidP="004B1C95">
      <w:pPr>
        <w:spacing w:after="0" w:line="240" w:lineRule="auto"/>
        <w:jc w:val="both"/>
        <w:rPr>
          <w:rFonts w:ascii="Arial" w:eastAsia="Times New Roman" w:hAnsi="Arial" w:cs="Arial"/>
          <w:b/>
          <w:bCs/>
          <w:color w:val="000000"/>
          <w:sz w:val="24"/>
          <w:szCs w:val="24"/>
        </w:rPr>
      </w:pPr>
    </w:p>
    <w:p w14:paraId="2E91FC77" w14:textId="17E5EF89" w:rsidR="004B1C95" w:rsidRPr="002C1B60" w:rsidRDefault="004B1C95" w:rsidP="004B1C95">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rPr>
      </w:pPr>
      <w:r w:rsidRPr="002C1B60">
        <w:rPr>
          <w:rFonts w:ascii="Arial" w:eastAsia="Calibri" w:hAnsi="Arial" w:cs="Arial"/>
          <w:b/>
          <w:bCs/>
          <w:color w:val="000000"/>
        </w:rPr>
        <w:t>Procijenjena vrijednost predment</w:t>
      </w:r>
      <w:r w:rsidR="006E5214">
        <w:rPr>
          <w:rFonts w:ascii="Arial" w:eastAsia="Calibri" w:hAnsi="Arial" w:cs="Arial"/>
          <w:b/>
          <w:bCs/>
          <w:color w:val="000000"/>
        </w:rPr>
        <w:t>e</w:t>
      </w:r>
      <w:r w:rsidRPr="002C1B60">
        <w:rPr>
          <w:rFonts w:ascii="Arial" w:eastAsia="Calibri" w:hAnsi="Arial" w:cs="Arial"/>
          <w:b/>
          <w:bCs/>
          <w:color w:val="000000"/>
        </w:rPr>
        <w:t xml:space="preserve"> nabavke:</w:t>
      </w:r>
      <w:r w:rsidRPr="002C1B60">
        <w:rPr>
          <w:rFonts w:ascii="Arial" w:eastAsia="Calibri" w:hAnsi="Arial" w:cs="Arial"/>
          <w:b/>
          <w:bCs/>
          <w:color w:val="000000"/>
          <w:vertAlign w:val="superscript"/>
        </w:rPr>
        <w:footnoteReference w:id="5"/>
      </w:r>
    </w:p>
    <w:p w14:paraId="318F1D2D" w14:textId="77777777" w:rsidR="004B1C95" w:rsidRPr="002C1B60" w:rsidRDefault="004B1C95" w:rsidP="004B1C95">
      <w:pPr>
        <w:jc w:val="both"/>
        <w:rPr>
          <w:rFonts w:ascii="Arial" w:eastAsia="Calibri" w:hAnsi="Arial" w:cs="Arial"/>
          <w:color w:val="000000"/>
        </w:rPr>
      </w:pPr>
    </w:p>
    <w:p w14:paraId="5A5F06D0" w14:textId="77777777" w:rsidR="004B1C95" w:rsidRPr="002C1B60" w:rsidRDefault="004B1C95" w:rsidP="004B1C95">
      <w:pPr>
        <w:jc w:val="both"/>
        <w:rPr>
          <w:rFonts w:ascii="Arial" w:eastAsia="Calibri" w:hAnsi="Arial" w:cs="Arial"/>
          <w:b/>
          <w:bCs/>
          <w:color w:val="000000"/>
        </w:rPr>
      </w:pPr>
      <w:r>
        <w:rPr>
          <w:rFonts w:ascii="Times New Roman" w:eastAsia="Calibri" w:hAnsi="Times New Roman" w:cs="Times New Roman"/>
          <w:color w:val="000000"/>
          <w:sz w:val="24"/>
          <w:szCs w:val="24"/>
          <w:lang w:val="en-US"/>
        </w:rPr>
        <w:sym w:font="Wingdings" w:char="F0FD"/>
      </w:r>
      <w:r w:rsidRPr="002C1B60">
        <w:rPr>
          <w:rFonts w:ascii="Arial" w:eastAsia="Calibri" w:hAnsi="Arial" w:cs="Arial"/>
          <w:color w:val="000000"/>
        </w:rPr>
        <w:t xml:space="preserve"> </w:t>
      </w:r>
      <w:r w:rsidRPr="002C1B60">
        <w:rPr>
          <w:rFonts w:ascii="Arial" w:eastAsia="Calibri" w:hAnsi="Arial" w:cs="Arial"/>
          <w:b/>
          <w:bCs/>
          <w:color w:val="000000"/>
        </w:rPr>
        <w:t>Procijenjena vrijednost predmeta nabavke bez zaključivanja okvirnog sporazuma</w:t>
      </w:r>
      <w:r w:rsidRPr="002C1B60">
        <w:rPr>
          <w:rFonts w:ascii="Arial" w:eastAsia="Calibri" w:hAnsi="Arial" w:cs="Arial"/>
          <w:color w:val="000000"/>
        </w:rPr>
        <w:t>:</w:t>
      </w:r>
    </w:p>
    <w:p w14:paraId="0A952DA3" w14:textId="72BCAA36" w:rsidR="004B1C95" w:rsidRDefault="004B1C95" w:rsidP="004B1C95">
      <w:pPr>
        <w:jc w:val="both"/>
        <w:rPr>
          <w:rFonts w:ascii="Arial" w:eastAsia="Calibri" w:hAnsi="Arial" w:cs="Arial"/>
          <w:color w:val="000000"/>
        </w:rPr>
      </w:pPr>
      <w:r>
        <w:rPr>
          <w:rFonts w:ascii="Times New Roman" w:eastAsia="Calibri" w:hAnsi="Times New Roman" w:cs="Times New Roman"/>
          <w:color w:val="000000"/>
          <w:sz w:val="24"/>
          <w:szCs w:val="24"/>
          <w:lang w:val="en-US"/>
        </w:rPr>
        <w:sym w:font="Wingdings" w:char="F0FD"/>
      </w:r>
      <w:r w:rsidRPr="002C1B60">
        <w:rPr>
          <w:rFonts w:ascii="Arial" w:eastAsia="Calibri" w:hAnsi="Arial" w:cs="Arial"/>
          <w:color w:val="000000"/>
        </w:rPr>
        <w:t xml:space="preserve"> </w:t>
      </w:r>
      <w:r w:rsidR="003006B3">
        <w:rPr>
          <w:rFonts w:ascii="Arial" w:eastAsia="Calibri" w:hAnsi="Arial" w:cs="Arial"/>
          <w:color w:val="000000"/>
        </w:rPr>
        <w:t>po partijama:</w:t>
      </w:r>
    </w:p>
    <w:p w14:paraId="0F42DF38" w14:textId="54695482" w:rsidR="004579AB" w:rsidRPr="00251A88" w:rsidRDefault="004579AB" w:rsidP="00A875DB">
      <w:pPr>
        <w:spacing w:after="0" w:line="240" w:lineRule="auto"/>
        <w:jc w:val="both"/>
        <w:rPr>
          <w:rFonts w:ascii="Arial" w:eastAsia="Calibri" w:hAnsi="Arial" w:cs="Arial"/>
        </w:rPr>
      </w:pPr>
      <w:r w:rsidRPr="00251A88">
        <w:rPr>
          <w:rFonts w:ascii="Arial" w:eastAsia="Calibri" w:hAnsi="Arial" w:cs="Arial"/>
        </w:rPr>
        <w:t xml:space="preserve">Partija 1: </w:t>
      </w:r>
      <w:r w:rsidR="00A875DB" w:rsidRPr="00A875DB">
        <w:rPr>
          <w:rFonts w:ascii="Arial" w:eastAsia="Calibri" w:hAnsi="Arial" w:cs="Arial"/>
        </w:rPr>
        <w:t>Vozila marke Renault, Suzuki, Hyndai, Dacia, Toyota,Audi Volkswagen, Škoda, Mitsubishi, Mercedes, Opel i Nisan</w:t>
      </w:r>
      <w:r w:rsidR="00A875DB">
        <w:rPr>
          <w:rFonts w:ascii="Arial" w:eastAsia="Calibri" w:hAnsi="Arial" w:cs="Arial"/>
        </w:rPr>
        <w:t xml:space="preserve"> -  </w:t>
      </w:r>
      <w:r w:rsidR="00B31C7E">
        <w:rPr>
          <w:rFonts w:ascii="Arial" w:eastAsia="Calibri" w:hAnsi="Arial" w:cs="Arial"/>
        </w:rPr>
        <w:t xml:space="preserve">38.632,79 </w:t>
      </w:r>
      <w:r w:rsidRPr="00EF589A">
        <w:rPr>
          <w:rFonts w:ascii="Arial" w:eastAsia="Calibri" w:hAnsi="Arial" w:cs="Arial"/>
        </w:rPr>
        <w:t>€</w:t>
      </w:r>
    </w:p>
    <w:p w14:paraId="21AC9170" w14:textId="1C769E66" w:rsidR="003006B3" w:rsidRPr="00251A88" w:rsidRDefault="004579AB" w:rsidP="004579AB">
      <w:pPr>
        <w:jc w:val="both"/>
        <w:rPr>
          <w:rFonts w:ascii="Arial" w:eastAsia="Calibri" w:hAnsi="Arial" w:cs="Arial"/>
        </w:rPr>
      </w:pPr>
      <w:r w:rsidRPr="00251A88">
        <w:rPr>
          <w:rFonts w:ascii="Arial" w:eastAsia="Calibri" w:hAnsi="Arial" w:cs="Arial"/>
        </w:rPr>
        <w:lastRenderedPageBreak/>
        <w:t>Partija 2:</w:t>
      </w:r>
      <w:r w:rsidR="00A875DB" w:rsidRPr="00A875DB">
        <w:rPr>
          <w:rFonts w:ascii="Arial" w:eastAsia="Times New Roman" w:hAnsi="Arial" w:cs="Arial"/>
          <w:b/>
          <w:color w:val="000000"/>
          <w:sz w:val="24"/>
          <w:szCs w:val="24"/>
          <w:lang w:val="en-US"/>
        </w:rPr>
        <w:t xml:space="preserve"> </w:t>
      </w:r>
      <w:r w:rsidR="00A875DB" w:rsidRPr="00A875DB">
        <w:rPr>
          <w:rFonts w:ascii="Arial" w:eastAsia="Calibri" w:hAnsi="Arial" w:cs="Arial"/>
        </w:rPr>
        <w:t>Vozila marke Toyota koja su u garanciji</w:t>
      </w:r>
      <w:r w:rsidR="00A875DB" w:rsidRPr="00251A88">
        <w:rPr>
          <w:rFonts w:ascii="Arial" w:eastAsia="Calibri" w:hAnsi="Arial" w:cs="Arial"/>
        </w:rPr>
        <w:t xml:space="preserve"> </w:t>
      </w:r>
      <w:r w:rsidR="00145E5A" w:rsidRPr="00251A88">
        <w:rPr>
          <w:rFonts w:ascii="Arial" w:eastAsia="Calibri" w:hAnsi="Arial" w:cs="Arial"/>
        </w:rPr>
        <w:t>–</w:t>
      </w:r>
      <w:r w:rsidRPr="00251A88">
        <w:rPr>
          <w:rFonts w:ascii="Arial" w:eastAsia="Calibri" w:hAnsi="Arial" w:cs="Arial"/>
        </w:rPr>
        <w:t xml:space="preserve"> </w:t>
      </w:r>
      <w:r w:rsidR="008E59AF" w:rsidRPr="00251A88">
        <w:rPr>
          <w:rFonts w:ascii="Arial" w:eastAsia="Calibri" w:hAnsi="Arial" w:cs="Arial"/>
        </w:rPr>
        <w:t xml:space="preserve"> </w:t>
      </w:r>
      <w:r w:rsidR="00B31C7E">
        <w:rPr>
          <w:rFonts w:ascii="Arial" w:eastAsia="Calibri" w:hAnsi="Arial" w:cs="Arial"/>
        </w:rPr>
        <w:t xml:space="preserve">6.611,57 </w:t>
      </w:r>
      <w:r w:rsidR="008E59AF" w:rsidRPr="00EF589A">
        <w:rPr>
          <w:rFonts w:ascii="Arial" w:eastAsia="Calibri" w:hAnsi="Arial" w:cs="Arial"/>
        </w:rPr>
        <w:t>€</w:t>
      </w:r>
    </w:p>
    <w:p w14:paraId="26FA5DC7" w14:textId="5B61260D" w:rsidR="00145E5A" w:rsidRDefault="00145E5A" w:rsidP="00A875DB">
      <w:pPr>
        <w:spacing w:after="0" w:line="240" w:lineRule="auto"/>
        <w:jc w:val="both"/>
        <w:rPr>
          <w:rFonts w:ascii="Arial" w:eastAsia="Calibri" w:hAnsi="Arial" w:cs="Arial"/>
          <w:highlight w:val="yellow"/>
        </w:rPr>
      </w:pPr>
      <w:r w:rsidRPr="00251A88">
        <w:rPr>
          <w:rFonts w:ascii="Arial" w:eastAsia="Calibri" w:hAnsi="Arial" w:cs="Arial"/>
        </w:rPr>
        <w:t xml:space="preserve">Partija 3: </w:t>
      </w:r>
      <w:bookmarkStart w:id="5" w:name="_Hlk79564200"/>
      <w:r w:rsidR="00A875DB" w:rsidRPr="00A875DB">
        <w:rPr>
          <w:rFonts w:ascii="Arial" w:eastAsia="Calibri" w:hAnsi="Arial" w:cs="Arial"/>
        </w:rPr>
        <w:t>Pranje vozila, krpljenje, balansiranje guma i čuvanje guma</w:t>
      </w:r>
      <w:bookmarkEnd w:id="5"/>
      <w:r w:rsidR="00B31C7E">
        <w:rPr>
          <w:rFonts w:ascii="Arial" w:eastAsia="Calibri" w:hAnsi="Arial" w:cs="Arial"/>
        </w:rPr>
        <w:t xml:space="preserve"> –</w:t>
      </w:r>
      <w:bookmarkStart w:id="6" w:name="_Hlk79563646"/>
      <w:r w:rsidR="00B31C7E">
        <w:rPr>
          <w:rFonts w:ascii="Arial" w:eastAsia="Calibri" w:hAnsi="Arial" w:cs="Arial"/>
        </w:rPr>
        <w:t xml:space="preserve"> 495,87 </w:t>
      </w:r>
      <w:r w:rsidR="008E59AF" w:rsidRPr="00EF589A">
        <w:rPr>
          <w:rFonts w:ascii="Arial" w:eastAsia="Calibri" w:hAnsi="Arial" w:cs="Arial"/>
        </w:rPr>
        <w:t>€</w:t>
      </w:r>
      <w:bookmarkEnd w:id="6"/>
    </w:p>
    <w:p w14:paraId="06379197" w14:textId="1CD8F917" w:rsidR="00A56520" w:rsidRDefault="00A56520" w:rsidP="00A875DB">
      <w:pPr>
        <w:spacing w:after="0" w:line="240" w:lineRule="auto"/>
        <w:jc w:val="both"/>
        <w:rPr>
          <w:rFonts w:ascii="Arial" w:eastAsia="Calibri" w:hAnsi="Arial" w:cs="Arial"/>
        </w:rPr>
      </w:pPr>
    </w:p>
    <w:p w14:paraId="4AD8B9C7" w14:textId="00C59FBE" w:rsidR="00A56520" w:rsidRPr="00251A88" w:rsidRDefault="00A56520" w:rsidP="00A875DB">
      <w:pPr>
        <w:spacing w:after="0" w:line="240" w:lineRule="auto"/>
        <w:jc w:val="both"/>
        <w:rPr>
          <w:rFonts w:ascii="Arial" w:eastAsia="Calibri" w:hAnsi="Arial" w:cs="Arial"/>
        </w:rPr>
      </w:pPr>
      <w:r>
        <w:rPr>
          <w:rFonts w:ascii="Arial" w:eastAsia="Calibri" w:hAnsi="Arial" w:cs="Arial"/>
        </w:rPr>
        <w:t xml:space="preserve">Partija 4: Nabavka guma  </w:t>
      </w:r>
      <w:r w:rsidR="00B31C7E">
        <w:rPr>
          <w:rFonts w:ascii="Arial" w:eastAsia="Calibri" w:hAnsi="Arial" w:cs="Arial"/>
        </w:rPr>
        <w:t xml:space="preserve">- 12.066,12 </w:t>
      </w:r>
      <w:r w:rsidRPr="00EF589A">
        <w:rPr>
          <w:rFonts w:ascii="Arial" w:eastAsia="Calibri" w:hAnsi="Arial" w:cs="Arial"/>
        </w:rPr>
        <w:t>€</w:t>
      </w:r>
    </w:p>
    <w:p w14:paraId="1CB52600" w14:textId="71BFD148" w:rsidR="00DD5959" w:rsidRPr="00251A88" w:rsidRDefault="00DD5959" w:rsidP="004579AB">
      <w:pPr>
        <w:jc w:val="both"/>
        <w:rPr>
          <w:rFonts w:ascii="Arial" w:eastAsia="Calibri" w:hAnsi="Arial" w:cs="Arial"/>
        </w:rPr>
      </w:pPr>
      <w:r w:rsidRPr="00251A88">
        <w:rPr>
          <w:rFonts w:ascii="Arial" w:eastAsia="Calibri" w:hAnsi="Arial" w:cs="Arial"/>
        </w:rPr>
        <w:t xml:space="preserve">Ukupno: </w:t>
      </w:r>
      <w:r w:rsidR="00B31C7E">
        <w:rPr>
          <w:rFonts w:ascii="Arial" w:eastAsia="Calibri" w:hAnsi="Arial" w:cs="Arial"/>
        </w:rPr>
        <w:t xml:space="preserve">57.806,35 </w:t>
      </w:r>
      <w:r w:rsidRPr="00251A88">
        <w:rPr>
          <w:rFonts w:ascii="Arial" w:eastAsia="Calibri" w:hAnsi="Arial" w:cs="Arial"/>
        </w:rPr>
        <w:t>€</w:t>
      </w:r>
    </w:p>
    <w:p w14:paraId="1804720D" w14:textId="77777777" w:rsidR="004B1C95" w:rsidRPr="002C1B60" w:rsidRDefault="004B1C95"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Times New Roman"/>
          <w:b/>
          <w:sz w:val="24"/>
          <w:szCs w:val="32"/>
        </w:rPr>
      </w:pPr>
      <w:bookmarkStart w:id="7" w:name="_Toc62730557"/>
      <w:r w:rsidRPr="002C1B60">
        <w:rPr>
          <w:rFonts w:ascii="Arial" w:eastAsia="Times New Roman" w:hAnsi="Arial" w:cs="Times New Roman"/>
          <w:b/>
          <w:sz w:val="24"/>
          <w:szCs w:val="32"/>
        </w:rPr>
        <w:t>OSNOVI ZA OBAVEZNO ISKLJUČENJE IZ POSTUPKA JAVNE NABAVKE</w:t>
      </w:r>
      <w:bookmarkEnd w:id="7"/>
    </w:p>
    <w:p w14:paraId="7D981A29" w14:textId="77777777" w:rsidR="004B1C95" w:rsidRPr="002C1B60" w:rsidRDefault="004B1C95" w:rsidP="004B1C95">
      <w:pPr>
        <w:spacing w:after="0" w:line="240" w:lineRule="auto"/>
        <w:jc w:val="both"/>
        <w:rPr>
          <w:rFonts w:ascii="Arial" w:eastAsia="Times New Roman" w:hAnsi="Arial" w:cs="Arial"/>
          <w:sz w:val="24"/>
          <w:szCs w:val="24"/>
        </w:rPr>
      </w:pPr>
    </w:p>
    <w:p w14:paraId="4F309500" w14:textId="77777777" w:rsidR="004B1C95" w:rsidRPr="002C1B60" w:rsidRDefault="004B1C95" w:rsidP="004B1C95">
      <w:pPr>
        <w:spacing w:after="0" w:line="240" w:lineRule="auto"/>
        <w:jc w:val="both"/>
        <w:rPr>
          <w:rFonts w:ascii="Arial" w:eastAsia="Times New Roman" w:hAnsi="Arial" w:cs="Arial"/>
          <w:sz w:val="24"/>
          <w:szCs w:val="24"/>
        </w:rPr>
      </w:pPr>
      <w:r w:rsidRPr="002C1B60">
        <w:rPr>
          <w:rFonts w:ascii="Arial" w:eastAsia="Times New Roman" w:hAnsi="Arial" w:cs="Arial"/>
          <w:sz w:val="24"/>
          <w:szCs w:val="24"/>
        </w:rPr>
        <w:t xml:space="preserve">Privredni subjekat će se isključiti iz postupka javne nabavke, ako: </w:t>
      </w:r>
    </w:p>
    <w:p w14:paraId="15D0EF74" w14:textId="77777777" w:rsidR="004B1C95" w:rsidRPr="002C1B60" w:rsidRDefault="004B1C95" w:rsidP="004B1C95">
      <w:pPr>
        <w:spacing w:after="0" w:line="240" w:lineRule="auto"/>
        <w:jc w:val="both"/>
        <w:rPr>
          <w:rFonts w:ascii="Arial" w:eastAsia="Times New Roman" w:hAnsi="Arial" w:cs="Arial"/>
          <w:sz w:val="24"/>
          <w:szCs w:val="24"/>
        </w:rPr>
      </w:pPr>
      <w:r w:rsidRPr="002C1B60">
        <w:rPr>
          <w:rFonts w:ascii="Arial" w:eastAsia="Times New Roman" w:hAnsi="Arial" w:cs="Arial"/>
          <w:sz w:val="24"/>
          <w:szCs w:val="24"/>
        </w:rPr>
        <w:t xml:space="preserve">1) postoji sukob interesa iz člana 41 stav 1 tačka 2 alineja 1 i 2 ili člana 42 Zakona o javnim nabavkama, </w:t>
      </w:r>
    </w:p>
    <w:p w14:paraId="0B7EEF70" w14:textId="77777777" w:rsidR="004B1C95" w:rsidRPr="002C1B60" w:rsidRDefault="004B1C95" w:rsidP="004B1C95">
      <w:pPr>
        <w:spacing w:after="0" w:line="240" w:lineRule="auto"/>
        <w:jc w:val="both"/>
        <w:rPr>
          <w:rFonts w:ascii="Arial" w:eastAsia="Times New Roman" w:hAnsi="Arial" w:cs="Arial"/>
          <w:sz w:val="24"/>
          <w:szCs w:val="24"/>
        </w:rPr>
      </w:pPr>
      <w:r w:rsidRPr="002C1B60">
        <w:rPr>
          <w:rFonts w:ascii="Arial" w:eastAsia="Times New Roman" w:hAnsi="Arial" w:cs="Arial"/>
          <w:sz w:val="24"/>
          <w:szCs w:val="24"/>
        </w:rPr>
        <w:t xml:space="preserve">2) ne ispunjava obavezne uslove i uslove sposobnosti privrednog subjekta predviđene tenderskom dokumentacijom, </w:t>
      </w:r>
    </w:p>
    <w:p w14:paraId="1FB45B4E" w14:textId="77777777" w:rsidR="004B1C95" w:rsidRPr="002C1B60" w:rsidRDefault="004B1C95" w:rsidP="004B1C95">
      <w:pPr>
        <w:spacing w:after="0" w:line="240" w:lineRule="auto"/>
        <w:jc w:val="both"/>
        <w:rPr>
          <w:rFonts w:ascii="Arial" w:eastAsia="Times New Roman" w:hAnsi="Arial" w:cs="Arial"/>
          <w:sz w:val="24"/>
          <w:szCs w:val="24"/>
        </w:rPr>
      </w:pPr>
      <w:r w:rsidRPr="002C1B60">
        <w:rPr>
          <w:rFonts w:ascii="Arial" w:eastAsia="Times New Roman" w:hAnsi="Arial" w:cs="Arial"/>
          <w:sz w:val="24"/>
          <w:szCs w:val="24"/>
        </w:rPr>
        <w:t xml:space="preserve">3) postoji drugi razlog predviđen ovim zakonom. </w:t>
      </w:r>
    </w:p>
    <w:p w14:paraId="651F7AFA" w14:textId="77777777" w:rsidR="004B1C95" w:rsidRPr="002C1B60" w:rsidRDefault="004B1C95"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Times New Roman"/>
          <w:b/>
          <w:sz w:val="24"/>
          <w:szCs w:val="32"/>
        </w:rPr>
      </w:pPr>
      <w:bookmarkStart w:id="8" w:name="_Toc62730558"/>
      <w:r w:rsidRPr="002C1B60">
        <w:rPr>
          <w:rFonts w:ascii="Arial" w:eastAsia="Times New Roman" w:hAnsi="Arial" w:cs="Times New Roman"/>
          <w:b/>
          <w:sz w:val="24"/>
          <w:szCs w:val="32"/>
        </w:rPr>
        <w:t>SREDSTVA FINANSIJSKOG OBEZBJEĐENJA UGOVORA O JAVNOJ NABAVCI</w:t>
      </w:r>
      <w:bookmarkEnd w:id="8"/>
    </w:p>
    <w:p w14:paraId="03BDB924" w14:textId="77777777" w:rsidR="004B1C95" w:rsidRPr="002C1B60" w:rsidRDefault="004B1C95" w:rsidP="004B1C95">
      <w:pPr>
        <w:spacing w:after="0" w:line="240" w:lineRule="auto"/>
        <w:jc w:val="both"/>
        <w:rPr>
          <w:rFonts w:ascii="Arial" w:eastAsia="Times New Roman" w:hAnsi="Arial" w:cs="Arial"/>
          <w:color w:val="000000"/>
          <w:sz w:val="24"/>
          <w:szCs w:val="24"/>
        </w:rPr>
      </w:pPr>
    </w:p>
    <w:p w14:paraId="20745845" w14:textId="77777777" w:rsidR="004B1C95" w:rsidRPr="002C1B60" w:rsidRDefault="004B1C95" w:rsidP="004B1C95">
      <w:pPr>
        <w:spacing w:after="0" w:line="240" w:lineRule="auto"/>
        <w:jc w:val="both"/>
        <w:rPr>
          <w:rFonts w:ascii="Arial" w:eastAsia="Times New Roman" w:hAnsi="Arial" w:cs="Arial"/>
          <w:color w:val="000000"/>
          <w:sz w:val="24"/>
          <w:szCs w:val="24"/>
        </w:rPr>
      </w:pPr>
      <w:r w:rsidRPr="002C1B60">
        <w:rPr>
          <w:rFonts w:ascii="Arial" w:eastAsia="Times New Roman" w:hAnsi="Arial" w:cs="Arial"/>
          <w:color w:val="000000"/>
          <w:sz w:val="24"/>
          <w:szCs w:val="24"/>
        </w:rPr>
        <w:t>Ponuđač čija ponuda bude izabrana kao najpovoljnija je dužan da uz potpisan ugovor o javnoj nabavci dostavi naručiocu:</w:t>
      </w:r>
    </w:p>
    <w:p w14:paraId="2A6B1FC4" w14:textId="77777777" w:rsidR="004B1C95" w:rsidRDefault="004B1C95" w:rsidP="004B1C95">
      <w:pPr>
        <w:spacing w:after="0" w:line="240" w:lineRule="auto"/>
        <w:jc w:val="both"/>
        <w:rPr>
          <w:rFonts w:ascii="Arial" w:eastAsia="Times New Roman" w:hAnsi="Arial" w:cs="Arial"/>
          <w:sz w:val="24"/>
          <w:szCs w:val="24"/>
        </w:rPr>
      </w:pPr>
      <w:r>
        <w:rPr>
          <w:rFonts w:ascii="Times New Roman" w:eastAsia="Calibri" w:hAnsi="Times New Roman" w:cs="Times New Roman"/>
          <w:color w:val="000000"/>
          <w:sz w:val="24"/>
          <w:szCs w:val="24"/>
          <w:lang w:val="en-US"/>
        </w:rPr>
        <w:sym w:font="Wingdings" w:char="F0FD"/>
      </w:r>
      <w:r w:rsidRPr="002C1B60">
        <w:rPr>
          <w:rFonts w:ascii="Arial" w:eastAsia="Times New Roman" w:hAnsi="Arial" w:cs="Arial"/>
          <w:color w:val="000000"/>
          <w:sz w:val="24"/>
          <w:szCs w:val="24"/>
        </w:rPr>
        <w:t xml:space="preserve"> </w:t>
      </w:r>
      <w:r w:rsidRPr="002C1B60">
        <w:rPr>
          <w:rFonts w:ascii="Arial" w:eastAsia="Times New Roman" w:hAnsi="Arial" w:cs="Arial"/>
          <w:sz w:val="24"/>
          <w:szCs w:val="24"/>
        </w:rPr>
        <w:t xml:space="preserve">garanciju za dobro izvršenje ugovora, za slučaj povrede ugovorenih obaveza </w:t>
      </w:r>
      <w:r w:rsidRPr="002C1B60">
        <w:rPr>
          <w:rFonts w:ascii="Arial" w:eastAsia="Times New Roman" w:hAnsi="Arial" w:cs="Arial"/>
          <w:color w:val="000000"/>
          <w:sz w:val="24"/>
          <w:szCs w:val="24"/>
        </w:rPr>
        <w:t xml:space="preserve">u iznosu od </w:t>
      </w:r>
      <w:r>
        <w:rPr>
          <w:rFonts w:ascii="Arial" w:eastAsia="Times New Roman" w:hAnsi="Arial" w:cs="Arial"/>
          <w:color w:val="000000"/>
          <w:sz w:val="24"/>
          <w:szCs w:val="24"/>
        </w:rPr>
        <w:t>10</w:t>
      </w:r>
      <w:r w:rsidRPr="002C1B60">
        <w:rPr>
          <w:rFonts w:ascii="Arial" w:eastAsia="Times New Roman" w:hAnsi="Arial" w:cs="Arial"/>
          <w:color w:val="000000"/>
          <w:sz w:val="24"/>
          <w:szCs w:val="24"/>
        </w:rPr>
        <w:t>% od vrijednosti ugovora</w:t>
      </w:r>
      <w:r w:rsidRPr="002C1B60">
        <w:rPr>
          <w:rFonts w:ascii="Arial" w:eastAsia="Times New Roman" w:hAnsi="Arial" w:cs="Arial"/>
          <w:sz w:val="24"/>
          <w:szCs w:val="24"/>
          <w:vertAlign w:val="superscript"/>
        </w:rPr>
        <w:t xml:space="preserve"> </w:t>
      </w:r>
    </w:p>
    <w:p w14:paraId="6AAE6DBB" w14:textId="77777777" w:rsidR="002C1B60" w:rsidRPr="002C1B60" w:rsidRDefault="002C1B60"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hanging="630"/>
        <w:outlineLvl w:val="0"/>
        <w:rPr>
          <w:rFonts w:ascii="Arial" w:eastAsia="Times New Roman" w:hAnsi="Arial" w:cs="Times New Roman"/>
          <w:b/>
          <w:color w:val="000000"/>
          <w:sz w:val="24"/>
          <w:szCs w:val="32"/>
        </w:rPr>
      </w:pPr>
      <w:r w:rsidRPr="002C1B60">
        <w:rPr>
          <w:rFonts w:ascii="Arial" w:eastAsia="Times New Roman" w:hAnsi="Arial" w:cs="Times New Roman"/>
          <w:b/>
          <w:sz w:val="24"/>
          <w:szCs w:val="32"/>
        </w:rPr>
        <w:t>METODOLOGIJA VREDNOVANJA PONUDA</w:t>
      </w:r>
      <w:bookmarkEnd w:id="3"/>
    </w:p>
    <w:p w14:paraId="3DBB8DA6" w14:textId="77777777" w:rsidR="00A56520" w:rsidRDefault="00A56520" w:rsidP="00A875DB">
      <w:pPr>
        <w:jc w:val="both"/>
        <w:rPr>
          <w:rFonts w:ascii="Arial" w:eastAsia="Times New Roman" w:hAnsi="Arial" w:cs="Arial"/>
          <w:sz w:val="24"/>
          <w:szCs w:val="24"/>
          <w:lang w:val="en-US"/>
        </w:rPr>
      </w:pPr>
    </w:p>
    <w:p w14:paraId="13B8C5C4" w14:textId="45BB4E67" w:rsidR="00A875DB" w:rsidRPr="00B8320B" w:rsidRDefault="008153FF" w:rsidP="00A875DB">
      <w:pPr>
        <w:jc w:val="both"/>
        <w:rPr>
          <w:rFonts w:ascii="Arial" w:hAnsi="Arial" w:cs="Arial"/>
        </w:rPr>
      </w:pPr>
      <w:proofErr w:type="spellStart"/>
      <w:r w:rsidRPr="008153FF">
        <w:rPr>
          <w:rFonts w:ascii="Arial" w:eastAsia="Times New Roman" w:hAnsi="Arial" w:cs="Arial"/>
          <w:sz w:val="24"/>
          <w:szCs w:val="24"/>
          <w:lang w:val="en-US"/>
        </w:rPr>
        <w:t>Naručilac</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će</w:t>
      </w:r>
      <w:proofErr w:type="spellEnd"/>
      <w:r w:rsidRPr="008153FF">
        <w:rPr>
          <w:rFonts w:ascii="Arial" w:eastAsia="Times New Roman" w:hAnsi="Arial" w:cs="Arial"/>
          <w:sz w:val="24"/>
          <w:szCs w:val="24"/>
          <w:lang w:val="en-US"/>
        </w:rPr>
        <w:t xml:space="preserve"> u </w:t>
      </w:r>
      <w:proofErr w:type="spellStart"/>
      <w:r w:rsidRPr="008153FF">
        <w:rPr>
          <w:rFonts w:ascii="Arial" w:eastAsia="Times New Roman" w:hAnsi="Arial" w:cs="Arial"/>
          <w:sz w:val="24"/>
          <w:szCs w:val="24"/>
          <w:lang w:val="en-US"/>
        </w:rPr>
        <w:t>postupku</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javne</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nabavki</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izabrati</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ekonomski</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najpovoljniju</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ponudu</w:t>
      </w:r>
      <w:proofErr w:type="spellEnd"/>
      <w:r w:rsidRPr="008153FF">
        <w:rPr>
          <w:rFonts w:ascii="Arial" w:eastAsia="Times New Roman" w:hAnsi="Arial" w:cs="Arial"/>
          <w:sz w:val="24"/>
          <w:szCs w:val="24"/>
          <w:lang w:val="en-US"/>
        </w:rPr>
        <w:t xml:space="preserve">, </w:t>
      </w:r>
      <w:r w:rsidR="00A875DB" w:rsidRPr="00B8320B">
        <w:rPr>
          <w:rFonts w:ascii="Arial" w:hAnsi="Arial" w:cs="Arial"/>
        </w:rPr>
        <w:t xml:space="preserve">Naručilac će u postupku javne nabavki izabrati ekonomski najpovoljniju ponudu, primjenom pristupa isplativosti, po osnovu kriterijuma: </w:t>
      </w:r>
    </w:p>
    <w:p w14:paraId="3287A82D" w14:textId="77777777" w:rsidR="00A875DB" w:rsidRPr="00B8320B" w:rsidRDefault="00A875DB" w:rsidP="00A875DB">
      <w:pPr>
        <w:jc w:val="both"/>
        <w:rPr>
          <w:rFonts w:ascii="Arial" w:hAnsi="Arial" w:cs="Arial"/>
        </w:rPr>
      </w:pPr>
    </w:p>
    <w:p w14:paraId="194B9420" w14:textId="1DEF80D7" w:rsidR="00A875DB" w:rsidRDefault="00A56520" w:rsidP="00A875DB">
      <w:pPr>
        <w:rPr>
          <w:rFonts w:ascii="Arial" w:hAnsi="Arial" w:cs="Arial"/>
        </w:rPr>
      </w:pPr>
      <w:r w:rsidRPr="00A56520">
        <w:rPr>
          <w:rFonts w:ascii="Arial" w:hAnsi="Arial" w:cs="Arial"/>
          <w:bdr w:val="single" w:sz="4" w:space="0" w:color="auto"/>
        </w:rPr>
        <w:t>x</w:t>
      </w:r>
      <w:r w:rsidR="00A875DB" w:rsidRPr="00B8320B">
        <w:rPr>
          <w:rFonts w:ascii="Arial" w:hAnsi="Arial" w:cs="Arial"/>
        </w:rPr>
        <w:t xml:space="preserve"> odnos cijene i kvaliteta </w:t>
      </w:r>
    </w:p>
    <w:p w14:paraId="1C15DEE5" w14:textId="0FBC1FA5" w:rsidR="00A56520" w:rsidRPr="00B8320B" w:rsidRDefault="00A56520" w:rsidP="00A56520">
      <w:pPr>
        <w:jc w:val="both"/>
        <w:rPr>
          <w:rFonts w:ascii="Arial" w:hAnsi="Arial" w:cs="Arial"/>
        </w:rPr>
      </w:pPr>
      <w:r>
        <w:rPr>
          <w:rFonts w:ascii="Arial" w:hAnsi="Arial" w:cs="Arial"/>
        </w:rPr>
        <w:t xml:space="preserve">1. </w:t>
      </w:r>
      <w:r w:rsidRPr="00337A84">
        <w:rPr>
          <w:rFonts w:ascii="Arial" w:hAnsi="Arial" w:cs="Arial"/>
          <w:b/>
        </w:rPr>
        <w:t xml:space="preserve">Važi za </w:t>
      </w:r>
      <w:proofErr w:type="spellStart"/>
      <w:r w:rsidRPr="00337A84">
        <w:rPr>
          <w:rFonts w:ascii="Arial" w:eastAsia="Times New Roman" w:hAnsi="Arial" w:cs="Arial"/>
          <w:b/>
          <w:sz w:val="24"/>
          <w:szCs w:val="24"/>
          <w:lang w:val="en-US"/>
        </w:rPr>
        <w:t>Partiju</w:t>
      </w:r>
      <w:proofErr w:type="spellEnd"/>
      <w:r w:rsidRPr="00337A84">
        <w:rPr>
          <w:rFonts w:ascii="Arial" w:eastAsia="Times New Roman" w:hAnsi="Arial" w:cs="Arial"/>
          <w:b/>
          <w:sz w:val="24"/>
          <w:szCs w:val="24"/>
          <w:lang w:val="en-US"/>
        </w:rPr>
        <w:t xml:space="preserve"> 1, </w:t>
      </w:r>
      <w:proofErr w:type="spellStart"/>
      <w:r w:rsidRPr="00337A84">
        <w:rPr>
          <w:rFonts w:ascii="Arial" w:eastAsia="Times New Roman" w:hAnsi="Arial" w:cs="Arial"/>
          <w:b/>
          <w:sz w:val="24"/>
          <w:szCs w:val="24"/>
          <w:lang w:val="en-US"/>
        </w:rPr>
        <w:t>Partiju</w:t>
      </w:r>
      <w:proofErr w:type="spellEnd"/>
      <w:r w:rsidRPr="00337A84">
        <w:rPr>
          <w:rFonts w:ascii="Arial" w:eastAsia="Times New Roman" w:hAnsi="Arial" w:cs="Arial"/>
          <w:b/>
          <w:sz w:val="24"/>
          <w:szCs w:val="24"/>
          <w:lang w:val="en-US"/>
        </w:rPr>
        <w:t xml:space="preserve"> 2 </w:t>
      </w:r>
      <w:proofErr w:type="spellStart"/>
      <w:r w:rsidRPr="00337A84">
        <w:rPr>
          <w:rFonts w:ascii="Arial" w:eastAsia="Times New Roman" w:hAnsi="Arial" w:cs="Arial"/>
          <w:b/>
          <w:sz w:val="24"/>
          <w:szCs w:val="24"/>
          <w:lang w:val="en-US"/>
        </w:rPr>
        <w:t>i</w:t>
      </w:r>
      <w:proofErr w:type="spellEnd"/>
      <w:r w:rsidRPr="00337A84">
        <w:rPr>
          <w:rFonts w:ascii="Arial" w:eastAsia="Times New Roman" w:hAnsi="Arial" w:cs="Arial"/>
          <w:b/>
          <w:sz w:val="24"/>
          <w:szCs w:val="24"/>
          <w:lang w:val="en-US"/>
        </w:rPr>
        <w:t xml:space="preserve"> </w:t>
      </w:r>
      <w:proofErr w:type="spellStart"/>
      <w:r w:rsidRPr="00337A84">
        <w:rPr>
          <w:rFonts w:ascii="Arial" w:eastAsia="Times New Roman" w:hAnsi="Arial" w:cs="Arial"/>
          <w:b/>
          <w:sz w:val="24"/>
          <w:szCs w:val="24"/>
          <w:lang w:val="en-US"/>
        </w:rPr>
        <w:t>Partiju</w:t>
      </w:r>
      <w:proofErr w:type="spellEnd"/>
      <w:r w:rsidRPr="00337A84">
        <w:rPr>
          <w:rFonts w:ascii="Arial" w:eastAsia="Times New Roman" w:hAnsi="Arial" w:cs="Arial"/>
          <w:b/>
          <w:sz w:val="24"/>
          <w:szCs w:val="24"/>
          <w:lang w:val="en-US"/>
        </w:rPr>
        <w:t xml:space="preserve"> 4</w:t>
      </w:r>
    </w:p>
    <w:p w14:paraId="037E57EF" w14:textId="77777777" w:rsidR="00A875DB" w:rsidRDefault="00A875DB" w:rsidP="00A875DB">
      <w:pPr>
        <w:jc w:val="both"/>
        <w:rPr>
          <w:rFonts w:ascii="Arial" w:hAnsi="Arial" w:cs="Arial"/>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42"/>
        <w:gridCol w:w="1023"/>
        <w:gridCol w:w="5257"/>
      </w:tblGrid>
      <w:tr w:rsidR="00A875DB" w:rsidRPr="006C2995" w14:paraId="273FD411" w14:textId="77777777" w:rsidTr="00D729A5">
        <w:trPr>
          <w:trHeight w:val="310"/>
        </w:trPr>
        <w:tc>
          <w:tcPr>
            <w:tcW w:w="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002A2B" w14:textId="77777777" w:rsidR="00A875DB" w:rsidRPr="006C2995" w:rsidRDefault="00A875DB" w:rsidP="00D729A5">
            <w:pPr>
              <w:jc w:val="center"/>
              <w:rPr>
                <w:rFonts w:ascii="Arial" w:hAnsi="Arial" w:cs="Arial"/>
                <w:b/>
                <w:bCs/>
              </w:rPr>
            </w:pPr>
            <w:r w:rsidRPr="006C2995">
              <w:rPr>
                <w:rFonts w:ascii="Arial" w:hAnsi="Arial" w:cs="Arial"/>
                <w:b/>
                <w:bCs/>
              </w:rPr>
              <w:t>Red. Broj</w:t>
            </w:r>
          </w:p>
        </w:tc>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5E6BE5" w14:textId="77777777" w:rsidR="00A875DB" w:rsidRPr="006C2995" w:rsidRDefault="00A875DB" w:rsidP="00D729A5">
            <w:pPr>
              <w:jc w:val="center"/>
              <w:rPr>
                <w:rFonts w:ascii="Arial" w:hAnsi="Arial" w:cs="Arial"/>
                <w:b/>
                <w:bCs/>
              </w:rPr>
            </w:pPr>
            <w:r w:rsidRPr="006C2995">
              <w:rPr>
                <w:rFonts w:ascii="Arial" w:hAnsi="Arial" w:cs="Arial"/>
                <w:b/>
                <w:bCs/>
              </w:rPr>
              <w:t>Kriterijum</w:t>
            </w:r>
          </w:p>
        </w:tc>
        <w:tc>
          <w:tcPr>
            <w:tcW w:w="6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5DF37B" w14:textId="77777777" w:rsidR="00A875DB" w:rsidRPr="006C2995" w:rsidRDefault="00A875DB" w:rsidP="00D729A5">
            <w:pPr>
              <w:jc w:val="center"/>
              <w:rPr>
                <w:rFonts w:ascii="Arial" w:hAnsi="Arial" w:cs="Arial"/>
                <w:b/>
                <w:bCs/>
              </w:rPr>
            </w:pPr>
            <w:r w:rsidRPr="006C2995">
              <w:rPr>
                <w:rFonts w:ascii="Arial" w:hAnsi="Arial" w:cs="Arial"/>
                <w:b/>
                <w:bCs/>
              </w:rPr>
              <w:t>Max br. Bodova</w:t>
            </w:r>
          </w:p>
        </w:tc>
        <w:tc>
          <w:tcPr>
            <w:tcW w:w="5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526D81" w14:textId="77777777" w:rsidR="00A875DB" w:rsidRPr="006C2995" w:rsidRDefault="00A875DB" w:rsidP="00D729A5">
            <w:pPr>
              <w:jc w:val="center"/>
              <w:rPr>
                <w:rFonts w:ascii="Arial" w:hAnsi="Arial" w:cs="Arial"/>
                <w:b/>
                <w:bCs/>
              </w:rPr>
            </w:pPr>
            <w:r w:rsidRPr="006C2995">
              <w:rPr>
                <w:rFonts w:ascii="Arial" w:hAnsi="Arial" w:cs="Arial"/>
                <w:b/>
                <w:bCs/>
              </w:rPr>
              <w:t>Način obračuna  bodova</w:t>
            </w:r>
          </w:p>
        </w:tc>
      </w:tr>
      <w:tr w:rsidR="00A875DB" w:rsidRPr="006C2995" w14:paraId="5833A24F" w14:textId="77777777" w:rsidTr="00D729A5">
        <w:trPr>
          <w:trHeight w:val="146"/>
        </w:trPr>
        <w:tc>
          <w:tcPr>
            <w:tcW w:w="745" w:type="dxa"/>
            <w:tcBorders>
              <w:top w:val="single" w:sz="4" w:space="0" w:color="auto"/>
              <w:left w:val="single" w:sz="4" w:space="0" w:color="auto"/>
              <w:bottom w:val="single" w:sz="4" w:space="0" w:color="auto"/>
              <w:right w:val="single" w:sz="4" w:space="0" w:color="auto"/>
            </w:tcBorders>
            <w:vAlign w:val="center"/>
            <w:hideMark/>
          </w:tcPr>
          <w:p w14:paraId="56B760B9" w14:textId="77777777" w:rsidR="00A875DB" w:rsidRPr="006C2995" w:rsidRDefault="00A875DB" w:rsidP="00D729A5">
            <w:pPr>
              <w:jc w:val="center"/>
              <w:rPr>
                <w:rFonts w:ascii="Arial" w:hAnsi="Arial" w:cs="Arial"/>
                <w:bCs/>
              </w:rPr>
            </w:pPr>
            <w:r w:rsidRPr="006C2995">
              <w:rPr>
                <w:rFonts w:ascii="Arial" w:hAnsi="Arial" w:cs="Arial"/>
                <w:bCs/>
              </w:rPr>
              <w:t>1</w:t>
            </w:r>
          </w:p>
        </w:tc>
        <w:tc>
          <w:tcPr>
            <w:tcW w:w="2130" w:type="dxa"/>
            <w:tcBorders>
              <w:top w:val="single" w:sz="4" w:space="0" w:color="auto"/>
              <w:left w:val="single" w:sz="4" w:space="0" w:color="auto"/>
              <w:bottom w:val="single" w:sz="4" w:space="0" w:color="auto"/>
              <w:right w:val="single" w:sz="4" w:space="0" w:color="auto"/>
            </w:tcBorders>
            <w:vAlign w:val="center"/>
            <w:hideMark/>
          </w:tcPr>
          <w:p w14:paraId="54067D29" w14:textId="77777777" w:rsidR="00A875DB" w:rsidRPr="006C2995" w:rsidRDefault="00A875DB" w:rsidP="00D729A5">
            <w:pPr>
              <w:jc w:val="center"/>
              <w:rPr>
                <w:rFonts w:ascii="Arial" w:hAnsi="Arial" w:cs="Arial"/>
                <w:bCs/>
              </w:rPr>
            </w:pPr>
            <w:r w:rsidRPr="006C2995">
              <w:rPr>
                <w:rFonts w:ascii="Arial" w:hAnsi="Arial" w:cs="Arial"/>
                <w:bCs/>
              </w:rPr>
              <w:t>Najniža ponuđena cijena</w:t>
            </w:r>
          </w:p>
        </w:tc>
        <w:tc>
          <w:tcPr>
            <w:tcW w:w="671" w:type="dxa"/>
            <w:tcBorders>
              <w:top w:val="single" w:sz="4" w:space="0" w:color="auto"/>
              <w:left w:val="single" w:sz="4" w:space="0" w:color="auto"/>
              <w:bottom w:val="single" w:sz="4" w:space="0" w:color="auto"/>
              <w:right w:val="single" w:sz="4" w:space="0" w:color="auto"/>
            </w:tcBorders>
            <w:vAlign w:val="center"/>
            <w:hideMark/>
          </w:tcPr>
          <w:p w14:paraId="17FC7393" w14:textId="77777777" w:rsidR="00A875DB" w:rsidRPr="006C2995" w:rsidRDefault="00A875DB" w:rsidP="00D729A5">
            <w:pPr>
              <w:jc w:val="center"/>
              <w:rPr>
                <w:rFonts w:ascii="Arial" w:hAnsi="Arial" w:cs="Arial"/>
                <w:bCs/>
              </w:rPr>
            </w:pPr>
            <w:r>
              <w:rPr>
                <w:rFonts w:ascii="Arial" w:hAnsi="Arial" w:cs="Arial"/>
                <w:bCs/>
              </w:rPr>
              <w:t>9</w:t>
            </w:r>
            <w:r w:rsidRPr="006C2995">
              <w:rPr>
                <w:rFonts w:ascii="Arial" w:hAnsi="Arial" w:cs="Arial"/>
                <w:bCs/>
              </w:rPr>
              <w:t>0</w:t>
            </w:r>
          </w:p>
        </w:tc>
        <w:tc>
          <w:tcPr>
            <w:tcW w:w="5585" w:type="dxa"/>
            <w:tcBorders>
              <w:top w:val="single" w:sz="4" w:space="0" w:color="auto"/>
              <w:left w:val="single" w:sz="4" w:space="0" w:color="auto"/>
              <w:bottom w:val="single" w:sz="4" w:space="0" w:color="auto"/>
              <w:right w:val="single" w:sz="4" w:space="0" w:color="auto"/>
            </w:tcBorders>
            <w:hideMark/>
          </w:tcPr>
          <w:p w14:paraId="4AEA9489" w14:textId="77777777" w:rsidR="00A875DB" w:rsidRPr="006C2995" w:rsidRDefault="00A875DB" w:rsidP="009F551D">
            <w:pPr>
              <w:pStyle w:val="ListParagraph"/>
              <w:numPr>
                <w:ilvl w:val="0"/>
                <w:numId w:val="6"/>
              </w:numPr>
              <w:spacing w:before="0" w:after="0" w:line="240" w:lineRule="auto"/>
              <w:contextualSpacing/>
              <w:rPr>
                <w:rFonts w:ascii="Arial" w:hAnsi="Arial" w:cs="Arial"/>
                <w:bCs/>
                <w:sz w:val="24"/>
                <w:szCs w:val="24"/>
                <w:lang w:val="sr-Latn-RS"/>
              </w:rPr>
            </w:pPr>
            <w:r w:rsidRPr="006C2995">
              <w:rPr>
                <w:rFonts w:ascii="Arial" w:hAnsi="Arial" w:cs="Arial"/>
                <w:bCs/>
                <w:sz w:val="24"/>
                <w:szCs w:val="24"/>
                <w:lang w:val="sr-Latn-RS"/>
              </w:rPr>
              <w:t xml:space="preserve">najnižu cijenu obračunati sa maksimalnih </w:t>
            </w:r>
            <w:r>
              <w:rPr>
                <w:rFonts w:ascii="Arial" w:hAnsi="Arial" w:cs="Arial"/>
                <w:bCs/>
                <w:sz w:val="24"/>
                <w:szCs w:val="24"/>
                <w:lang w:val="sr-Latn-RS"/>
              </w:rPr>
              <w:t xml:space="preserve"> 9</w:t>
            </w:r>
            <w:r w:rsidRPr="006C2995">
              <w:rPr>
                <w:rFonts w:ascii="Arial" w:hAnsi="Arial" w:cs="Arial"/>
                <w:bCs/>
                <w:sz w:val="24"/>
                <w:szCs w:val="24"/>
                <w:lang w:val="sr-Latn-RS"/>
              </w:rPr>
              <w:t>0 bodova;</w:t>
            </w:r>
          </w:p>
          <w:p w14:paraId="24512636" w14:textId="77777777" w:rsidR="00A875DB" w:rsidRPr="006C2995" w:rsidRDefault="00A875DB" w:rsidP="009F551D">
            <w:pPr>
              <w:pStyle w:val="ListParagraph"/>
              <w:numPr>
                <w:ilvl w:val="0"/>
                <w:numId w:val="6"/>
              </w:numPr>
              <w:spacing w:before="0" w:after="0" w:line="240" w:lineRule="auto"/>
              <w:contextualSpacing/>
              <w:jc w:val="both"/>
              <w:rPr>
                <w:rFonts w:ascii="Arial" w:hAnsi="Arial" w:cs="Arial"/>
                <w:bCs/>
                <w:sz w:val="24"/>
                <w:szCs w:val="24"/>
                <w:lang w:val="sr-Latn-RS"/>
              </w:rPr>
            </w:pPr>
            <w:r w:rsidRPr="006C2995">
              <w:rPr>
                <w:rFonts w:ascii="Arial" w:hAnsi="Arial" w:cs="Arial"/>
                <w:bCs/>
                <w:sz w:val="24"/>
                <w:szCs w:val="24"/>
                <w:lang w:val="sr-Latn-RS"/>
              </w:rPr>
              <w:t xml:space="preserve">bodovi za ostale ponuđače obračunavaju se po formuli: Br.bod. = (najniža ponuđena </w:t>
            </w:r>
            <w:r>
              <w:rPr>
                <w:rFonts w:ascii="Arial" w:hAnsi="Arial" w:cs="Arial"/>
                <w:bCs/>
                <w:sz w:val="24"/>
                <w:szCs w:val="24"/>
                <w:lang w:val="sr-Latn-RS"/>
              </w:rPr>
              <w:t>cijena/ponuđena cijena) x 9</w:t>
            </w:r>
            <w:r w:rsidRPr="006C2995">
              <w:rPr>
                <w:rFonts w:ascii="Arial" w:hAnsi="Arial" w:cs="Arial"/>
                <w:bCs/>
                <w:sz w:val="24"/>
                <w:szCs w:val="24"/>
                <w:lang w:val="sr-Latn-RS"/>
              </w:rPr>
              <w:t>0</w:t>
            </w:r>
          </w:p>
        </w:tc>
      </w:tr>
    </w:tbl>
    <w:p w14:paraId="4FE68F7C" w14:textId="77777777" w:rsidR="00A875DB" w:rsidRPr="006C2995" w:rsidRDefault="00A875DB" w:rsidP="00A875DB">
      <w:pPr>
        <w:jc w:val="both"/>
        <w:rPr>
          <w:rFonts w:ascii="Arial" w:hAnsi="Arial" w:cs="Arial"/>
          <w:color w:val="000000"/>
        </w:rPr>
      </w:pPr>
    </w:p>
    <w:p w14:paraId="5B1B5945" w14:textId="77777777" w:rsidR="00A875DB" w:rsidRPr="006C2995" w:rsidRDefault="00A875DB" w:rsidP="00A875DB">
      <w:pPr>
        <w:jc w:val="both"/>
        <w:rPr>
          <w:rFonts w:ascii="Arial" w:hAnsi="Arial" w:cs="Arial"/>
          <w:i/>
          <w:color w:val="000000"/>
        </w:rPr>
      </w:pPr>
      <w:r w:rsidRPr="006C2995">
        <w:rPr>
          <w:rFonts w:ascii="Arial" w:hAnsi="Arial" w:cs="Arial"/>
          <w:i/>
          <w:color w:val="000000"/>
        </w:rPr>
        <w:t>Ako je ponuđena cijena 0,00 EUR-a prilikom vrednovanja te cijene po kriterijumu ili podkriterijumu najniža ponuđena cijena uzima se da je ponuđena cijena 0,01 EUR.</w:t>
      </w:r>
    </w:p>
    <w:p w14:paraId="433C8202" w14:textId="77777777" w:rsidR="00A875DB" w:rsidRPr="006C2995" w:rsidRDefault="00A875DB" w:rsidP="00A875DB">
      <w:pPr>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074"/>
        <w:gridCol w:w="1091"/>
        <w:gridCol w:w="5156"/>
      </w:tblGrid>
      <w:tr w:rsidR="00A875DB" w:rsidRPr="006C2995" w14:paraId="49172DF3" w14:textId="77777777" w:rsidTr="00D729A5">
        <w:trPr>
          <w:trHeight w:val="310"/>
        </w:trPr>
        <w:tc>
          <w:tcPr>
            <w:tcW w:w="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546DAF" w14:textId="77777777" w:rsidR="00A875DB" w:rsidRPr="006C2995" w:rsidRDefault="00A875DB" w:rsidP="00D729A5">
            <w:pPr>
              <w:jc w:val="center"/>
              <w:rPr>
                <w:rFonts w:ascii="Arial" w:hAnsi="Arial" w:cs="Arial"/>
                <w:b/>
                <w:bCs/>
              </w:rPr>
            </w:pPr>
            <w:r w:rsidRPr="006C2995">
              <w:rPr>
                <w:rFonts w:ascii="Arial" w:hAnsi="Arial" w:cs="Arial"/>
                <w:b/>
                <w:bCs/>
              </w:rPr>
              <w:lastRenderedPageBreak/>
              <w:t>Red. Broj</w:t>
            </w:r>
          </w:p>
        </w:tc>
        <w:tc>
          <w:tcPr>
            <w:tcW w:w="20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0075B7" w14:textId="77777777" w:rsidR="00A875DB" w:rsidRPr="006C2995" w:rsidRDefault="00A875DB" w:rsidP="00D729A5">
            <w:pPr>
              <w:jc w:val="center"/>
              <w:rPr>
                <w:rFonts w:ascii="Arial" w:hAnsi="Arial" w:cs="Arial"/>
                <w:b/>
                <w:bCs/>
              </w:rPr>
            </w:pPr>
            <w:r w:rsidRPr="006C2995">
              <w:rPr>
                <w:rFonts w:ascii="Arial" w:hAnsi="Arial" w:cs="Arial"/>
                <w:b/>
                <w:bCs/>
              </w:rPr>
              <w:t>Kriterijum</w:t>
            </w:r>
          </w:p>
        </w:tc>
        <w:tc>
          <w:tcPr>
            <w:tcW w:w="10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B0CE98" w14:textId="77777777" w:rsidR="00A875DB" w:rsidRPr="006C2995" w:rsidRDefault="00A875DB" w:rsidP="00D729A5">
            <w:pPr>
              <w:jc w:val="center"/>
              <w:rPr>
                <w:rFonts w:ascii="Arial" w:hAnsi="Arial" w:cs="Arial"/>
                <w:b/>
                <w:bCs/>
              </w:rPr>
            </w:pPr>
            <w:r w:rsidRPr="006C2995">
              <w:rPr>
                <w:rFonts w:ascii="Arial" w:hAnsi="Arial" w:cs="Arial"/>
                <w:b/>
                <w:bCs/>
              </w:rPr>
              <w:t>Max br. Bodova</w:t>
            </w:r>
          </w:p>
        </w:tc>
        <w:tc>
          <w:tcPr>
            <w:tcW w:w="54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F250EB" w14:textId="77777777" w:rsidR="00A875DB" w:rsidRPr="006C2995" w:rsidRDefault="00A875DB" w:rsidP="00D729A5">
            <w:pPr>
              <w:jc w:val="center"/>
              <w:rPr>
                <w:rFonts w:ascii="Arial" w:hAnsi="Arial" w:cs="Arial"/>
                <w:b/>
                <w:bCs/>
              </w:rPr>
            </w:pPr>
            <w:r w:rsidRPr="006C2995">
              <w:rPr>
                <w:rFonts w:ascii="Arial" w:hAnsi="Arial" w:cs="Arial"/>
                <w:b/>
                <w:bCs/>
              </w:rPr>
              <w:t>Način obračuna  bodova</w:t>
            </w:r>
          </w:p>
        </w:tc>
      </w:tr>
      <w:tr w:rsidR="00A875DB" w:rsidRPr="006C2995" w14:paraId="2F60D52F" w14:textId="77777777" w:rsidTr="00D729A5">
        <w:trPr>
          <w:trHeight w:val="146"/>
        </w:trPr>
        <w:tc>
          <w:tcPr>
            <w:tcW w:w="745" w:type="dxa"/>
            <w:tcBorders>
              <w:top w:val="single" w:sz="4" w:space="0" w:color="auto"/>
              <w:left w:val="single" w:sz="4" w:space="0" w:color="auto"/>
              <w:bottom w:val="single" w:sz="4" w:space="0" w:color="auto"/>
              <w:right w:val="single" w:sz="4" w:space="0" w:color="auto"/>
            </w:tcBorders>
            <w:vAlign w:val="center"/>
            <w:hideMark/>
          </w:tcPr>
          <w:p w14:paraId="194AA74F" w14:textId="77777777" w:rsidR="00A875DB" w:rsidRPr="006C2995" w:rsidRDefault="00A875DB" w:rsidP="00D729A5">
            <w:pPr>
              <w:jc w:val="center"/>
              <w:rPr>
                <w:rFonts w:ascii="Arial" w:hAnsi="Arial" w:cs="Arial"/>
                <w:bCs/>
              </w:rPr>
            </w:pPr>
            <w:r w:rsidRPr="006C2995">
              <w:rPr>
                <w:rFonts w:ascii="Arial" w:hAnsi="Arial" w:cs="Arial"/>
                <w:bCs/>
              </w:rPr>
              <w:t>2</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00147FB" w14:textId="77777777" w:rsidR="00A875DB" w:rsidRPr="006C2995" w:rsidRDefault="00A875DB" w:rsidP="00D729A5">
            <w:pPr>
              <w:jc w:val="center"/>
              <w:rPr>
                <w:rFonts w:ascii="Arial" w:hAnsi="Arial" w:cs="Arial"/>
                <w:bCs/>
              </w:rPr>
            </w:pPr>
            <w:r w:rsidRPr="006C2995">
              <w:rPr>
                <w:rFonts w:ascii="Arial" w:hAnsi="Arial" w:cs="Arial"/>
                <w:bCs/>
              </w:rPr>
              <w:t>Kvalitet:</w:t>
            </w:r>
          </w:p>
          <w:p w14:paraId="2C33508F" w14:textId="77777777" w:rsidR="00A875DB" w:rsidRPr="006C2995" w:rsidRDefault="00A875DB" w:rsidP="00D729A5">
            <w:pPr>
              <w:jc w:val="center"/>
              <w:rPr>
                <w:rFonts w:ascii="Arial" w:hAnsi="Arial" w:cs="Arial"/>
                <w:bCs/>
              </w:rPr>
            </w:pPr>
            <w:r>
              <w:rPr>
                <w:rFonts w:ascii="Arial" w:hAnsi="Arial" w:cs="Arial"/>
                <w:bCs/>
              </w:rPr>
              <w:t>Broj automehaničara zaposlenih kod ponuđača</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7A658C3" w14:textId="77777777" w:rsidR="00A875DB" w:rsidRPr="006C2995" w:rsidRDefault="00A875DB" w:rsidP="00D729A5">
            <w:pPr>
              <w:jc w:val="center"/>
              <w:rPr>
                <w:rFonts w:ascii="Arial" w:hAnsi="Arial" w:cs="Arial"/>
                <w:bCs/>
              </w:rPr>
            </w:pPr>
            <w:r>
              <w:rPr>
                <w:rFonts w:ascii="Arial" w:hAnsi="Arial" w:cs="Arial"/>
                <w:bCs/>
              </w:rPr>
              <w:t>1</w:t>
            </w:r>
            <w:r w:rsidRPr="006C2995">
              <w:rPr>
                <w:rFonts w:ascii="Arial" w:hAnsi="Arial" w:cs="Arial"/>
                <w:bCs/>
              </w:rPr>
              <w:t>0</w:t>
            </w:r>
          </w:p>
        </w:tc>
        <w:tc>
          <w:tcPr>
            <w:tcW w:w="5409" w:type="dxa"/>
            <w:tcBorders>
              <w:top w:val="single" w:sz="4" w:space="0" w:color="auto"/>
              <w:left w:val="single" w:sz="4" w:space="0" w:color="auto"/>
              <w:bottom w:val="single" w:sz="4" w:space="0" w:color="auto"/>
              <w:right w:val="single" w:sz="4" w:space="0" w:color="auto"/>
            </w:tcBorders>
            <w:hideMark/>
          </w:tcPr>
          <w:p w14:paraId="53A8105F" w14:textId="77777777" w:rsidR="00A875DB" w:rsidRPr="006C2995" w:rsidRDefault="00A875DB" w:rsidP="009F551D">
            <w:pPr>
              <w:pStyle w:val="ListParagraph"/>
              <w:numPr>
                <w:ilvl w:val="0"/>
                <w:numId w:val="6"/>
              </w:numPr>
              <w:spacing w:before="0" w:after="0" w:line="240" w:lineRule="auto"/>
              <w:contextualSpacing/>
              <w:rPr>
                <w:rFonts w:ascii="Arial" w:hAnsi="Arial" w:cs="Arial"/>
                <w:bCs/>
                <w:sz w:val="24"/>
                <w:szCs w:val="24"/>
                <w:lang w:val="sr-Latn-RS"/>
              </w:rPr>
            </w:pPr>
            <w:r w:rsidRPr="006C2995">
              <w:rPr>
                <w:rFonts w:ascii="Arial" w:hAnsi="Arial" w:cs="Arial"/>
                <w:bCs/>
                <w:sz w:val="24"/>
                <w:szCs w:val="24"/>
                <w:lang w:val="sr-Latn-RS"/>
              </w:rPr>
              <w:t xml:space="preserve">najveći </w:t>
            </w:r>
            <w:r>
              <w:rPr>
                <w:rFonts w:ascii="Arial" w:hAnsi="Arial" w:cs="Arial"/>
                <w:bCs/>
                <w:sz w:val="24"/>
                <w:szCs w:val="24"/>
              </w:rPr>
              <w:t>Broj automehaničara zaposlenih kod ponuđača</w:t>
            </w:r>
            <w:r w:rsidRPr="006C2995">
              <w:rPr>
                <w:rFonts w:ascii="Arial" w:hAnsi="Arial" w:cs="Arial"/>
                <w:color w:val="222222"/>
                <w:shd w:val="clear" w:color="auto" w:fill="FFFFFF"/>
              </w:rPr>
              <w:t xml:space="preserve"> </w:t>
            </w:r>
            <w:r>
              <w:rPr>
                <w:rFonts w:ascii="Arial" w:hAnsi="Arial" w:cs="Arial"/>
                <w:color w:val="222222"/>
                <w:shd w:val="clear" w:color="auto" w:fill="FFFFFF"/>
              </w:rPr>
              <w:t>–</w:t>
            </w:r>
            <w:r w:rsidRPr="006C2995">
              <w:rPr>
                <w:rFonts w:ascii="Arial" w:hAnsi="Arial" w:cs="Arial"/>
                <w:color w:val="222222"/>
                <w:shd w:val="clear" w:color="auto" w:fill="FFFFFF"/>
              </w:rPr>
              <w:t xml:space="preserve"> </w:t>
            </w:r>
            <w:r>
              <w:rPr>
                <w:rFonts w:ascii="Arial" w:hAnsi="Arial" w:cs="Arial"/>
                <w:color w:val="222222"/>
                <w:shd w:val="clear" w:color="auto" w:fill="FFFFFF"/>
              </w:rPr>
              <w:t xml:space="preserve">obračunati sa maksimalnih </w:t>
            </w:r>
            <w:r w:rsidRPr="006C2995">
              <w:rPr>
                <w:rFonts w:ascii="Arial" w:hAnsi="Arial" w:cs="Arial"/>
                <w:bCs/>
                <w:sz w:val="24"/>
                <w:szCs w:val="24"/>
                <w:lang w:val="sr-Latn-RS"/>
              </w:rPr>
              <w:t>10 bodova;</w:t>
            </w:r>
          </w:p>
          <w:p w14:paraId="7188FD0D" w14:textId="77777777" w:rsidR="00A875DB" w:rsidRPr="006C2995" w:rsidRDefault="00A875DB" w:rsidP="009F551D">
            <w:pPr>
              <w:pStyle w:val="ListParagraph"/>
              <w:numPr>
                <w:ilvl w:val="0"/>
                <w:numId w:val="6"/>
              </w:numPr>
              <w:spacing w:before="0" w:after="0" w:line="240" w:lineRule="auto"/>
              <w:contextualSpacing/>
              <w:jc w:val="both"/>
              <w:rPr>
                <w:rFonts w:ascii="Arial" w:hAnsi="Arial" w:cs="Arial"/>
                <w:bCs/>
                <w:sz w:val="24"/>
                <w:szCs w:val="24"/>
                <w:lang w:val="sr-Latn-RS"/>
              </w:rPr>
            </w:pPr>
            <w:r w:rsidRPr="006C2995">
              <w:rPr>
                <w:rFonts w:ascii="Arial" w:hAnsi="Arial" w:cs="Arial"/>
                <w:bCs/>
                <w:sz w:val="24"/>
                <w:szCs w:val="24"/>
                <w:lang w:val="sr-Latn-RS"/>
              </w:rPr>
              <w:t>bodovi za ostale ponuđače obračunavaju se po formuli: Broj bodova = (</w:t>
            </w:r>
            <w:r>
              <w:rPr>
                <w:rFonts w:ascii="Arial" w:hAnsi="Arial" w:cs="Arial"/>
                <w:bCs/>
                <w:sz w:val="24"/>
                <w:szCs w:val="24"/>
              </w:rPr>
              <w:t>Broj automehaničara zaposlenih kod ponuđača</w:t>
            </w:r>
            <w:r w:rsidRPr="006C2995">
              <w:rPr>
                <w:rFonts w:ascii="Arial" w:hAnsi="Arial" w:cs="Arial"/>
                <w:bCs/>
                <w:sz w:val="24"/>
                <w:szCs w:val="24"/>
                <w:lang w:val="sr-Latn-RS"/>
              </w:rPr>
              <w:t xml:space="preserve"> /najveći </w:t>
            </w:r>
            <w:r>
              <w:rPr>
                <w:rFonts w:ascii="Arial" w:hAnsi="Arial" w:cs="Arial"/>
                <w:bCs/>
                <w:sz w:val="24"/>
                <w:szCs w:val="24"/>
              </w:rPr>
              <w:t>Broj automehaničara zaposlenih kod ponuđača</w:t>
            </w:r>
            <w:r>
              <w:rPr>
                <w:rFonts w:ascii="Arial" w:hAnsi="Arial" w:cs="Arial"/>
                <w:bCs/>
                <w:sz w:val="24"/>
                <w:szCs w:val="24"/>
                <w:lang w:val="sr-Latn-RS"/>
              </w:rPr>
              <w:t>) x 1</w:t>
            </w:r>
            <w:r w:rsidRPr="006C2995">
              <w:rPr>
                <w:rFonts w:ascii="Arial" w:hAnsi="Arial" w:cs="Arial"/>
                <w:bCs/>
                <w:sz w:val="24"/>
                <w:szCs w:val="24"/>
                <w:lang w:val="sr-Latn-RS"/>
              </w:rPr>
              <w:t>0</w:t>
            </w:r>
          </w:p>
        </w:tc>
      </w:tr>
    </w:tbl>
    <w:p w14:paraId="30DF307C" w14:textId="77777777" w:rsidR="00A875DB" w:rsidRDefault="00A875DB" w:rsidP="00A875DB">
      <w:pPr>
        <w:jc w:val="both"/>
        <w:rPr>
          <w:color w:val="000000"/>
        </w:rPr>
      </w:pPr>
    </w:p>
    <w:p w14:paraId="7D53D8AA" w14:textId="34AFB1EC" w:rsidR="00A875DB" w:rsidRDefault="00A875DB" w:rsidP="00A875DB">
      <w:pPr>
        <w:jc w:val="both"/>
        <w:rPr>
          <w:i/>
          <w:color w:val="000000"/>
        </w:rPr>
      </w:pPr>
      <w:r w:rsidRPr="00BD5A79">
        <w:rPr>
          <w:i/>
          <w:color w:val="000000"/>
        </w:rPr>
        <w:t>*Ponuđac je duzan je dokazati da su zaposleni koji će biti angažovani na ovim poslovima kvalifikovani za rad na pomenutim radnim mjestima – automehaničar.</w:t>
      </w:r>
      <w:r>
        <w:rPr>
          <w:i/>
          <w:color w:val="000000"/>
        </w:rPr>
        <w:t xml:space="preserve"> </w:t>
      </w:r>
    </w:p>
    <w:p w14:paraId="0FAF3DCD" w14:textId="77777777" w:rsidR="00337A84" w:rsidRDefault="00337A84" w:rsidP="00A56520">
      <w:pPr>
        <w:jc w:val="both"/>
        <w:rPr>
          <w:rFonts w:ascii="Arial" w:hAnsi="Arial" w:cs="Arial"/>
        </w:rPr>
      </w:pPr>
    </w:p>
    <w:p w14:paraId="458F9729" w14:textId="64B1AFB9" w:rsidR="00A56520" w:rsidRDefault="00A56520" w:rsidP="00A56520">
      <w:pPr>
        <w:jc w:val="both"/>
        <w:rPr>
          <w:rFonts w:ascii="Arial" w:eastAsia="Times New Roman" w:hAnsi="Arial" w:cs="Arial"/>
          <w:sz w:val="24"/>
          <w:szCs w:val="24"/>
          <w:lang w:val="en-US"/>
        </w:rPr>
      </w:pPr>
      <w:r>
        <w:rPr>
          <w:rFonts w:ascii="Arial" w:hAnsi="Arial" w:cs="Arial"/>
        </w:rPr>
        <w:t xml:space="preserve">2. </w:t>
      </w:r>
      <w:r w:rsidRPr="00337A84">
        <w:rPr>
          <w:rFonts w:ascii="Arial" w:hAnsi="Arial" w:cs="Arial"/>
          <w:b/>
        </w:rPr>
        <w:t xml:space="preserve">Važi za </w:t>
      </w:r>
      <w:proofErr w:type="spellStart"/>
      <w:r w:rsidRPr="00337A84">
        <w:rPr>
          <w:rFonts w:ascii="Arial" w:eastAsia="Times New Roman" w:hAnsi="Arial" w:cs="Arial"/>
          <w:b/>
          <w:sz w:val="24"/>
          <w:szCs w:val="24"/>
          <w:lang w:val="en-US"/>
        </w:rPr>
        <w:t>Partiju</w:t>
      </w:r>
      <w:proofErr w:type="spellEnd"/>
      <w:r w:rsidRPr="00337A84">
        <w:rPr>
          <w:rFonts w:ascii="Arial" w:eastAsia="Times New Roman" w:hAnsi="Arial" w:cs="Arial"/>
          <w:b/>
          <w:sz w:val="24"/>
          <w:szCs w:val="24"/>
          <w:lang w:val="en-US"/>
        </w:rPr>
        <w:t xml:space="preserve"> 3</w:t>
      </w:r>
    </w:p>
    <w:p w14:paraId="493EE93C" w14:textId="77777777" w:rsidR="00337A84" w:rsidRPr="00447DAD" w:rsidRDefault="00337A84" w:rsidP="00337A84">
      <w:pPr>
        <w:jc w:val="both"/>
        <w:rPr>
          <w:rFonts w:ascii="Arial" w:hAnsi="Arial" w:cs="Arial"/>
        </w:rPr>
      </w:pPr>
      <w:r w:rsidRPr="00447DAD">
        <w:rPr>
          <w:rFonts w:ascii="Arial" w:hAnsi="Arial" w:cs="Arial"/>
        </w:rPr>
        <w:t>Naručilac će u postupku javne nabavki izabrati ekonomski najpovoljniju ponudu, primjenom pristupa isplativosti, po osnovu kriterijuma</w:t>
      </w:r>
      <w:r w:rsidRPr="00447DAD">
        <w:rPr>
          <w:rFonts w:ascii="Arial" w:hAnsi="Arial" w:cs="Arial"/>
          <w:vertAlign w:val="superscript"/>
        </w:rPr>
        <w:footnoteReference w:id="6"/>
      </w:r>
      <w:r w:rsidRPr="00447DAD">
        <w:rPr>
          <w:rFonts w:ascii="Arial" w:hAnsi="Arial" w:cs="Arial"/>
        </w:rPr>
        <w:t xml:space="preserve">: </w:t>
      </w:r>
    </w:p>
    <w:p w14:paraId="0D868927" w14:textId="77777777" w:rsidR="00337A84" w:rsidRDefault="00337A84" w:rsidP="00337A84">
      <w:pPr>
        <w:rPr>
          <w:rFonts w:ascii="Arial" w:hAnsi="Arial" w:cs="Arial"/>
          <w:color w:val="000000"/>
        </w:rPr>
      </w:pPr>
    </w:p>
    <w:p w14:paraId="7D485549" w14:textId="77777777" w:rsidR="00337A84" w:rsidRPr="00447DAD" w:rsidRDefault="00337A84" w:rsidP="00337A84">
      <w:pPr>
        <w:rPr>
          <w:rFonts w:ascii="Arial" w:hAnsi="Arial" w:cs="Arial"/>
        </w:rPr>
      </w:pPr>
      <w:r w:rsidRPr="00EA066D">
        <w:rPr>
          <w:rFonts w:ascii="Arial" w:hAnsi="Arial" w:cs="Arial"/>
          <w:color w:val="000000"/>
        </w:rPr>
        <w:sym w:font="Wingdings" w:char="F078"/>
      </w:r>
      <w:r w:rsidRPr="00447DAD">
        <w:rPr>
          <w:rFonts w:ascii="Arial" w:hAnsi="Arial" w:cs="Arial"/>
          <w:color w:val="000000"/>
        </w:rPr>
        <w:t xml:space="preserve"> </w:t>
      </w:r>
      <w:r w:rsidRPr="00447DAD">
        <w:rPr>
          <w:rFonts w:ascii="Arial" w:hAnsi="Arial" w:cs="Arial"/>
        </w:rPr>
        <w:t xml:space="preserve">odnos cijene i kvaliteta </w:t>
      </w:r>
    </w:p>
    <w:p w14:paraId="5AFCD398" w14:textId="77777777" w:rsidR="00337A84" w:rsidRPr="00447DAD" w:rsidRDefault="00337A84" w:rsidP="00337A84">
      <w:pPr>
        <w:rPr>
          <w:rFonts w:ascii="Arial" w:hAnsi="Arial" w:cs="Arial"/>
        </w:rPr>
      </w:pPr>
    </w:p>
    <w:p w14:paraId="304E54A6" w14:textId="77777777" w:rsidR="00337A84" w:rsidRPr="000C42ED"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i/>
          <w:color w:val="000000"/>
          <w:sz w:val="10"/>
        </w:rPr>
      </w:pPr>
    </w:p>
    <w:p w14:paraId="48122365" w14:textId="77777777" w:rsidR="00337A84" w:rsidRPr="003651DF"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FF5DF2">
        <w:rPr>
          <w:rFonts w:ascii="Arial" w:hAnsi="Arial" w:cs="Arial"/>
          <w:b/>
          <w:i/>
          <w:color w:val="000000"/>
        </w:rPr>
        <w:t>1.</w:t>
      </w:r>
      <w:r>
        <w:rPr>
          <w:rFonts w:ascii="Arial" w:hAnsi="Arial" w:cs="Arial"/>
          <w:i/>
          <w:color w:val="000000"/>
        </w:rPr>
        <w:t xml:space="preserve"> </w:t>
      </w:r>
      <w:r w:rsidRPr="003651DF">
        <w:rPr>
          <w:rFonts w:ascii="Arial" w:hAnsi="Arial" w:cs="Arial"/>
          <w:i/>
          <w:color w:val="000000"/>
        </w:rPr>
        <w:t xml:space="preserve">Podkriterijum </w:t>
      </w:r>
      <w:r w:rsidRPr="003651DF">
        <w:rPr>
          <w:rFonts w:ascii="Arial" w:hAnsi="Arial" w:cs="Arial"/>
          <w:b/>
          <w:i/>
          <w:color w:val="000000"/>
        </w:rPr>
        <w:t>cijena</w:t>
      </w:r>
      <w:r w:rsidRPr="003651DF">
        <w:rPr>
          <w:rFonts w:ascii="Arial" w:hAnsi="Arial" w:cs="Arial"/>
          <w:i/>
          <w:color w:val="000000"/>
        </w:rPr>
        <w:t xml:space="preserve"> će se vrednovati relativnom (proporcionalnom) metodom na sljedeći način:</w:t>
      </w:r>
    </w:p>
    <w:p w14:paraId="7AE4B148" w14:textId="77777777" w:rsidR="00337A84" w:rsidRPr="003651DF"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3651DF">
        <w:rPr>
          <w:rFonts w:ascii="Arial" w:hAnsi="Arial" w:cs="Arial"/>
          <w:i/>
          <w:color w:val="000000"/>
        </w:rPr>
        <w:t>Maksimalni broj bodova po ovom podkriterijumu je 90.</w:t>
      </w:r>
    </w:p>
    <w:p w14:paraId="3271FDF6" w14:textId="77777777" w:rsidR="00337A84" w:rsidRPr="003651DF"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3651DF">
        <w:rPr>
          <w:rFonts w:ascii="Arial" w:hAnsi="Arial" w:cs="Arial"/>
          <w:i/>
          <w:color w:val="000000"/>
        </w:rPr>
        <w:t>Kao osnov za vrednovanje ponuda uzimaju se ponuđene cijene ispravnih ponuda.</w:t>
      </w:r>
    </w:p>
    <w:p w14:paraId="5A2881EF" w14:textId="77777777" w:rsidR="00337A84" w:rsidRPr="003651DF"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3651DF">
        <w:rPr>
          <w:rFonts w:ascii="Arial" w:hAnsi="Arial" w:cs="Arial"/>
          <w:i/>
          <w:color w:val="000000"/>
        </w:rPr>
        <w:t>Podkriterijum cijena iskazuje na način što se najniža ukupna ponuđena cijena podijeli sa ponuđenom cijenom i dobijeni količnik pomnoži sa brojem bodova koji je određen za ovaj podkriterijum - 90 bodova, po formuli:</w:t>
      </w:r>
    </w:p>
    <w:p w14:paraId="5F0D972C" w14:textId="77777777" w:rsidR="00337A84" w:rsidRPr="003651DF"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3651DF">
        <w:rPr>
          <w:rFonts w:ascii="Arial" w:hAnsi="Arial" w:cs="Arial"/>
          <w:i/>
          <w:color w:val="000000"/>
        </w:rPr>
        <w:t>Broj bodova = C (Najniža ponuđena cijena) / C (ponuđena cijena) * 90</w:t>
      </w:r>
    </w:p>
    <w:p w14:paraId="276D5BA9" w14:textId="77777777" w:rsidR="00337A84" w:rsidRPr="003651DF"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i/>
          <w:color w:val="000000"/>
        </w:rPr>
      </w:pPr>
    </w:p>
    <w:p w14:paraId="296232B8" w14:textId="77777777" w:rsidR="00337A84" w:rsidRPr="003651DF"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3651DF">
        <w:rPr>
          <w:rFonts w:ascii="Arial" w:hAnsi="Arial" w:cs="Arial"/>
          <w:i/>
          <w:color w:val="000000"/>
        </w:rPr>
        <w:t>Vrednovaće se ukupna jedinična cijena ponude bez PDV-a, koja je dobijena zbirom jediničnih cijena svih traženih usluga. Ako je ponuđena cijena 0,00 EUR-a prilikom vrednovanja te cijene po kriterijumu ili podkriterijumu najniža ponuđena cijena uzima se da je ponuđena cijena 0,01 EUR.</w:t>
      </w:r>
    </w:p>
    <w:p w14:paraId="37408BE5" w14:textId="77777777" w:rsidR="00337A84" w:rsidRDefault="00337A84" w:rsidP="00337A84">
      <w:pPr>
        <w:pBdr>
          <w:top w:val="single" w:sz="4" w:space="1" w:color="auto"/>
          <w:left w:val="single" w:sz="4" w:space="4" w:color="auto"/>
          <w:bottom w:val="single" w:sz="4" w:space="1" w:color="auto"/>
          <w:right w:val="single" w:sz="4" w:space="4" w:color="auto"/>
        </w:pBdr>
        <w:jc w:val="both"/>
      </w:pPr>
    </w:p>
    <w:p w14:paraId="42439BDF" w14:textId="77777777" w:rsidR="00337A84" w:rsidRPr="009701EA"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rPr>
      </w:pPr>
      <w:r w:rsidRPr="009701EA">
        <w:rPr>
          <w:rFonts w:ascii="Arial" w:hAnsi="Arial" w:cs="Arial"/>
          <w:b/>
        </w:rPr>
        <w:t xml:space="preserve">2. Podkriterijum kvalitet (K) </w:t>
      </w:r>
      <w:r w:rsidRPr="009701EA">
        <w:rPr>
          <w:rFonts w:ascii="Arial" w:hAnsi="Arial" w:cs="Arial"/>
        </w:rPr>
        <w:t xml:space="preserve">vrednovaće se bodovanjem na osnovu parametra – rok </w:t>
      </w:r>
      <w:r>
        <w:rPr>
          <w:rFonts w:ascii="Arial" w:hAnsi="Arial" w:cs="Arial"/>
        </w:rPr>
        <w:t xml:space="preserve">izvršenja usluge </w:t>
      </w:r>
      <w:r>
        <w:rPr>
          <w:rFonts w:ascii="Arial" w:eastAsia="Calibri" w:hAnsi="Arial" w:cs="Arial"/>
        </w:rPr>
        <w:t>p</w:t>
      </w:r>
      <w:r w:rsidRPr="00A875DB">
        <w:rPr>
          <w:rFonts w:ascii="Arial" w:eastAsia="Calibri" w:hAnsi="Arial" w:cs="Arial"/>
        </w:rPr>
        <w:t>ranj</w:t>
      </w:r>
      <w:r>
        <w:rPr>
          <w:rFonts w:ascii="Arial" w:eastAsia="Calibri" w:hAnsi="Arial" w:cs="Arial"/>
        </w:rPr>
        <w:t>a</w:t>
      </w:r>
      <w:r w:rsidRPr="00A875DB">
        <w:rPr>
          <w:rFonts w:ascii="Arial" w:eastAsia="Calibri" w:hAnsi="Arial" w:cs="Arial"/>
        </w:rPr>
        <w:t xml:space="preserve"> vozila, krpljenj</w:t>
      </w:r>
      <w:r>
        <w:rPr>
          <w:rFonts w:ascii="Arial" w:eastAsia="Calibri" w:hAnsi="Arial" w:cs="Arial"/>
        </w:rPr>
        <w:t>a</w:t>
      </w:r>
      <w:r w:rsidRPr="00A875DB">
        <w:rPr>
          <w:rFonts w:ascii="Arial" w:eastAsia="Calibri" w:hAnsi="Arial" w:cs="Arial"/>
        </w:rPr>
        <w:t>, balansiranj</w:t>
      </w:r>
      <w:r>
        <w:rPr>
          <w:rFonts w:ascii="Arial" w:eastAsia="Calibri" w:hAnsi="Arial" w:cs="Arial"/>
        </w:rPr>
        <w:t>a</w:t>
      </w:r>
      <w:r w:rsidRPr="00A875DB">
        <w:rPr>
          <w:rFonts w:ascii="Arial" w:eastAsia="Calibri" w:hAnsi="Arial" w:cs="Arial"/>
        </w:rPr>
        <w:t xml:space="preserve"> guma i čuvanj</w:t>
      </w:r>
      <w:r>
        <w:rPr>
          <w:rFonts w:ascii="Arial" w:eastAsia="Calibri" w:hAnsi="Arial" w:cs="Arial"/>
        </w:rPr>
        <w:t>a</w:t>
      </w:r>
      <w:r w:rsidRPr="00A875DB">
        <w:rPr>
          <w:rFonts w:ascii="Arial" w:eastAsia="Calibri" w:hAnsi="Arial" w:cs="Arial"/>
        </w:rPr>
        <w:t xml:space="preserve"> guma</w:t>
      </w:r>
      <w:r w:rsidRPr="009701EA">
        <w:rPr>
          <w:rFonts w:ascii="Arial" w:hAnsi="Arial" w:cs="Arial"/>
        </w:rPr>
        <w:t>, i to na sljedeći način:</w:t>
      </w:r>
    </w:p>
    <w:p w14:paraId="36BF7F06" w14:textId="77777777" w:rsidR="00337A84" w:rsidRPr="009701EA"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rPr>
      </w:pPr>
    </w:p>
    <w:p w14:paraId="6B78C7D1" w14:textId="0B6A7610" w:rsidR="00337A84" w:rsidRDefault="00337A84" w:rsidP="00337A84">
      <w:pPr>
        <w:pBdr>
          <w:top w:val="single" w:sz="4" w:space="1" w:color="auto"/>
          <w:left w:val="single" w:sz="4" w:space="4" w:color="auto"/>
          <w:bottom w:val="single" w:sz="4" w:space="1" w:color="auto"/>
          <w:right w:val="single" w:sz="4" w:space="4" w:color="auto"/>
        </w:pBdr>
        <w:jc w:val="both"/>
        <w:rPr>
          <w:rFonts w:ascii="Arial" w:hAnsi="Arial" w:cs="Arial"/>
        </w:rPr>
      </w:pPr>
      <w:r w:rsidRPr="009701EA">
        <w:rPr>
          <w:rFonts w:ascii="Arial" w:hAnsi="Arial" w:cs="Arial"/>
        </w:rPr>
        <w:t xml:space="preserve">Ispravnoj ponudi sa ponuđenim </w:t>
      </w:r>
      <w:r>
        <w:rPr>
          <w:rFonts w:ascii="Arial" w:hAnsi="Arial" w:cs="Arial"/>
        </w:rPr>
        <w:t xml:space="preserve">najmanjim rokom za </w:t>
      </w:r>
      <w:r>
        <w:rPr>
          <w:rFonts w:ascii="Arial" w:eastAsia="Calibri" w:hAnsi="Arial" w:cs="Arial"/>
        </w:rPr>
        <w:t>p</w:t>
      </w:r>
      <w:r w:rsidRPr="00A875DB">
        <w:rPr>
          <w:rFonts w:ascii="Arial" w:eastAsia="Calibri" w:hAnsi="Arial" w:cs="Arial"/>
        </w:rPr>
        <w:t>ranj</w:t>
      </w:r>
      <w:r>
        <w:rPr>
          <w:rFonts w:ascii="Arial" w:eastAsia="Calibri" w:hAnsi="Arial" w:cs="Arial"/>
        </w:rPr>
        <w:t>a</w:t>
      </w:r>
      <w:r w:rsidRPr="00A875DB">
        <w:rPr>
          <w:rFonts w:ascii="Arial" w:eastAsia="Calibri" w:hAnsi="Arial" w:cs="Arial"/>
        </w:rPr>
        <w:t xml:space="preserve"> vozila, krpljenj</w:t>
      </w:r>
      <w:r>
        <w:rPr>
          <w:rFonts w:ascii="Arial" w:eastAsia="Calibri" w:hAnsi="Arial" w:cs="Arial"/>
        </w:rPr>
        <w:t>a</w:t>
      </w:r>
      <w:r w:rsidRPr="00A875DB">
        <w:rPr>
          <w:rFonts w:ascii="Arial" w:eastAsia="Calibri" w:hAnsi="Arial" w:cs="Arial"/>
        </w:rPr>
        <w:t>, balansiranj</w:t>
      </w:r>
      <w:r>
        <w:rPr>
          <w:rFonts w:ascii="Arial" w:eastAsia="Calibri" w:hAnsi="Arial" w:cs="Arial"/>
        </w:rPr>
        <w:t>a</w:t>
      </w:r>
      <w:r w:rsidRPr="00A875DB">
        <w:rPr>
          <w:rFonts w:ascii="Arial" w:eastAsia="Calibri" w:hAnsi="Arial" w:cs="Arial"/>
        </w:rPr>
        <w:t xml:space="preserve"> guma i čuvanj</w:t>
      </w:r>
      <w:r>
        <w:rPr>
          <w:rFonts w:ascii="Arial" w:eastAsia="Calibri" w:hAnsi="Arial" w:cs="Arial"/>
        </w:rPr>
        <w:t>a</w:t>
      </w:r>
      <w:r w:rsidRPr="00A875DB">
        <w:rPr>
          <w:rFonts w:ascii="Arial" w:eastAsia="Calibri" w:hAnsi="Arial" w:cs="Arial"/>
        </w:rPr>
        <w:t xml:space="preserve"> gum</w:t>
      </w:r>
      <w:r>
        <w:rPr>
          <w:rFonts w:ascii="Arial" w:eastAsia="Calibri" w:hAnsi="Arial" w:cs="Arial"/>
        </w:rPr>
        <w:t>a</w:t>
      </w:r>
      <w:r w:rsidRPr="009701EA">
        <w:rPr>
          <w:rFonts w:ascii="Arial" w:hAnsi="Arial" w:cs="Arial"/>
        </w:rPr>
        <w:t xml:space="preserve"> po prijemu vozila se dodjeljuje maksimalni broj bodova - 10 (slovima: deset bodova</w:t>
      </w:r>
      <w:r>
        <w:rPr>
          <w:rFonts w:ascii="Arial" w:hAnsi="Arial" w:cs="Arial"/>
        </w:rPr>
        <w:t>).</w:t>
      </w:r>
    </w:p>
    <w:p w14:paraId="0E3FE9F4" w14:textId="44FEFA93" w:rsidR="004851CB" w:rsidRDefault="004851CB" w:rsidP="00337A84">
      <w:pPr>
        <w:pBdr>
          <w:top w:val="single" w:sz="4" w:space="1" w:color="auto"/>
          <w:left w:val="single" w:sz="4" w:space="4" w:color="auto"/>
          <w:bottom w:val="single" w:sz="4" w:space="1" w:color="auto"/>
          <w:right w:val="single" w:sz="4" w:space="4" w:color="auto"/>
        </w:pBdr>
        <w:jc w:val="both"/>
        <w:rPr>
          <w:rFonts w:ascii="Arial" w:hAnsi="Arial" w:cs="Arial"/>
        </w:rPr>
      </w:pPr>
    </w:p>
    <w:p w14:paraId="04DFB771" w14:textId="428D86F9" w:rsidR="004851CB" w:rsidRPr="009701EA" w:rsidRDefault="004851CB" w:rsidP="00337A84">
      <w:pPr>
        <w:pBdr>
          <w:top w:val="single" w:sz="4" w:space="1" w:color="auto"/>
          <w:left w:val="single" w:sz="4" w:space="4" w:color="auto"/>
          <w:bottom w:val="single" w:sz="4" w:space="1" w:color="auto"/>
          <w:right w:val="single" w:sz="4" w:space="4" w:color="auto"/>
        </w:pBdr>
        <w:jc w:val="both"/>
        <w:rPr>
          <w:rFonts w:ascii="Arial" w:hAnsi="Arial" w:cs="Arial"/>
        </w:rPr>
      </w:pPr>
      <w:r w:rsidRPr="00EF589A">
        <w:rPr>
          <w:rFonts w:ascii="Arial" w:hAnsi="Arial" w:cs="Arial"/>
        </w:rPr>
        <w:t xml:space="preserve">Ponuđač koji dostavi najkraći rok za izvršenje usluga dobija maksimalni broj bodova -10 a </w:t>
      </w:r>
      <w:r w:rsidRPr="00EF589A">
        <w:rPr>
          <w:rFonts w:ascii="Arial" w:hAnsi="Arial" w:cs="Arial"/>
          <w:bCs/>
          <w:sz w:val="24"/>
          <w:szCs w:val="24"/>
          <w:lang w:val="sr-Latn-RS"/>
        </w:rPr>
        <w:t>bodovi za ostale ponuđače obračunavaju se po formuli: Br.bod. = (najmanji ponuđeni rok /ponuđeni rok) x 10</w:t>
      </w:r>
    </w:p>
    <w:p w14:paraId="1D2FAE50" w14:textId="77777777" w:rsidR="00337A84" w:rsidRPr="00B8320B" w:rsidRDefault="00337A84" w:rsidP="00A56520">
      <w:pPr>
        <w:jc w:val="both"/>
        <w:rPr>
          <w:rFonts w:ascii="Arial" w:hAnsi="Arial" w:cs="Arial"/>
        </w:rPr>
      </w:pPr>
    </w:p>
    <w:p w14:paraId="53497EBA" w14:textId="77777777" w:rsidR="00A56520" w:rsidRPr="00BD5A79" w:rsidRDefault="00A56520" w:rsidP="00A875DB">
      <w:pPr>
        <w:jc w:val="both"/>
        <w:rPr>
          <w:rFonts w:ascii="Arial" w:hAnsi="Arial" w:cs="Arial"/>
          <w:i/>
          <w:color w:val="000000"/>
        </w:rPr>
      </w:pPr>
    </w:p>
    <w:p w14:paraId="5CBB2A7F" w14:textId="7C4F929F" w:rsidR="00845A01" w:rsidRPr="00625B8D" w:rsidRDefault="00845A01" w:rsidP="00A875DB">
      <w:pPr>
        <w:spacing w:after="0" w:line="240" w:lineRule="auto"/>
        <w:jc w:val="both"/>
        <w:rPr>
          <w:rFonts w:ascii="Arial" w:eastAsia="Times New Roman" w:hAnsi="Arial" w:cs="Arial"/>
          <w:bCs/>
          <w:color w:val="000000"/>
          <w:sz w:val="24"/>
          <w:szCs w:val="24"/>
          <w:shd w:val="clear" w:color="auto" w:fill="FFFFFF"/>
          <w:lang w:val="hr-HR"/>
        </w:rPr>
      </w:pPr>
    </w:p>
    <w:p w14:paraId="2D6B962F" w14:textId="77777777" w:rsidR="004B1C95" w:rsidRPr="008153FF" w:rsidRDefault="004B1C95" w:rsidP="008153FF">
      <w:pPr>
        <w:spacing w:after="0" w:line="240" w:lineRule="auto"/>
        <w:jc w:val="both"/>
        <w:rPr>
          <w:rFonts w:ascii="Arial" w:eastAsia="Times New Roman" w:hAnsi="Arial" w:cs="Arial"/>
          <w:bCs/>
          <w:color w:val="000000"/>
          <w:sz w:val="24"/>
          <w:szCs w:val="24"/>
        </w:rPr>
      </w:pPr>
    </w:p>
    <w:p w14:paraId="136D50A2" w14:textId="77777777" w:rsidR="002C1B60" w:rsidRPr="002C1B60" w:rsidRDefault="002C1B60"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bookmarkStart w:id="9" w:name="_Toc62730560"/>
      <w:r w:rsidRPr="002C1B60">
        <w:rPr>
          <w:rFonts w:ascii="Arial" w:eastAsia="Times New Roman" w:hAnsi="Arial" w:cs="Times New Roman"/>
          <w:b/>
          <w:sz w:val="24"/>
          <w:szCs w:val="32"/>
        </w:rPr>
        <w:t>JEZIK PONUDE</w:t>
      </w:r>
      <w:bookmarkEnd w:id="9"/>
    </w:p>
    <w:p w14:paraId="63BB1C3C" w14:textId="77777777" w:rsidR="002C1B60" w:rsidRPr="002C1B60" w:rsidRDefault="002C1B60" w:rsidP="002C1B60">
      <w:pPr>
        <w:spacing w:after="0" w:line="240" w:lineRule="auto"/>
        <w:jc w:val="both"/>
        <w:rPr>
          <w:rFonts w:ascii="Arial" w:eastAsia="Times New Roman" w:hAnsi="Arial" w:cs="Arial"/>
          <w:b/>
          <w:bCs/>
          <w:color w:val="000000"/>
          <w:sz w:val="24"/>
          <w:szCs w:val="24"/>
        </w:rPr>
      </w:pPr>
    </w:p>
    <w:p w14:paraId="1C370B48" w14:textId="77777777" w:rsidR="002C1B60" w:rsidRPr="002C1B60" w:rsidRDefault="002C1B60" w:rsidP="002C1B60">
      <w:pPr>
        <w:spacing w:after="0" w:line="240" w:lineRule="auto"/>
        <w:jc w:val="both"/>
        <w:rPr>
          <w:rFonts w:ascii="Arial" w:eastAsia="Times New Roman" w:hAnsi="Arial" w:cs="Arial"/>
          <w:color w:val="000000"/>
          <w:sz w:val="24"/>
          <w:szCs w:val="24"/>
        </w:rPr>
      </w:pPr>
      <w:r w:rsidRPr="002C1B60">
        <w:rPr>
          <w:rFonts w:ascii="Arial" w:eastAsia="Times New Roman" w:hAnsi="Arial" w:cs="Arial"/>
          <w:color w:val="000000"/>
          <w:sz w:val="24"/>
          <w:szCs w:val="24"/>
        </w:rPr>
        <w:t>Ponuda se sačinjava na:</w:t>
      </w:r>
    </w:p>
    <w:p w14:paraId="06B888B3" w14:textId="77777777" w:rsidR="002C1B60" w:rsidRPr="002C1B60" w:rsidRDefault="002C1B60" w:rsidP="002C1B60">
      <w:pPr>
        <w:spacing w:after="0" w:line="240" w:lineRule="auto"/>
        <w:jc w:val="both"/>
        <w:rPr>
          <w:rFonts w:ascii="Arial" w:eastAsia="Times New Roman" w:hAnsi="Arial" w:cs="Arial"/>
          <w:b/>
          <w:bCs/>
          <w:color w:val="000000"/>
          <w:sz w:val="24"/>
          <w:szCs w:val="24"/>
        </w:rPr>
      </w:pPr>
    </w:p>
    <w:p w14:paraId="7060EFB3" w14:textId="77777777" w:rsidR="00C07834" w:rsidRDefault="00993DE3" w:rsidP="002C1B60">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en-US"/>
        </w:rPr>
        <w:sym w:font="Wingdings" w:char="F0FD"/>
      </w:r>
      <w:r w:rsidR="002C1B60" w:rsidRPr="002C1B60">
        <w:rPr>
          <w:rFonts w:ascii="Arial" w:eastAsia="Times New Roman" w:hAnsi="Arial" w:cs="Arial"/>
          <w:color w:val="000000"/>
          <w:sz w:val="24"/>
          <w:szCs w:val="24"/>
        </w:rPr>
        <w:t xml:space="preserve"> crnogorski jezik i drugi jezik koji je u službenoj upotrebi u Crnoj Gori, u skladu sa Ustavom i zakonom</w:t>
      </w:r>
      <w:r>
        <w:rPr>
          <w:rFonts w:ascii="Arial" w:eastAsia="Times New Roman" w:hAnsi="Arial" w:cs="Arial"/>
          <w:color w:val="000000"/>
          <w:sz w:val="24"/>
          <w:szCs w:val="24"/>
        </w:rPr>
        <w:t>.</w:t>
      </w:r>
    </w:p>
    <w:p w14:paraId="51D89A77" w14:textId="77777777" w:rsidR="00C07834" w:rsidRPr="00993DE3" w:rsidRDefault="00C07834" w:rsidP="002C1B60">
      <w:pPr>
        <w:spacing w:after="0" w:line="240" w:lineRule="auto"/>
        <w:jc w:val="both"/>
        <w:rPr>
          <w:rFonts w:ascii="Arial" w:eastAsia="Times New Roman" w:hAnsi="Arial" w:cs="Arial"/>
          <w:color w:val="000000"/>
          <w:sz w:val="24"/>
          <w:szCs w:val="24"/>
        </w:rPr>
      </w:pPr>
    </w:p>
    <w:p w14:paraId="7DAAAB8E" w14:textId="77777777" w:rsidR="002C1B60" w:rsidRPr="002C1B60" w:rsidRDefault="002C1B60"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bookmarkStart w:id="10" w:name="_Toc62730561"/>
      <w:r w:rsidRPr="002C1B60">
        <w:rPr>
          <w:rFonts w:ascii="Arial" w:eastAsia="Times New Roman" w:hAnsi="Arial" w:cs="Times New Roman"/>
          <w:b/>
          <w:sz w:val="24"/>
          <w:szCs w:val="32"/>
        </w:rPr>
        <w:t>NAČIN, MJESTO I VRIJEME PODNOŠENJA PONUDA I OTVARANJA PONUDA</w:t>
      </w:r>
      <w:bookmarkEnd w:id="10"/>
    </w:p>
    <w:p w14:paraId="17846F1C" w14:textId="77777777" w:rsidR="002C1B60" w:rsidRPr="002C1B60" w:rsidRDefault="002C1B60" w:rsidP="002C1B60">
      <w:pPr>
        <w:spacing w:after="0" w:line="240" w:lineRule="auto"/>
        <w:jc w:val="both"/>
        <w:rPr>
          <w:rFonts w:ascii="Arial" w:eastAsia="Times New Roman" w:hAnsi="Arial" w:cs="Arial"/>
          <w:b/>
          <w:bCs/>
          <w:color w:val="000000"/>
          <w:sz w:val="24"/>
          <w:szCs w:val="24"/>
        </w:rPr>
      </w:pPr>
    </w:p>
    <w:p w14:paraId="4EA736D9" w14:textId="76E5DC80" w:rsidR="002C1B60" w:rsidRPr="002C1B60" w:rsidRDefault="002C1B60" w:rsidP="002C1B60">
      <w:pPr>
        <w:spacing w:after="0" w:line="240" w:lineRule="auto"/>
        <w:jc w:val="both"/>
        <w:rPr>
          <w:rFonts w:ascii="Arial" w:eastAsia="Times New Roman" w:hAnsi="Arial" w:cs="Arial"/>
          <w:color w:val="000000"/>
          <w:sz w:val="24"/>
          <w:szCs w:val="24"/>
        </w:rPr>
      </w:pPr>
      <w:r w:rsidRPr="002C1B60">
        <w:rPr>
          <w:rFonts w:ascii="Arial" w:eastAsia="Times New Roman" w:hAnsi="Arial" w:cs="Arial"/>
          <w:color w:val="000000"/>
          <w:sz w:val="24"/>
          <w:szCs w:val="24"/>
        </w:rPr>
        <w:t xml:space="preserve">Ponude se podnose preko ESJN-a zaključno sa danom </w:t>
      </w:r>
      <w:r w:rsidR="00EF589A">
        <w:rPr>
          <w:rFonts w:ascii="Arial" w:eastAsia="Times New Roman" w:hAnsi="Arial" w:cs="Arial"/>
          <w:color w:val="000000"/>
          <w:sz w:val="24"/>
          <w:szCs w:val="24"/>
        </w:rPr>
        <w:t>0</w:t>
      </w:r>
      <w:r w:rsidR="001A5AEA">
        <w:rPr>
          <w:rFonts w:ascii="Arial" w:eastAsia="Times New Roman" w:hAnsi="Arial" w:cs="Arial"/>
          <w:color w:val="000000"/>
          <w:sz w:val="24"/>
          <w:szCs w:val="24"/>
        </w:rPr>
        <w:t>5</w:t>
      </w:r>
      <w:r w:rsidR="004B1C95">
        <w:rPr>
          <w:rFonts w:ascii="Arial" w:eastAsia="Times New Roman" w:hAnsi="Arial" w:cs="Arial"/>
          <w:color w:val="000000"/>
          <w:sz w:val="24"/>
          <w:szCs w:val="24"/>
        </w:rPr>
        <w:t>.</w:t>
      </w:r>
      <w:r w:rsidR="00F32163">
        <w:rPr>
          <w:rFonts w:ascii="Arial" w:eastAsia="Times New Roman" w:hAnsi="Arial" w:cs="Arial"/>
          <w:color w:val="000000"/>
          <w:sz w:val="24"/>
          <w:szCs w:val="24"/>
        </w:rPr>
        <w:t>10</w:t>
      </w:r>
      <w:r w:rsidR="00C07834">
        <w:rPr>
          <w:rFonts w:ascii="Arial" w:eastAsia="Times New Roman" w:hAnsi="Arial" w:cs="Arial"/>
          <w:color w:val="000000"/>
          <w:sz w:val="24"/>
          <w:szCs w:val="24"/>
        </w:rPr>
        <w:t>.2021</w:t>
      </w:r>
      <w:r w:rsidR="00A52993">
        <w:rPr>
          <w:rFonts w:ascii="Arial" w:eastAsia="Times New Roman" w:hAnsi="Arial" w:cs="Arial"/>
          <w:color w:val="000000"/>
          <w:sz w:val="24"/>
          <w:szCs w:val="24"/>
        </w:rPr>
        <w:t xml:space="preserve">. </w:t>
      </w:r>
      <w:r w:rsidRPr="002C1B60">
        <w:rPr>
          <w:rFonts w:ascii="Arial" w:eastAsia="Times New Roman" w:hAnsi="Arial" w:cs="Arial"/>
          <w:color w:val="000000"/>
          <w:sz w:val="24"/>
          <w:szCs w:val="24"/>
        </w:rPr>
        <w:t xml:space="preserve">godine do </w:t>
      </w:r>
      <w:r w:rsidR="00C07834">
        <w:rPr>
          <w:rFonts w:ascii="Arial" w:eastAsia="Times New Roman" w:hAnsi="Arial" w:cs="Arial"/>
          <w:color w:val="000000"/>
          <w:sz w:val="24"/>
          <w:szCs w:val="24"/>
        </w:rPr>
        <w:t>1</w:t>
      </w:r>
      <w:r w:rsidR="00D44C71">
        <w:rPr>
          <w:rFonts w:ascii="Arial" w:eastAsia="Times New Roman" w:hAnsi="Arial" w:cs="Arial"/>
          <w:color w:val="000000"/>
          <w:sz w:val="24"/>
          <w:szCs w:val="24"/>
        </w:rPr>
        <w:t>4</w:t>
      </w:r>
      <w:r w:rsidRPr="002C1B60">
        <w:rPr>
          <w:rFonts w:ascii="Arial" w:eastAsia="Times New Roman" w:hAnsi="Arial" w:cs="Arial"/>
          <w:color w:val="000000"/>
          <w:sz w:val="24"/>
          <w:szCs w:val="24"/>
        </w:rPr>
        <w:t xml:space="preserve"> sati.</w:t>
      </w:r>
    </w:p>
    <w:p w14:paraId="7FF00D14" w14:textId="77777777" w:rsidR="002C1B60" w:rsidRPr="002C1B60" w:rsidRDefault="002C1B60" w:rsidP="002C1B60">
      <w:pPr>
        <w:spacing w:after="0" w:line="240" w:lineRule="auto"/>
        <w:jc w:val="both"/>
        <w:rPr>
          <w:rFonts w:ascii="Arial" w:eastAsia="Times New Roman" w:hAnsi="Arial" w:cs="Arial"/>
          <w:b/>
          <w:bCs/>
          <w:i/>
          <w:iCs/>
          <w:color w:val="000000"/>
          <w:sz w:val="24"/>
          <w:szCs w:val="24"/>
        </w:rPr>
      </w:pPr>
    </w:p>
    <w:p w14:paraId="3732A7D6" w14:textId="150DFC9A" w:rsidR="002C1B60" w:rsidRDefault="002C1B60" w:rsidP="002C1B60">
      <w:pPr>
        <w:spacing w:after="0" w:line="240" w:lineRule="auto"/>
        <w:jc w:val="both"/>
        <w:rPr>
          <w:rFonts w:ascii="Arial" w:eastAsia="Times New Roman" w:hAnsi="Arial" w:cs="Arial"/>
          <w:color w:val="000000"/>
          <w:sz w:val="24"/>
          <w:szCs w:val="24"/>
        </w:rPr>
      </w:pPr>
      <w:r w:rsidRPr="002C1B60">
        <w:rPr>
          <w:rFonts w:ascii="Arial" w:eastAsia="Times New Roman" w:hAnsi="Arial" w:cs="Arial"/>
          <w:color w:val="000000"/>
          <w:sz w:val="24"/>
          <w:szCs w:val="24"/>
        </w:rPr>
        <w:t>Otvaranje</w:t>
      </w:r>
      <w:r w:rsidR="008153FF">
        <w:rPr>
          <w:rFonts w:ascii="Arial" w:eastAsia="Times New Roman" w:hAnsi="Arial" w:cs="Arial"/>
          <w:color w:val="000000"/>
          <w:sz w:val="24"/>
          <w:szCs w:val="24"/>
        </w:rPr>
        <w:t xml:space="preserve"> ponuda održaće se dana </w:t>
      </w:r>
      <w:r w:rsidR="00A875DB">
        <w:rPr>
          <w:rFonts w:ascii="Arial" w:eastAsia="Times New Roman" w:hAnsi="Arial" w:cs="Arial"/>
          <w:color w:val="000000"/>
          <w:sz w:val="24"/>
          <w:szCs w:val="24"/>
        </w:rPr>
        <w:t xml:space="preserve"> </w:t>
      </w:r>
      <w:r w:rsidR="00EF589A">
        <w:rPr>
          <w:rFonts w:ascii="Arial" w:eastAsia="Times New Roman" w:hAnsi="Arial" w:cs="Arial"/>
          <w:color w:val="000000"/>
          <w:sz w:val="24"/>
          <w:szCs w:val="24"/>
        </w:rPr>
        <w:t>0</w:t>
      </w:r>
      <w:r w:rsidR="001A5AEA">
        <w:rPr>
          <w:rFonts w:ascii="Arial" w:eastAsia="Times New Roman" w:hAnsi="Arial" w:cs="Arial"/>
          <w:color w:val="000000"/>
          <w:sz w:val="24"/>
          <w:szCs w:val="24"/>
        </w:rPr>
        <w:t>5</w:t>
      </w:r>
      <w:r w:rsidR="00F07E20">
        <w:rPr>
          <w:rFonts w:ascii="Arial" w:eastAsia="Times New Roman" w:hAnsi="Arial" w:cs="Arial"/>
          <w:color w:val="000000"/>
          <w:sz w:val="24"/>
          <w:szCs w:val="24"/>
        </w:rPr>
        <w:t>.</w:t>
      </w:r>
      <w:r w:rsidR="00EF589A">
        <w:rPr>
          <w:rFonts w:ascii="Arial" w:eastAsia="Times New Roman" w:hAnsi="Arial" w:cs="Arial"/>
          <w:color w:val="000000"/>
          <w:sz w:val="24"/>
          <w:szCs w:val="24"/>
        </w:rPr>
        <w:t>10</w:t>
      </w:r>
      <w:r w:rsidR="00C07834">
        <w:rPr>
          <w:rFonts w:ascii="Arial" w:eastAsia="Times New Roman" w:hAnsi="Arial" w:cs="Arial"/>
          <w:color w:val="000000"/>
          <w:sz w:val="24"/>
          <w:szCs w:val="24"/>
        </w:rPr>
        <w:t>.2021</w:t>
      </w:r>
      <w:r w:rsidR="00A52993">
        <w:rPr>
          <w:rFonts w:ascii="Arial" w:eastAsia="Times New Roman" w:hAnsi="Arial" w:cs="Arial"/>
          <w:color w:val="000000"/>
          <w:sz w:val="24"/>
          <w:szCs w:val="24"/>
        </w:rPr>
        <w:t xml:space="preserve">. </w:t>
      </w:r>
      <w:r w:rsidRPr="002C1B60">
        <w:rPr>
          <w:rFonts w:ascii="Arial" w:eastAsia="Times New Roman" w:hAnsi="Arial" w:cs="Arial"/>
          <w:color w:val="000000"/>
          <w:sz w:val="24"/>
          <w:szCs w:val="24"/>
        </w:rPr>
        <w:t xml:space="preserve">godine u </w:t>
      </w:r>
      <w:r w:rsidR="00C07834">
        <w:rPr>
          <w:rFonts w:ascii="Arial" w:eastAsia="Times New Roman" w:hAnsi="Arial" w:cs="Arial"/>
          <w:color w:val="000000"/>
          <w:sz w:val="24"/>
          <w:szCs w:val="24"/>
        </w:rPr>
        <w:t>1</w:t>
      </w:r>
      <w:r w:rsidR="00D44C71">
        <w:rPr>
          <w:rFonts w:ascii="Arial" w:eastAsia="Times New Roman" w:hAnsi="Arial" w:cs="Arial"/>
          <w:color w:val="000000"/>
          <w:sz w:val="24"/>
          <w:szCs w:val="24"/>
        </w:rPr>
        <w:t>4</w:t>
      </w:r>
      <w:r w:rsidRPr="002C1B60">
        <w:rPr>
          <w:rFonts w:ascii="Arial" w:eastAsia="Times New Roman" w:hAnsi="Arial" w:cs="Arial"/>
          <w:color w:val="000000"/>
          <w:sz w:val="24"/>
          <w:szCs w:val="24"/>
        </w:rPr>
        <w:t xml:space="preserve"> sati. </w:t>
      </w:r>
    </w:p>
    <w:p w14:paraId="54A04DA7" w14:textId="09F9D8B3" w:rsidR="00330ADD" w:rsidRDefault="00330ADD" w:rsidP="002C1B60">
      <w:pPr>
        <w:spacing w:after="0" w:line="240" w:lineRule="auto"/>
        <w:jc w:val="both"/>
        <w:rPr>
          <w:rFonts w:ascii="Arial" w:eastAsia="Times New Roman" w:hAnsi="Arial" w:cs="Arial"/>
          <w:color w:val="000000"/>
          <w:sz w:val="24"/>
          <w:szCs w:val="24"/>
        </w:rPr>
      </w:pPr>
    </w:p>
    <w:p w14:paraId="273F6FFA" w14:textId="1AC4C6F5" w:rsidR="00330ADD" w:rsidRDefault="00330ADD" w:rsidP="00330ADD">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Dio ponude koje se ne dostavlja preko ESJN-a, a odnosi se na garanciju ponude dostavlja se: </w:t>
      </w:r>
    </w:p>
    <w:p w14:paraId="47B79DE4" w14:textId="2606EE01" w:rsidR="00330ADD" w:rsidRDefault="00330ADD" w:rsidP="00330ADD">
      <w:pPr>
        <w:numPr>
          <w:ilvl w:val="0"/>
          <w:numId w:val="8"/>
        </w:numPr>
        <w:spacing w:before="96" w:line="256" w:lineRule="auto"/>
        <w:jc w:val="both"/>
        <w:rPr>
          <w:rFonts w:ascii="Arial" w:eastAsia="Calibri" w:hAnsi="Arial" w:cs="Arial"/>
          <w:color w:val="000000"/>
        </w:rPr>
      </w:pPr>
      <w:r>
        <w:rPr>
          <w:rFonts w:ascii="Arial" w:eastAsia="Calibri" w:hAnsi="Arial" w:cs="Arial"/>
          <w:color w:val="000000"/>
        </w:rPr>
        <w:t>neposrednom predajom na arhivi naručioca na adresi ul. Oktobarske revolucije br. 128</w:t>
      </w:r>
    </w:p>
    <w:p w14:paraId="6A310606" w14:textId="7198A5A6" w:rsidR="00330ADD" w:rsidRDefault="00330ADD" w:rsidP="00330ADD">
      <w:pPr>
        <w:numPr>
          <w:ilvl w:val="0"/>
          <w:numId w:val="8"/>
        </w:numPr>
        <w:spacing w:before="96" w:line="256" w:lineRule="auto"/>
        <w:jc w:val="both"/>
        <w:rPr>
          <w:rFonts w:ascii="Arial" w:eastAsia="Calibri" w:hAnsi="Arial" w:cs="Arial"/>
          <w:color w:val="000000"/>
        </w:rPr>
      </w:pPr>
      <w:r>
        <w:rPr>
          <w:rFonts w:ascii="Arial" w:eastAsia="Calibri" w:hAnsi="Arial" w:cs="Arial"/>
          <w:color w:val="000000"/>
        </w:rPr>
        <w:t>preporučenom pošiljkom sa povratnicom na adresi ul. Oktobarske revolucije br. 128</w:t>
      </w:r>
    </w:p>
    <w:p w14:paraId="75C0F7FB" w14:textId="77777777" w:rsidR="00330ADD" w:rsidRDefault="00330ADD" w:rsidP="00330ADD">
      <w:pPr>
        <w:jc w:val="both"/>
        <w:rPr>
          <w:rFonts w:ascii="Arial" w:hAnsi="Arial" w:cs="Arial"/>
          <w:color w:val="000000"/>
        </w:rPr>
      </w:pPr>
    </w:p>
    <w:p w14:paraId="06F6564B" w14:textId="2744760C" w:rsidR="00330ADD" w:rsidRDefault="00330ADD" w:rsidP="00330ADD">
      <w:pPr>
        <w:jc w:val="both"/>
        <w:rPr>
          <w:rFonts w:ascii="Arial" w:hAnsi="Arial" w:cs="Arial"/>
          <w:color w:val="000000"/>
        </w:rPr>
      </w:pPr>
      <w:r>
        <w:rPr>
          <w:rFonts w:ascii="Arial" w:hAnsi="Arial" w:cs="Arial"/>
          <w:color w:val="000000"/>
        </w:rPr>
        <w:t>radnim danima od 09,00 do 14,00 sati, zaključno sa danom 05.10.2021. godine do 14,00 sati.</w:t>
      </w:r>
    </w:p>
    <w:p w14:paraId="50FAFDFA" w14:textId="77777777" w:rsidR="00330ADD" w:rsidRPr="002C1B60" w:rsidRDefault="00330ADD" w:rsidP="002C1B60">
      <w:pPr>
        <w:spacing w:after="0" w:line="240" w:lineRule="auto"/>
        <w:jc w:val="both"/>
        <w:rPr>
          <w:rFonts w:ascii="Arial" w:eastAsia="Times New Roman" w:hAnsi="Arial" w:cs="Arial"/>
          <w:color w:val="000000"/>
          <w:sz w:val="24"/>
          <w:szCs w:val="24"/>
        </w:rPr>
      </w:pPr>
    </w:p>
    <w:p w14:paraId="2D5D820D" w14:textId="77777777" w:rsidR="002C1B60" w:rsidRPr="002C1B60" w:rsidRDefault="002C1B60" w:rsidP="002C1B60">
      <w:pPr>
        <w:spacing w:after="0" w:line="240" w:lineRule="auto"/>
        <w:jc w:val="both"/>
        <w:rPr>
          <w:rFonts w:ascii="Arial" w:eastAsia="Times New Roman" w:hAnsi="Arial" w:cs="Arial"/>
          <w:color w:val="000000"/>
          <w:sz w:val="24"/>
          <w:szCs w:val="24"/>
        </w:rPr>
      </w:pPr>
    </w:p>
    <w:p w14:paraId="0F545E7F" w14:textId="77777777" w:rsidR="002C1B60" w:rsidRPr="002C1B60" w:rsidRDefault="002C1B60"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bookmarkStart w:id="11" w:name="_Toc62730563"/>
      <w:r w:rsidRPr="002C1B60">
        <w:rPr>
          <w:rFonts w:ascii="Arial" w:eastAsia="Times New Roman" w:hAnsi="Arial" w:cs="Times New Roman"/>
          <w:b/>
          <w:sz w:val="24"/>
          <w:szCs w:val="32"/>
        </w:rPr>
        <w:t>TAJNOST PODATAKA</w:t>
      </w:r>
      <w:bookmarkEnd w:id="11"/>
    </w:p>
    <w:p w14:paraId="32B9F399" w14:textId="77777777" w:rsidR="002C1B60" w:rsidRPr="002C1B60" w:rsidRDefault="002C1B60" w:rsidP="002C1B60">
      <w:pPr>
        <w:spacing w:after="0" w:line="240" w:lineRule="auto"/>
        <w:jc w:val="both"/>
        <w:rPr>
          <w:rFonts w:ascii="Arial" w:eastAsia="Times New Roman" w:hAnsi="Arial" w:cs="Arial"/>
          <w:color w:val="000000"/>
          <w:sz w:val="24"/>
          <w:szCs w:val="24"/>
        </w:rPr>
      </w:pPr>
      <w:r w:rsidRPr="002C1B60">
        <w:rPr>
          <w:rFonts w:ascii="Arial" w:eastAsia="Times New Roman" w:hAnsi="Arial" w:cs="Arial"/>
          <w:color w:val="000000"/>
          <w:sz w:val="24"/>
          <w:szCs w:val="24"/>
        </w:rPr>
        <w:t xml:space="preserve"> </w:t>
      </w:r>
    </w:p>
    <w:p w14:paraId="22C2F6AC" w14:textId="77777777" w:rsidR="002C1B60" w:rsidRPr="002C1B60" w:rsidRDefault="002C1B60" w:rsidP="002C1B60">
      <w:pPr>
        <w:spacing w:after="0" w:line="240" w:lineRule="auto"/>
        <w:jc w:val="both"/>
        <w:rPr>
          <w:rFonts w:ascii="Arial" w:eastAsia="Times New Roman" w:hAnsi="Arial" w:cs="Arial"/>
          <w:color w:val="000000"/>
          <w:sz w:val="24"/>
          <w:szCs w:val="24"/>
        </w:rPr>
      </w:pPr>
      <w:r w:rsidRPr="002C1B60">
        <w:rPr>
          <w:rFonts w:ascii="Arial" w:eastAsia="Times New Roman" w:hAnsi="Arial" w:cs="Arial"/>
          <w:color w:val="000000"/>
          <w:sz w:val="24"/>
          <w:szCs w:val="24"/>
        </w:rPr>
        <w:t>Tenderska dokumentacija sadrži tajne podatke</w:t>
      </w:r>
    </w:p>
    <w:p w14:paraId="2C7DDFE7" w14:textId="77777777" w:rsidR="002C1B60" w:rsidRPr="002C1B60" w:rsidRDefault="002C1B60" w:rsidP="002C1B60">
      <w:pPr>
        <w:spacing w:after="0" w:line="240" w:lineRule="auto"/>
        <w:jc w:val="both"/>
        <w:rPr>
          <w:rFonts w:ascii="Arial" w:eastAsia="Times New Roman" w:hAnsi="Arial" w:cs="Arial"/>
          <w:color w:val="000000"/>
          <w:sz w:val="24"/>
          <w:szCs w:val="24"/>
        </w:rPr>
      </w:pPr>
    </w:p>
    <w:p w14:paraId="74037C54" w14:textId="77777777" w:rsidR="002C1B60" w:rsidRPr="002C1B60" w:rsidRDefault="008153FF" w:rsidP="002C1B60">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en-US"/>
        </w:rPr>
        <w:sym w:font="Wingdings" w:char="F0FD"/>
      </w:r>
      <w:r w:rsidR="002C1B60" w:rsidRPr="002C1B60">
        <w:rPr>
          <w:rFonts w:ascii="Arial" w:eastAsia="Times New Roman" w:hAnsi="Arial" w:cs="Arial"/>
          <w:color w:val="000000"/>
          <w:sz w:val="24"/>
          <w:szCs w:val="24"/>
        </w:rPr>
        <w:t>ne</w:t>
      </w:r>
    </w:p>
    <w:p w14:paraId="44C5936F" w14:textId="77777777" w:rsidR="002C1B60" w:rsidRPr="00E219CF" w:rsidRDefault="008153FF" w:rsidP="002C1B60">
      <w:pPr>
        <w:spacing w:after="0" w:line="240" w:lineRule="auto"/>
        <w:jc w:val="both"/>
        <w:rPr>
          <w:rFonts w:ascii="Arial" w:eastAsia="Times New Roman" w:hAnsi="Arial" w:cs="Arial"/>
          <w:b/>
          <w:bCs/>
          <w:color w:val="000000"/>
          <w:sz w:val="24"/>
          <w:szCs w:val="24"/>
        </w:rPr>
      </w:pPr>
      <w:r w:rsidRPr="002C1B60">
        <w:rPr>
          <w:rFonts w:ascii="Arial" w:eastAsia="Times New Roman" w:hAnsi="Arial" w:cs="Arial"/>
          <w:color w:val="000000"/>
          <w:sz w:val="24"/>
          <w:szCs w:val="24"/>
        </w:rPr>
        <w:sym w:font="Wingdings" w:char="F0A8"/>
      </w:r>
      <w:r w:rsidR="002C1B60" w:rsidRPr="002C1B60">
        <w:rPr>
          <w:rFonts w:ascii="Arial" w:eastAsia="Times New Roman" w:hAnsi="Arial" w:cs="Arial"/>
          <w:color w:val="000000"/>
          <w:sz w:val="24"/>
          <w:szCs w:val="24"/>
        </w:rPr>
        <w:t>da</w:t>
      </w:r>
    </w:p>
    <w:p w14:paraId="6AB5D8F9" w14:textId="77777777" w:rsidR="002C1B60" w:rsidRPr="002C1B60" w:rsidRDefault="002C1B60"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bookmarkStart w:id="12" w:name="_Toc62730564"/>
      <w:r w:rsidRPr="002C1B60">
        <w:rPr>
          <w:rFonts w:ascii="Arial" w:eastAsia="Times New Roman" w:hAnsi="Arial" w:cs="Times New Roman"/>
          <w:b/>
          <w:sz w:val="24"/>
          <w:szCs w:val="32"/>
        </w:rPr>
        <w:lastRenderedPageBreak/>
        <w:t>UPUTSTVO ZA SAČINJAVANJE PONUDE</w:t>
      </w:r>
      <w:bookmarkEnd w:id="12"/>
    </w:p>
    <w:p w14:paraId="5D51A584" w14:textId="77777777" w:rsidR="002C1B60" w:rsidRPr="002C1B60" w:rsidRDefault="002C1B60" w:rsidP="002C1B60">
      <w:pPr>
        <w:spacing w:after="0" w:line="240" w:lineRule="auto"/>
        <w:rPr>
          <w:rFonts w:ascii="Arial" w:eastAsia="Times New Roman" w:hAnsi="Arial" w:cs="Arial"/>
          <w:sz w:val="24"/>
          <w:szCs w:val="24"/>
        </w:rPr>
      </w:pPr>
    </w:p>
    <w:p w14:paraId="2047A9B9" w14:textId="77777777" w:rsidR="002C1B60" w:rsidRPr="002C1B60" w:rsidRDefault="002C1B60" w:rsidP="002C1B60">
      <w:pPr>
        <w:spacing w:after="0" w:line="240" w:lineRule="auto"/>
        <w:jc w:val="both"/>
        <w:rPr>
          <w:rFonts w:ascii="Arial" w:eastAsia="Times New Roman" w:hAnsi="Arial" w:cs="Arial"/>
          <w:sz w:val="24"/>
          <w:szCs w:val="24"/>
        </w:rPr>
      </w:pPr>
      <w:r w:rsidRPr="002C1B60">
        <w:rPr>
          <w:rFonts w:ascii="Arial" w:eastAsia="Times New Roman" w:hAnsi="Arial" w:cs="Arial"/>
          <w:sz w:val="24"/>
          <w:szCs w:val="24"/>
        </w:rPr>
        <w:t xml:space="preserve">Ponude se sačinjava u ESJN u skladu sa tenderskom dokumentacijom i važećim Pravilnikom o sadržaju ponude i uputstvu za sačinjavanje i podnošenje ponude. </w:t>
      </w:r>
    </w:p>
    <w:p w14:paraId="7846DFD7" w14:textId="77777777" w:rsidR="002C1B60" w:rsidRPr="002C1B60" w:rsidRDefault="002C1B60" w:rsidP="002C1B60">
      <w:pPr>
        <w:spacing w:after="0" w:line="240" w:lineRule="auto"/>
        <w:jc w:val="both"/>
        <w:rPr>
          <w:rFonts w:ascii="Arial" w:eastAsia="Times New Roman" w:hAnsi="Arial" w:cs="Arial"/>
          <w:sz w:val="24"/>
          <w:szCs w:val="24"/>
        </w:rPr>
      </w:pPr>
      <w:r w:rsidRPr="002C1B60">
        <w:rPr>
          <w:rFonts w:ascii="Arial" w:eastAsia="Times New Roman" w:hAnsi="Arial" w:cs="Arial"/>
          <w:sz w:val="24"/>
          <w:szCs w:val="24"/>
        </w:rPr>
        <w:t>Ispunjenost uslova za učešće u postupku javne nabavke dokazuje se izjavom privrednog subjekta, koja se sačinjava na obrascu datom u Pravilniku o obrascu izjave privrednog subjekta.</w:t>
      </w:r>
    </w:p>
    <w:p w14:paraId="52063FCD" w14:textId="77777777" w:rsidR="002C1B60" w:rsidRPr="002C1B60" w:rsidRDefault="002C1B60" w:rsidP="002C1B60">
      <w:pPr>
        <w:spacing w:after="0" w:line="240" w:lineRule="auto"/>
        <w:jc w:val="both"/>
        <w:rPr>
          <w:rFonts w:ascii="Arial" w:eastAsia="Times New Roman" w:hAnsi="Arial" w:cs="Arial"/>
          <w:i/>
          <w:iCs/>
          <w:color w:val="000000"/>
          <w:sz w:val="24"/>
          <w:szCs w:val="24"/>
        </w:rPr>
      </w:pPr>
      <w:r w:rsidRPr="002C1B60">
        <w:rPr>
          <w:rFonts w:ascii="Arial" w:eastAsia="Times New Roman" w:hAnsi="Arial" w:cs="Arial"/>
          <w:sz w:val="24"/>
          <w:szCs w:val="24"/>
        </w:rPr>
        <w:t xml:space="preserve">Ponuđač je dužan da tačno i nedvosmisleno popuni </w:t>
      </w:r>
      <w:r w:rsidRPr="002C1B60">
        <w:rPr>
          <w:rFonts w:ascii="Arial" w:eastAsia="Calibri" w:hAnsi="Arial" w:cs="Arial"/>
          <w:sz w:val="24"/>
          <w:szCs w:val="24"/>
        </w:rPr>
        <w:t>Izjavu privrednog subjekta u skladu sa zahtjevima iz tenderske dokumentacije.</w:t>
      </w:r>
    </w:p>
    <w:p w14:paraId="54CA8FAF" w14:textId="77777777" w:rsidR="00ED36E7" w:rsidRPr="002C1B60" w:rsidRDefault="00ED36E7" w:rsidP="002C1B60">
      <w:pPr>
        <w:spacing w:after="0" w:line="240" w:lineRule="auto"/>
        <w:jc w:val="both"/>
        <w:rPr>
          <w:rFonts w:ascii="Arial" w:eastAsia="Times New Roman" w:hAnsi="Arial" w:cs="Arial"/>
          <w:b/>
          <w:bCs/>
          <w:color w:val="000000"/>
          <w:sz w:val="24"/>
          <w:szCs w:val="24"/>
        </w:rPr>
      </w:pPr>
    </w:p>
    <w:p w14:paraId="79F72235" w14:textId="77777777" w:rsidR="002C1B60" w:rsidRPr="002C1B60" w:rsidRDefault="002C1B60"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rPr>
      </w:pPr>
      <w:bookmarkStart w:id="13" w:name="_Toc62730565"/>
      <w:r w:rsidRPr="002C1B60">
        <w:rPr>
          <w:rFonts w:ascii="Arial" w:eastAsia="Times New Roman" w:hAnsi="Arial" w:cs="Times New Roman"/>
          <w:b/>
          <w:sz w:val="24"/>
          <w:szCs w:val="32"/>
        </w:rPr>
        <w:t>NAČIN ZAKLJUČIVANJA I IZMJENE UGOVORA O JAVNOJ NABAVCI</w:t>
      </w:r>
      <w:bookmarkEnd w:id="13"/>
    </w:p>
    <w:p w14:paraId="18E85234" w14:textId="77777777" w:rsidR="002C1B60" w:rsidRPr="00D228EF" w:rsidRDefault="002C1B60" w:rsidP="002C1B60">
      <w:pPr>
        <w:spacing w:after="0" w:line="240" w:lineRule="auto"/>
        <w:jc w:val="both"/>
        <w:rPr>
          <w:rFonts w:ascii="Arial" w:eastAsia="Calibri" w:hAnsi="Arial" w:cs="Arial"/>
          <w:sz w:val="24"/>
          <w:szCs w:val="24"/>
        </w:rPr>
      </w:pPr>
    </w:p>
    <w:p w14:paraId="51D9D342" w14:textId="4E70F1A8" w:rsidR="00D228EF" w:rsidRPr="00D228EF" w:rsidRDefault="00D228EF" w:rsidP="00D228EF">
      <w:pPr>
        <w:spacing w:after="0" w:line="240" w:lineRule="auto"/>
        <w:jc w:val="both"/>
        <w:rPr>
          <w:rFonts w:ascii="Arial" w:eastAsia="Calibri" w:hAnsi="Arial" w:cs="Arial"/>
          <w:sz w:val="24"/>
          <w:szCs w:val="24"/>
        </w:rPr>
      </w:pPr>
      <w:r w:rsidRPr="00D228EF">
        <w:rPr>
          <w:rFonts w:ascii="Arial" w:eastAsia="Calibri" w:hAnsi="Arial" w:cs="Arial"/>
          <w:sz w:val="24"/>
          <w:szCs w:val="24"/>
        </w:rPr>
        <w:t>.</w:t>
      </w:r>
    </w:p>
    <w:p w14:paraId="5DF394B1" w14:textId="77777777" w:rsidR="007E2D3B" w:rsidRPr="00601FCE" w:rsidRDefault="007E2D3B" w:rsidP="007E2D3B">
      <w:pPr>
        <w:jc w:val="both"/>
        <w:rPr>
          <w:rFonts w:ascii="Arial" w:hAnsi="Arial" w:cs="Arial"/>
        </w:rPr>
      </w:pPr>
      <w:r w:rsidRPr="00601FCE">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649C4242" w14:textId="77777777" w:rsidR="007E2D3B" w:rsidRPr="00601FCE" w:rsidRDefault="007E2D3B" w:rsidP="007E2D3B">
      <w:pPr>
        <w:jc w:val="both"/>
        <w:rPr>
          <w:rFonts w:ascii="Arial" w:hAnsi="Arial" w:cs="Arial"/>
        </w:rPr>
      </w:pPr>
    </w:p>
    <w:p w14:paraId="59A6D6C2" w14:textId="77777777" w:rsidR="007E2D3B" w:rsidRPr="00601FCE" w:rsidRDefault="007E2D3B" w:rsidP="007E2D3B">
      <w:pPr>
        <w:jc w:val="both"/>
        <w:rPr>
          <w:rFonts w:ascii="Arial" w:hAnsi="Arial" w:cs="Arial"/>
        </w:rPr>
      </w:pPr>
      <w:r w:rsidRPr="00601FCE">
        <w:rPr>
          <w:rFonts w:ascii="Arial" w:hAnsi="Arial" w:cs="Arial"/>
        </w:rPr>
        <w:t>Ugovor o javnoj nabavci mora da bude u skladu sa uslovima utvrđenim tenderskom dokumentacijom, izabranom ponudom i odlukom o izboru najpovoljnije ponude, osim u pogledu iskazivanja PDV-a.</w:t>
      </w:r>
    </w:p>
    <w:p w14:paraId="7089C92F" w14:textId="77777777" w:rsidR="007E2D3B" w:rsidRPr="00601FCE" w:rsidRDefault="007E2D3B" w:rsidP="007E2D3B">
      <w:pPr>
        <w:jc w:val="both"/>
        <w:rPr>
          <w:rFonts w:ascii="Arial" w:hAnsi="Arial" w:cs="Arial"/>
        </w:rPr>
      </w:pPr>
    </w:p>
    <w:p w14:paraId="70F801D0" w14:textId="77777777" w:rsidR="007E2D3B" w:rsidRDefault="007E2D3B" w:rsidP="007E2D3B">
      <w:pPr>
        <w:jc w:val="both"/>
        <w:rPr>
          <w:rFonts w:ascii="Arial" w:hAnsi="Arial" w:cs="Arial"/>
          <w:color w:val="000000"/>
        </w:rPr>
      </w:pPr>
      <w:r w:rsidRPr="00601FCE">
        <w:rPr>
          <w:rFonts w:ascii="Arial" w:hAnsi="Arial" w:cs="Arial"/>
          <w:color w:val="000000"/>
        </w:rPr>
        <w:t>Ugovor između naručioca i ponuđača čija je ponuda izabrana kao najpovoljnija, pored uslova koji su propisani ovom tenderskom dokumentacijom, će sadržati i sljedeće:</w:t>
      </w:r>
      <w:r w:rsidRPr="00601FCE">
        <w:rPr>
          <w:rFonts w:ascii="Arial" w:hAnsi="Arial" w:cs="Arial"/>
          <w:color w:val="000000"/>
          <w:vertAlign w:val="superscript"/>
        </w:rPr>
        <w:footnoteReference w:id="7"/>
      </w:r>
    </w:p>
    <w:p w14:paraId="756A7E92" w14:textId="77777777" w:rsidR="007E2D3B" w:rsidRPr="00DD3B80" w:rsidRDefault="007E2D3B" w:rsidP="009F551D">
      <w:pPr>
        <w:pStyle w:val="ListParagraph"/>
        <w:numPr>
          <w:ilvl w:val="0"/>
          <w:numId w:val="7"/>
        </w:numPr>
        <w:spacing w:before="0" w:after="0" w:line="240" w:lineRule="auto"/>
        <w:contextualSpacing/>
        <w:jc w:val="both"/>
        <w:rPr>
          <w:rFonts w:ascii="Arial" w:eastAsia="Times New Roman" w:hAnsi="Arial" w:cs="Arial"/>
          <w:sz w:val="24"/>
          <w:szCs w:val="24"/>
        </w:rPr>
      </w:pPr>
      <w:r w:rsidRPr="00DD3B80">
        <w:rPr>
          <w:rFonts w:ascii="Arial" w:eastAsia="Times New Roman" w:hAnsi="Arial" w:cs="Arial"/>
          <w:sz w:val="24"/>
          <w:szCs w:val="24"/>
        </w:rPr>
        <w:t>Podatke o Naručiocu i Ponuđaču/Izvršiocu;</w:t>
      </w:r>
    </w:p>
    <w:p w14:paraId="1186AA8B" w14:textId="77777777" w:rsidR="007E2D3B" w:rsidRPr="00DD3B80" w:rsidRDefault="007E2D3B" w:rsidP="009F551D">
      <w:pPr>
        <w:pStyle w:val="ListParagraph"/>
        <w:numPr>
          <w:ilvl w:val="0"/>
          <w:numId w:val="7"/>
        </w:numPr>
        <w:spacing w:before="0" w:after="0" w:line="240" w:lineRule="auto"/>
        <w:contextualSpacing/>
        <w:jc w:val="both"/>
        <w:rPr>
          <w:rFonts w:ascii="Arial" w:eastAsia="Times New Roman" w:hAnsi="Arial" w:cs="Arial"/>
          <w:sz w:val="24"/>
          <w:szCs w:val="24"/>
        </w:rPr>
      </w:pPr>
      <w:r w:rsidRPr="00DD3B80">
        <w:rPr>
          <w:rFonts w:ascii="Arial" w:eastAsia="Times New Roman" w:hAnsi="Arial" w:cs="Arial"/>
          <w:sz w:val="24"/>
          <w:szCs w:val="24"/>
        </w:rPr>
        <w:t>Osnov ugovora;</w:t>
      </w:r>
    </w:p>
    <w:p w14:paraId="76494194" w14:textId="77777777" w:rsidR="007E2D3B" w:rsidRPr="00977DDF" w:rsidRDefault="007E2D3B" w:rsidP="009F551D">
      <w:pPr>
        <w:pStyle w:val="ListParagraph"/>
        <w:numPr>
          <w:ilvl w:val="0"/>
          <w:numId w:val="7"/>
        </w:numPr>
        <w:spacing w:before="0" w:after="0" w:line="240" w:lineRule="auto"/>
        <w:contextualSpacing/>
        <w:jc w:val="both"/>
        <w:rPr>
          <w:rFonts w:ascii="Arial" w:eastAsia="Times New Roman" w:hAnsi="Arial" w:cs="Arial"/>
          <w:sz w:val="24"/>
          <w:szCs w:val="24"/>
        </w:rPr>
      </w:pPr>
      <w:r w:rsidRPr="00977DDF">
        <w:rPr>
          <w:rFonts w:ascii="Arial" w:eastAsia="Times New Roman" w:hAnsi="Arial" w:cs="Arial"/>
          <w:sz w:val="24"/>
          <w:szCs w:val="24"/>
        </w:rPr>
        <w:t>Predmet ugovora;</w:t>
      </w:r>
    </w:p>
    <w:p w14:paraId="7365B59C" w14:textId="77777777" w:rsidR="007E2D3B" w:rsidRPr="003C15CB" w:rsidRDefault="007E2D3B" w:rsidP="009F551D">
      <w:pPr>
        <w:pStyle w:val="ListParagraph"/>
        <w:numPr>
          <w:ilvl w:val="0"/>
          <w:numId w:val="7"/>
        </w:numPr>
        <w:spacing w:before="0" w:after="0" w:line="240" w:lineRule="auto"/>
        <w:contextualSpacing/>
        <w:jc w:val="both"/>
        <w:rPr>
          <w:rFonts w:ascii="Arial" w:eastAsia="Times New Roman" w:hAnsi="Arial" w:cs="Arial"/>
          <w:sz w:val="24"/>
          <w:szCs w:val="24"/>
        </w:rPr>
      </w:pPr>
      <w:r w:rsidRPr="00DD3B80">
        <w:rPr>
          <w:rFonts w:ascii="Arial" w:eastAsia="Times New Roman" w:hAnsi="Arial" w:cs="Arial"/>
          <w:sz w:val="24"/>
          <w:szCs w:val="24"/>
        </w:rPr>
        <w:t xml:space="preserve">Obaveze Naručioca (uredno izmirivanje </w:t>
      </w:r>
      <w:r w:rsidRPr="00DD3B80">
        <w:rPr>
          <w:rFonts w:ascii="Arial" w:hAnsi="Arial" w:cs="Arial"/>
          <w:sz w:val="24"/>
          <w:szCs w:val="24"/>
        </w:rPr>
        <w:t>obaveza  prema  Izvršiocu  za  pružene  usluge;uvođenje Izvršioca u posao, tj. obezbeđenje  svih  potrebnih podataka za nesmetano  obavljanje  posla</w:t>
      </w:r>
      <w:r>
        <w:rPr>
          <w:rFonts w:ascii="Arial" w:hAnsi="Arial" w:cs="Arial"/>
          <w:sz w:val="24"/>
          <w:szCs w:val="24"/>
        </w:rPr>
        <w:t>; prijava nedostataka u vezi pružanja predmetne usluge</w:t>
      </w:r>
      <w:r w:rsidRPr="00E8575A">
        <w:rPr>
          <w:rFonts w:ascii="Arial" w:hAnsi="Arial" w:cs="Arial"/>
          <w:sz w:val="24"/>
          <w:szCs w:val="24"/>
        </w:rPr>
        <w:t>);</w:t>
      </w:r>
    </w:p>
    <w:p w14:paraId="1FF522C7" w14:textId="77777777" w:rsidR="007E2D3B" w:rsidRPr="00DA157F" w:rsidRDefault="007E2D3B" w:rsidP="009F551D">
      <w:pPr>
        <w:pStyle w:val="ListParagraph"/>
        <w:numPr>
          <w:ilvl w:val="0"/>
          <w:numId w:val="7"/>
        </w:numPr>
        <w:spacing w:before="0" w:after="0" w:line="240" w:lineRule="auto"/>
        <w:contextualSpacing/>
        <w:jc w:val="both"/>
        <w:rPr>
          <w:rFonts w:ascii="Arial" w:eastAsia="Times New Roman" w:hAnsi="Arial" w:cs="Arial"/>
          <w:sz w:val="24"/>
          <w:szCs w:val="24"/>
        </w:rPr>
      </w:pPr>
      <w:r w:rsidRPr="00DA157F">
        <w:rPr>
          <w:rFonts w:ascii="Arial" w:eastAsia="Times New Roman" w:hAnsi="Arial" w:cs="Arial"/>
          <w:sz w:val="24"/>
          <w:szCs w:val="24"/>
        </w:rPr>
        <w:t>Do raskida ugovora može doći:</w:t>
      </w:r>
    </w:p>
    <w:p w14:paraId="1A43DE93" w14:textId="77777777" w:rsidR="007E2D3B" w:rsidRPr="00DA157F" w:rsidRDefault="007E2D3B" w:rsidP="007E2D3B">
      <w:pPr>
        <w:pStyle w:val="ListParagraph"/>
        <w:spacing w:before="0" w:after="0" w:line="240" w:lineRule="auto"/>
        <w:contextualSpacing/>
        <w:jc w:val="both"/>
        <w:rPr>
          <w:rFonts w:ascii="Arial" w:eastAsia="Times New Roman" w:hAnsi="Arial" w:cs="Arial"/>
          <w:sz w:val="24"/>
          <w:szCs w:val="24"/>
        </w:rPr>
      </w:pPr>
      <w:r>
        <w:rPr>
          <w:rFonts w:ascii="Arial" w:eastAsia="Times New Roman" w:hAnsi="Arial" w:cs="Arial"/>
          <w:sz w:val="24"/>
          <w:szCs w:val="24"/>
        </w:rPr>
        <w:t>-</w:t>
      </w:r>
      <w:r w:rsidRPr="00DA157F">
        <w:rPr>
          <w:rFonts w:ascii="Arial" w:eastAsia="Times New Roman" w:hAnsi="Arial" w:cs="Arial"/>
          <w:sz w:val="24"/>
          <w:szCs w:val="24"/>
        </w:rPr>
        <w:t>ako Izvršilac ne bude izvršavao  uredno svoje obaveze, odnosno  u rokovima i na način predvidjen Ugovorom,  ili  kvalitet pruženih usluga ili način na koje se pružaju odstupa od traženog, odnosno ponudjenog kvaliteta iz ponude Izvršioca, pri čemu  će Naručilac  aktivirati garanciju za dobro izvršenje ugovora.;</w:t>
      </w:r>
    </w:p>
    <w:p w14:paraId="38BE5C4F" w14:textId="77777777" w:rsidR="007E2D3B" w:rsidRPr="00DA157F" w:rsidRDefault="007E2D3B" w:rsidP="007E2D3B">
      <w:pPr>
        <w:pStyle w:val="ListParagraph"/>
        <w:spacing w:before="0" w:after="0" w:line="240" w:lineRule="auto"/>
        <w:contextualSpacing/>
        <w:jc w:val="both"/>
        <w:rPr>
          <w:rFonts w:ascii="Arial" w:eastAsia="Times New Roman" w:hAnsi="Arial" w:cs="Arial"/>
          <w:sz w:val="24"/>
          <w:szCs w:val="24"/>
        </w:rPr>
      </w:pPr>
      <w:r>
        <w:rPr>
          <w:rFonts w:ascii="Arial" w:eastAsia="Times New Roman" w:hAnsi="Arial" w:cs="Arial"/>
          <w:sz w:val="24"/>
          <w:szCs w:val="24"/>
        </w:rPr>
        <w:t>-</w:t>
      </w:r>
      <w:r w:rsidRPr="00DA157F">
        <w:rPr>
          <w:rFonts w:ascii="Arial" w:eastAsia="Times New Roman" w:hAnsi="Arial" w:cs="Arial"/>
          <w:sz w:val="24"/>
          <w:szCs w:val="24"/>
        </w:rPr>
        <w:t>ukoliko jedna od ugovornih strana ne izvrši svoje ugovorne obaveze, druga ugovorna strana može raskinuti Ugovor, uz prethodno pismeno upozorenje druge strane.</w:t>
      </w:r>
    </w:p>
    <w:p w14:paraId="79E8114C" w14:textId="77777777" w:rsidR="007E2D3B" w:rsidRDefault="007E2D3B" w:rsidP="007E2D3B">
      <w:pPr>
        <w:pStyle w:val="ListParagraph"/>
        <w:spacing w:before="0" w:after="0" w:line="240" w:lineRule="auto"/>
        <w:contextualSpacing/>
        <w:jc w:val="both"/>
        <w:rPr>
          <w:rFonts w:ascii="Arial" w:eastAsia="Times New Roman" w:hAnsi="Arial" w:cs="Arial"/>
          <w:sz w:val="24"/>
          <w:szCs w:val="24"/>
        </w:rPr>
      </w:pPr>
      <w:r>
        <w:rPr>
          <w:rFonts w:ascii="Arial" w:eastAsia="Times New Roman" w:hAnsi="Arial" w:cs="Arial"/>
          <w:sz w:val="24"/>
          <w:szCs w:val="24"/>
        </w:rPr>
        <w:t>-s</w:t>
      </w:r>
      <w:r w:rsidRPr="00DA157F">
        <w:rPr>
          <w:rFonts w:ascii="Arial" w:eastAsia="Times New Roman" w:hAnsi="Arial" w:cs="Arial"/>
          <w:sz w:val="24"/>
          <w:szCs w:val="24"/>
        </w:rPr>
        <w:t>ve posljedice eventualnog raskida Ugovora, snosiće ugovorna strana koja nije izvršila svoje ugovorne obaveze</w:t>
      </w:r>
      <w:r>
        <w:rPr>
          <w:rFonts w:ascii="Arial" w:eastAsia="Times New Roman" w:hAnsi="Arial" w:cs="Arial"/>
          <w:sz w:val="24"/>
          <w:szCs w:val="24"/>
        </w:rPr>
        <w:t>;</w:t>
      </w:r>
    </w:p>
    <w:p w14:paraId="56EC7F34" w14:textId="77777777" w:rsidR="007E2D3B" w:rsidRPr="00D62782" w:rsidRDefault="007E2D3B" w:rsidP="007E2D3B">
      <w:pPr>
        <w:jc w:val="both"/>
        <w:rPr>
          <w:rFonts w:ascii="Arial" w:hAnsi="Arial" w:cs="Arial"/>
        </w:rPr>
      </w:pPr>
      <w:r>
        <w:rPr>
          <w:rFonts w:ascii="Arial" w:hAnsi="Arial" w:cs="Arial"/>
        </w:rPr>
        <w:t>-</w:t>
      </w:r>
      <w:r w:rsidRPr="00D62782">
        <w:rPr>
          <w:rFonts w:ascii="Arial" w:hAnsi="Arial" w:cs="Arial"/>
        </w:rPr>
        <w:t>Ugovor je ništav ukoliko je zaključen uz kršenje antikorupcijskog pravila u smislu člana 38 stav 3 Zakona o javnim nabavkama nabavkama („Službeni list Crne Gore”, broj 74/19).</w:t>
      </w:r>
    </w:p>
    <w:p w14:paraId="49D8CBA0" w14:textId="77777777" w:rsidR="007E2D3B" w:rsidRPr="00D62782" w:rsidRDefault="007E2D3B" w:rsidP="007E2D3B">
      <w:pPr>
        <w:jc w:val="both"/>
        <w:rPr>
          <w:rFonts w:ascii="Arial" w:eastAsia="Calibri" w:hAnsi="Arial" w:cs="Arial"/>
          <w:lang w:val="sr-Latn-CS"/>
        </w:rPr>
      </w:pPr>
      <w:r>
        <w:rPr>
          <w:rFonts w:ascii="Arial" w:eastAsia="Calibri" w:hAnsi="Arial" w:cs="Arial"/>
          <w:lang w:val="sr-Latn-CS"/>
        </w:rPr>
        <w:lastRenderedPageBreak/>
        <w:t>-</w:t>
      </w:r>
      <w:r w:rsidRPr="00D62782">
        <w:rPr>
          <w:rFonts w:ascii="Arial" w:eastAsia="Calibri" w:hAnsi="Arial" w:cs="Arial"/>
          <w:lang w:val="sr-Latn-CS"/>
        </w:rPr>
        <w:t>Eventualne nesporazume koji mogu da se pojave u vezi ovog ugovora ugovorne strane će pokušati da  riješe sporazumno. Sve sporove koji nastanu u vezi ovog Ugovora rješavaće Privredni sud u Podgorici.</w:t>
      </w:r>
    </w:p>
    <w:p w14:paraId="1D089BE2" w14:textId="77777777" w:rsidR="007E2D3B" w:rsidRDefault="007E2D3B" w:rsidP="007E2D3B">
      <w:pPr>
        <w:jc w:val="both"/>
        <w:rPr>
          <w:rFonts w:ascii="Arial" w:hAnsi="Arial" w:cs="Arial"/>
        </w:rPr>
      </w:pPr>
      <w:r>
        <w:rPr>
          <w:rFonts w:ascii="Arial" w:hAnsi="Arial" w:cs="Arial"/>
        </w:rPr>
        <w:t>-</w:t>
      </w:r>
      <w:r w:rsidRPr="00D62782">
        <w:rPr>
          <w:rFonts w:ascii="Arial" w:hAnsi="Arial" w:cs="Arial"/>
        </w:rPr>
        <w:t>Svi eventualni sporovi proistekli iz ugovora o javnoj nabavci rješavaće prevashodno međusobnim dogovaranjem ugovornih strana. Ako ugovorne strane ne uspiju riješiti nastali spor ili problem međusobnim dogovorom, za rješavanje spora nadležan je stvarno nadležni sud u Podgorici.</w:t>
      </w:r>
    </w:p>
    <w:p w14:paraId="6E50F003" w14:textId="77777777" w:rsidR="007E2D3B" w:rsidRPr="00DA157F" w:rsidRDefault="007E2D3B" w:rsidP="007E2D3B">
      <w:pPr>
        <w:jc w:val="both"/>
        <w:rPr>
          <w:rFonts w:ascii="Arial" w:hAnsi="Arial" w:cs="Arial"/>
        </w:rPr>
      </w:pPr>
      <w:r>
        <w:rPr>
          <w:rFonts w:ascii="Arial" w:hAnsi="Arial" w:cs="Arial"/>
        </w:rPr>
        <w:t>-</w:t>
      </w:r>
      <w:r w:rsidRPr="00DA157F">
        <w:rPr>
          <w:rFonts w:ascii="Arial" w:hAnsi="Arial" w:cs="Arial"/>
        </w:rPr>
        <w:t xml:space="preserve">Da je Izabrani ponuđač dužan da </w:t>
      </w:r>
      <w:r>
        <w:rPr>
          <w:rFonts w:ascii="Arial" w:hAnsi="Arial" w:cs="Arial"/>
        </w:rPr>
        <w:t xml:space="preserve">ugovor </w:t>
      </w:r>
      <w:r w:rsidRPr="00DA157F">
        <w:rPr>
          <w:rFonts w:ascii="Arial" w:hAnsi="Arial" w:cs="Arial"/>
        </w:rPr>
        <w:t>potpiše i vrati naručiocu zajedno sa garancijom za dobro izvršenje ugovora, u roku od 15 dana, od dana dostavljanja ugovora. Ako ponuđač ne dostavi ugovor sa tražen</w:t>
      </w:r>
      <w:r>
        <w:rPr>
          <w:rFonts w:ascii="Arial" w:hAnsi="Arial" w:cs="Arial"/>
        </w:rPr>
        <w:t>om garancijom</w:t>
      </w:r>
      <w:r w:rsidRPr="00DA157F">
        <w:rPr>
          <w:rFonts w:ascii="Arial" w:hAnsi="Arial" w:cs="Arial"/>
        </w:rPr>
        <w:t xml:space="preserve"> u predviđenom roku, smatra se da je odbio da zaključi ugovor.Ponuđač ne može početi sa realizacijom predmeta nabavke ako naručiocu ne dostavi po</w:t>
      </w:r>
      <w:r>
        <w:rPr>
          <w:rFonts w:ascii="Arial" w:hAnsi="Arial" w:cs="Arial"/>
        </w:rPr>
        <w:t>tpisani ugovor o javnoj nabavci i</w:t>
      </w:r>
      <w:r w:rsidRPr="00DA157F">
        <w:rPr>
          <w:rFonts w:ascii="Arial" w:hAnsi="Arial" w:cs="Arial"/>
        </w:rPr>
        <w:t xml:space="preserve"> garanciju za dobro izvršenje ugovora, u roku 15 dana od dana dostavljanja ugovora.</w:t>
      </w:r>
    </w:p>
    <w:p w14:paraId="35BDBB1A" w14:textId="77777777" w:rsidR="002E44AE" w:rsidRPr="002E44AE" w:rsidRDefault="002E44AE" w:rsidP="002E44AE">
      <w:pPr>
        <w:spacing w:after="0" w:line="240" w:lineRule="auto"/>
        <w:jc w:val="both"/>
        <w:rPr>
          <w:rFonts w:ascii="Arial" w:eastAsia="Calibri" w:hAnsi="Arial" w:cs="Arial"/>
          <w:sz w:val="24"/>
          <w:szCs w:val="24"/>
        </w:rPr>
      </w:pPr>
    </w:p>
    <w:p w14:paraId="0197E21C" w14:textId="77777777" w:rsidR="00E86117" w:rsidRPr="00ED36E7" w:rsidRDefault="00E86117" w:rsidP="008153FF">
      <w:pPr>
        <w:spacing w:after="0" w:line="240" w:lineRule="auto"/>
        <w:jc w:val="both"/>
        <w:rPr>
          <w:rFonts w:ascii="Arial" w:eastAsia="PMingLiU" w:hAnsi="Arial" w:cs="Arial"/>
          <w:sz w:val="24"/>
          <w:szCs w:val="24"/>
          <w:lang w:val="sl-SI" w:eastAsia="zh-TW"/>
        </w:rPr>
      </w:pPr>
    </w:p>
    <w:p w14:paraId="749EED52" w14:textId="77777777" w:rsidR="002C1B60" w:rsidRPr="002C1B60" w:rsidRDefault="002C1B60"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rPr>
      </w:pPr>
      <w:bookmarkStart w:id="14" w:name="_Toc62730566"/>
      <w:r w:rsidRPr="002C1B60">
        <w:rPr>
          <w:rFonts w:ascii="Arial" w:eastAsia="Times New Roman" w:hAnsi="Arial" w:cs="Times New Roman"/>
          <w:b/>
          <w:sz w:val="24"/>
          <w:szCs w:val="32"/>
        </w:rPr>
        <w:t>ZAHTJEV ZA POJAŠNJENJE ILI IZMJENU I DOPUNU TENDERSKE DOKUMENTACIJE</w:t>
      </w:r>
      <w:bookmarkEnd w:id="14"/>
    </w:p>
    <w:p w14:paraId="10035B5A" w14:textId="77777777" w:rsidR="002C1B60" w:rsidRPr="002C1B60" w:rsidRDefault="002C1B60" w:rsidP="002C1B60">
      <w:pPr>
        <w:spacing w:after="0" w:line="240" w:lineRule="auto"/>
        <w:jc w:val="both"/>
        <w:rPr>
          <w:rFonts w:ascii="Arial" w:eastAsia="Times New Roman" w:hAnsi="Arial" w:cs="Arial"/>
          <w:sz w:val="24"/>
          <w:szCs w:val="24"/>
        </w:rPr>
      </w:pPr>
    </w:p>
    <w:p w14:paraId="6BD44936" w14:textId="77777777" w:rsidR="002C1B60" w:rsidRPr="002C1B60" w:rsidRDefault="002C1B60" w:rsidP="002C1B60">
      <w:pPr>
        <w:autoSpaceDE w:val="0"/>
        <w:autoSpaceDN w:val="0"/>
        <w:adjustRightInd w:val="0"/>
        <w:spacing w:after="0" w:line="240" w:lineRule="auto"/>
        <w:jc w:val="both"/>
        <w:rPr>
          <w:rFonts w:ascii="Arial" w:eastAsia="Times New Roman" w:hAnsi="Arial" w:cs="Arial"/>
          <w:sz w:val="24"/>
          <w:szCs w:val="24"/>
        </w:rPr>
      </w:pPr>
      <w:r w:rsidRPr="002C1B60">
        <w:rPr>
          <w:rFonts w:ascii="Arial" w:eastAsia="Times New Roman"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4A097B54" w14:textId="77777777" w:rsidR="002C1B60" w:rsidRPr="002C1B60" w:rsidRDefault="002C1B60" w:rsidP="002C1B60">
      <w:pPr>
        <w:spacing w:after="0" w:line="240" w:lineRule="auto"/>
        <w:jc w:val="both"/>
        <w:rPr>
          <w:rFonts w:ascii="Arial" w:eastAsia="Times New Roman" w:hAnsi="Arial" w:cs="Arial"/>
          <w:sz w:val="24"/>
          <w:szCs w:val="24"/>
        </w:rPr>
      </w:pPr>
    </w:p>
    <w:p w14:paraId="68CD0FC4" w14:textId="77777777" w:rsidR="002C1B60" w:rsidRPr="002C1B60" w:rsidRDefault="002C1B60" w:rsidP="002C1B60">
      <w:pPr>
        <w:spacing w:after="0" w:line="240" w:lineRule="auto"/>
        <w:jc w:val="both"/>
        <w:rPr>
          <w:rFonts w:ascii="Arial" w:eastAsia="Times New Roman" w:hAnsi="Arial" w:cs="Arial"/>
          <w:sz w:val="24"/>
          <w:szCs w:val="24"/>
        </w:rPr>
      </w:pPr>
      <w:r w:rsidRPr="002C1B60">
        <w:rPr>
          <w:rFonts w:ascii="Arial" w:eastAsia="Times New Roman" w:hAnsi="Arial" w:cs="Arial"/>
          <w:sz w:val="24"/>
          <w:szCs w:val="24"/>
        </w:rPr>
        <w:t>Privredni subjekat ima pravo da pisanim zahtjevom traži od naručioca pojašnjenje tenderske dokumentacije najkasnije deset dana prije isteka roka određenog za dostavljanje ponuda.</w:t>
      </w:r>
    </w:p>
    <w:p w14:paraId="1DE2D2A2" w14:textId="77777777" w:rsidR="002C1B60" w:rsidRPr="002C1B60" w:rsidRDefault="002C1B60" w:rsidP="002C1B60">
      <w:pPr>
        <w:spacing w:after="0" w:line="240" w:lineRule="auto"/>
        <w:jc w:val="both"/>
        <w:rPr>
          <w:rFonts w:ascii="Arial" w:eastAsia="Times New Roman" w:hAnsi="Arial" w:cs="Arial"/>
          <w:sz w:val="24"/>
          <w:szCs w:val="24"/>
        </w:rPr>
      </w:pPr>
    </w:p>
    <w:p w14:paraId="21B75111" w14:textId="77777777" w:rsidR="002C1B60" w:rsidRPr="002C1B60" w:rsidRDefault="002C1B60" w:rsidP="002C1B60">
      <w:pPr>
        <w:spacing w:after="0" w:line="240" w:lineRule="auto"/>
        <w:jc w:val="both"/>
        <w:rPr>
          <w:rFonts w:ascii="Arial" w:eastAsia="Times New Roman" w:hAnsi="Arial" w:cs="Arial"/>
          <w:color w:val="000000"/>
          <w:sz w:val="24"/>
          <w:szCs w:val="24"/>
        </w:rPr>
      </w:pPr>
      <w:r w:rsidRPr="002C1B60">
        <w:rPr>
          <w:rFonts w:ascii="Arial" w:eastAsia="Times New Roman" w:hAnsi="Arial" w:cs="Arial"/>
          <w:color w:val="000000"/>
          <w:sz w:val="24"/>
          <w:szCs w:val="24"/>
        </w:rPr>
        <w:t>Zahtjev se podnosi isključivo putem ESJN-a.</w:t>
      </w:r>
    </w:p>
    <w:p w14:paraId="10ADC635" w14:textId="77777777" w:rsidR="002C1B60" w:rsidRDefault="002C1B60" w:rsidP="002C1B60">
      <w:pPr>
        <w:spacing w:after="0" w:line="240" w:lineRule="auto"/>
        <w:jc w:val="both"/>
        <w:rPr>
          <w:rFonts w:ascii="Arial" w:eastAsia="Times New Roman" w:hAnsi="Arial" w:cs="Arial"/>
          <w:color w:val="000000"/>
          <w:sz w:val="24"/>
          <w:szCs w:val="24"/>
        </w:rPr>
      </w:pPr>
    </w:p>
    <w:p w14:paraId="250EF00B" w14:textId="77777777" w:rsidR="002E44AE" w:rsidRPr="002C1B60" w:rsidRDefault="002E44AE" w:rsidP="002C1B60">
      <w:pPr>
        <w:spacing w:after="0" w:line="240" w:lineRule="auto"/>
        <w:jc w:val="both"/>
        <w:rPr>
          <w:rFonts w:ascii="Arial" w:eastAsia="Times New Roman" w:hAnsi="Arial" w:cs="Arial"/>
          <w:color w:val="000000"/>
          <w:sz w:val="24"/>
          <w:szCs w:val="24"/>
        </w:rPr>
      </w:pPr>
    </w:p>
    <w:p w14:paraId="253E148B" w14:textId="77777777" w:rsidR="002C1B60" w:rsidRPr="002C1B60" w:rsidRDefault="002C1B60"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rPr>
      </w:pPr>
      <w:bookmarkStart w:id="15" w:name="_Toc416180136"/>
      <w:bookmarkStart w:id="16" w:name="_Toc508349235"/>
      <w:bookmarkStart w:id="17" w:name="_Toc62730567"/>
      <w:r w:rsidRPr="002C1B60">
        <w:rPr>
          <w:rFonts w:ascii="Arial" w:eastAsia="Times New Roman" w:hAnsi="Arial" w:cs="Times New Roman"/>
          <w:b/>
          <w:sz w:val="24"/>
          <w:szCs w:val="32"/>
        </w:rPr>
        <w:t>IZJAVA NARUČIOCA O NEPOSTOJANJU SUKOBA INTERESA</w:t>
      </w:r>
      <w:bookmarkEnd w:id="15"/>
      <w:bookmarkEnd w:id="16"/>
      <w:bookmarkEnd w:id="17"/>
    </w:p>
    <w:p w14:paraId="59A6D290" w14:textId="77777777" w:rsidR="002C1B60" w:rsidRPr="002C1B60" w:rsidRDefault="002C1B60" w:rsidP="002C1B60">
      <w:pPr>
        <w:tabs>
          <w:tab w:val="left" w:pos="1701"/>
          <w:tab w:val="left" w:pos="4820"/>
        </w:tabs>
        <w:spacing w:after="0" w:line="240" w:lineRule="auto"/>
        <w:jc w:val="both"/>
        <w:rPr>
          <w:rFonts w:ascii="Arial" w:eastAsia="Times New Roman" w:hAnsi="Arial" w:cs="Arial"/>
          <w:color w:val="000000"/>
          <w:sz w:val="24"/>
          <w:szCs w:val="24"/>
          <w:u w:val="single"/>
        </w:rPr>
      </w:pPr>
    </w:p>
    <w:p w14:paraId="6FE8D5BF" w14:textId="77777777" w:rsidR="002C1B60" w:rsidRPr="002C1B60" w:rsidRDefault="002C1B60" w:rsidP="002C1B60">
      <w:pPr>
        <w:tabs>
          <w:tab w:val="left" w:pos="1701"/>
          <w:tab w:val="left" w:pos="4820"/>
        </w:tabs>
        <w:spacing w:after="0" w:line="240" w:lineRule="auto"/>
        <w:jc w:val="both"/>
        <w:rPr>
          <w:rFonts w:ascii="Arial" w:eastAsia="Times New Roman" w:hAnsi="Arial" w:cs="Arial"/>
          <w:color w:val="000000"/>
          <w:sz w:val="24"/>
          <w:szCs w:val="24"/>
          <w:u w:val="single"/>
        </w:rPr>
      </w:pPr>
    </w:p>
    <w:p w14:paraId="525CEEC1" w14:textId="36A6B49B" w:rsidR="008153FF" w:rsidRPr="008153FF" w:rsidRDefault="0032788E" w:rsidP="008153FF">
      <w:pPr>
        <w:tabs>
          <w:tab w:val="left" w:pos="1701"/>
          <w:tab w:val="left" w:pos="4820"/>
        </w:tabs>
        <w:spacing w:after="0" w:line="240" w:lineRule="auto"/>
        <w:jc w:val="both"/>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Uprava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prihoda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w:t>
      </w:r>
      <w:proofErr w:type="spellEnd"/>
      <w:r>
        <w:rPr>
          <w:rFonts w:ascii="Arial" w:eastAsia="Times New Roman" w:hAnsi="Arial" w:cs="Arial"/>
          <w:color w:val="000000"/>
          <w:sz w:val="24"/>
          <w:szCs w:val="24"/>
          <w:lang w:val="en-US"/>
        </w:rPr>
        <w:t xml:space="preserve"> carina</w:t>
      </w:r>
    </w:p>
    <w:p w14:paraId="52405162" w14:textId="75294D77" w:rsidR="008153FF" w:rsidRPr="008153FF" w:rsidRDefault="008153FF" w:rsidP="008153FF">
      <w:pPr>
        <w:spacing w:after="0" w:line="240" w:lineRule="auto"/>
        <w:jc w:val="both"/>
        <w:rPr>
          <w:rFonts w:ascii="Arial" w:eastAsia="Times New Roman" w:hAnsi="Arial" w:cs="Arial"/>
          <w:color w:val="000000"/>
          <w:sz w:val="24"/>
          <w:szCs w:val="24"/>
          <w:lang w:val="en-US"/>
        </w:rPr>
      </w:pPr>
      <w:proofErr w:type="spellStart"/>
      <w:r w:rsidRPr="008153FF">
        <w:rPr>
          <w:rFonts w:ascii="Arial" w:eastAsia="Times New Roman" w:hAnsi="Arial" w:cs="Arial"/>
          <w:color w:val="000000"/>
          <w:sz w:val="24"/>
          <w:szCs w:val="24"/>
          <w:lang w:val="en-US"/>
        </w:rPr>
        <w:t>Broj</w:t>
      </w:r>
      <w:proofErr w:type="spellEnd"/>
      <w:r w:rsidRPr="008153FF">
        <w:rPr>
          <w:rFonts w:ascii="Arial" w:eastAsia="Times New Roman" w:hAnsi="Arial" w:cs="Arial"/>
          <w:color w:val="000000"/>
          <w:sz w:val="24"/>
          <w:szCs w:val="24"/>
          <w:lang w:val="en-US"/>
        </w:rPr>
        <w:t xml:space="preserve">: </w:t>
      </w:r>
      <w:r w:rsidR="0023719D">
        <w:rPr>
          <w:rFonts w:ascii="Arial" w:eastAsia="Times New Roman" w:hAnsi="Arial" w:cs="Arial"/>
          <w:color w:val="000000"/>
          <w:sz w:val="24"/>
          <w:szCs w:val="24"/>
          <w:lang w:val="en-US"/>
        </w:rPr>
        <w:t>03/1-17258/2-21</w:t>
      </w:r>
    </w:p>
    <w:p w14:paraId="087EEC54" w14:textId="13238A3A" w:rsidR="008153FF" w:rsidRPr="008153FF" w:rsidRDefault="008153FF" w:rsidP="008153FF">
      <w:pPr>
        <w:spacing w:after="0" w:line="240" w:lineRule="auto"/>
        <w:jc w:val="both"/>
        <w:rPr>
          <w:rFonts w:ascii="Arial" w:eastAsia="Times New Roman" w:hAnsi="Arial" w:cs="Arial"/>
          <w:color w:val="000000"/>
          <w:sz w:val="24"/>
          <w:szCs w:val="24"/>
          <w:lang w:val="en-US"/>
        </w:rPr>
      </w:pPr>
      <w:proofErr w:type="spellStart"/>
      <w:r w:rsidRPr="008153FF">
        <w:rPr>
          <w:rFonts w:ascii="Arial" w:eastAsia="Times New Roman" w:hAnsi="Arial" w:cs="Arial"/>
          <w:color w:val="000000"/>
          <w:sz w:val="24"/>
          <w:szCs w:val="24"/>
          <w:lang w:val="en-US"/>
        </w:rPr>
        <w:t>Mjesto</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i</w:t>
      </w:r>
      <w:proofErr w:type="spellEnd"/>
      <w:r w:rsidRPr="008153FF">
        <w:rPr>
          <w:rFonts w:ascii="Arial" w:eastAsia="Times New Roman" w:hAnsi="Arial" w:cs="Arial"/>
          <w:color w:val="000000"/>
          <w:sz w:val="24"/>
          <w:szCs w:val="24"/>
          <w:lang w:val="en-US"/>
        </w:rPr>
        <w:t xml:space="preserve"> datum: </w:t>
      </w:r>
      <w:r w:rsidR="0032788E">
        <w:rPr>
          <w:rFonts w:ascii="Arial" w:eastAsia="Times New Roman" w:hAnsi="Arial" w:cs="Arial"/>
          <w:color w:val="000000"/>
          <w:sz w:val="24"/>
          <w:szCs w:val="24"/>
          <w:lang w:val="en-US"/>
        </w:rPr>
        <w:t>Podgorica</w:t>
      </w:r>
      <w:r w:rsidR="00B31C7E">
        <w:rPr>
          <w:rFonts w:ascii="Arial" w:eastAsia="Times New Roman" w:hAnsi="Arial" w:cs="Arial"/>
          <w:color w:val="000000"/>
          <w:sz w:val="24"/>
          <w:szCs w:val="24"/>
          <w:lang w:val="en-US"/>
        </w:rPr>
        <w:t>, 31</w:t>
      </w:r>
      <w:r w:rsidR="001F1603">
        <w:rPr>
          <w:rFonts w:ascii="Arial" w:eastAsia="Times New Roman" w:hAnsi="Arial" w:cs="Arial"/>
          <w:color w:val="000000"/>
          <w:sz w:val="24"/>
          <w:szCs w:val="24"/>
          <w:lang w:val="en-US"/>
        </w:rPr>
        <w:t>.0</w:t>
      </w:r>
      <w:r w:rsidR="0058180D">
        <w:rPr>
          <w:rFonts w:ascii="Arial" w:eastAsia="Times New Roman" w:hAnsi="Arial" w:cs="Arial"/>
          <w:color w:val="000000"/>
          <w:sz w:val="24"/>
          <w:szCs w:val="24"/>
          <w:lang w:val="en-US"/>
        </w:rPr>
        <w:t>8</w:t>
      </w:r>
      <w:r w:rsidR="001F1603">
        <w:rPr>
          <w:rFonts w:ascii="Arial" w:eastAsia="Times New Roman" w:hAnsi="Arial" w:cs="Arial"/>
          <w:color w:val="000000"/>
          <w:sz w:val="24"/>
          <w:szCs w:val="24"/>
          <w:lang w:val="en-US"/>
        </w:rPr>
        <w:t>.</w:t>
      </w:r>
      <w:r w:rsidRPr="008153FF">
        <w:rPr>
          <w:rFonts w:ascii="Arial" w:eastAsia="Times New Roman" w:hAnsi="Arial" w:cs="Arial"/>
          <w:color w:val="000000"/>
          <w:sz w:val="24"/>
          <w:szCs w:val="24"/>
          <w:lang w:val="en-US"/>
        </w:rPr>
        <w:t xml:space="preserve">2021. </w:t>
      </w:r>
      <w:proofErr w:type="spellStart"/>
      <w:r w:rsidRPr="008153FF">
        <w:rPr>
          <w:rFonts w:ascii="Arial" w:eastAsia="Times New Roman" w:hAnsi="Arial" w:cs="Arial"/>
          <w:color w:val="000000"/>
          <w:sz w:val="24"/>
          <w:szCs w:val="24"/>
          <w:lang w:val="en-US"/>
        </w:rPr>
        <w:t>godine</w:t>
      </w:r>
      <w:proofErr w:type="spellEnd"/>
    </w:p>
    <w:p w14:paraId="083D102F" w14:textId="77777777" w:rsidR="008153FF" w:rsidRPr="008153FF" w:rsidRDefault="008153FF" w:rsidP="008153FF">
      <w:pPr>
        <w:spacing w:after="0" w:line="240" w:lineRule="auto"/>
        <w:jc w:val="both"/>
        <w:rPr>
          <w:rFonts w:ascii="Arial" w:eastAsia="Times New Roman" w:hAnsi="Arial" w:cs="Arial"/>
          <w:b/>
          <w:bCs/>
          <w:color w:val="000000"/>
          <w:sz w:val="24"/>
          <w:szCs w:val="24"/>
          <w:lang w:val="en-US"/>
        </w:rPr>
      </w:pPr>
    </w:p>
    <w:p w14:paraId="29A2A15C" w14:textId="77777777" w:rsidR="008153FF" w:rsidRPr="008153FF" w:rsidRDefault="008153FF" w:rsidP="008153FF">
      <w:pPr>
        <w:spacing w:after="0" w:line="240" w:lineRule="auto"/>
        <w:jc w:val="both"/>
        <w:rPr>
          <w:rFonts w:ascii="Arial" w:eastAsia="Times New Roman" w:hAnsi="Arial" w:cs="Arial"/>
          <w:b/>
          <w:bCs/>
          <w:color w:val="000000"/>
          <w:sz w:val="24"/>
          <w:szCs w:val="24"/>
          <w:lang w:val="en-US"/>
        </w:rPr>
      </w:pPr>
    </w:p>
    <w:p w14:paraId="5F15086F" w14:textId="77777777" w:rsidR="008153FF" w:rsidRPr="008153FF" w:rsidRDefault="008153FF" w:rsidP="008153FF">
      <w:pPr>
        <w:tabs>
          <w:tab w:val="left" w:pos="3290"/>
        </w:tabs>
        <w:spacing w:after="0" w:line="240" w:lineRule="auto"/>
        <w:ind w:firstLine="708"/>
        <w:jc w:val="both"/>
        <w:rPr>
          <w:rFonts w:ascii="Arial" w:eastAsia="Times New Roman" w:hAnsi="Arial" w:cs="Arial"/>
          <w:color w:val="000000"/>
          <w:sz w:val="24"/>
          <w:szCs w:val="24"/>
          <w:lang w:val="en-US"/>
        </w:rPr>
      </w:pPr>
      <w:r w:rsidRPr="008153FF">
        <w:rPr>
          <w:rFonts w:ascii="Arial" w:eastAsia="Times New Roman" w:hAnsi="Arial" w:cs="Arial"/>
          <w:color w:val="000000"/>
          <w:sz w:val="24"/>
          <w:szCs w:val="24"/>
          <w:lang w:val="en-US"/>
        </w:rPr>
        <w:t xml:space="preserve">U </w:t>
      </w:r>
      <w:proofErr w:type="spellStart"/>
      <w:r w:rsidRPr="008153FF">
        <w:rPr>
          <w:rFonts w:ascii="Arial" w:eastAsia="Times New Roman" w:hAnsi="Arial" w:cs="Arial"/>
          <w:color w:val="000000"/>
          <w:sz w:val="24"/>
          <w:szCs w:val="24"/>
          <w:lang w:val="en-US"/>
        </w:rPr>
        <w:t>skladu</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sa</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članom</w:t>
      </w:r>
      <w:proofErr w:type="spellEnd"/>
      <w:r w:rsidRPr="008153FF">
        <w:rPr>
          <w:rFonts w:ascii="Arial" w:eastAsia="Times New Roman" w:hAnsi="Arial" w:cs="Arial"/>
          <w:color w:val="000000"/>
          <w:sz w:val="24"/>
          <w:szCs w:val="24"/>
          <w:lang w:val="en-US"/>
        </w:rPr>
        <w:t xml:space="preserve"> 43 </w:t>
      </w:r>
      <w:proofErr w:type="spellStart"/>
      <w:r w:rsidRPr="008153FF">
        <w:rPr>
          <w:rFonts w:ascii="Arial" w:eastAsia="Times New Roman" w:hAnsi="Arial" w:cs="Arial"/>
          <w:color w:val="000000"/>
          <w:sz w:val="24"/>
          <w:szCs w:val="24"/>
          <w:lang w:val="en-US"/>
        </w:rPr>
        <w:t>stav</w:t>
      </w:r>
      <w:proofErr w:type="spellEnd"/>
      <w:r w:rsidRPr="008153FF">
        <w:rPr>
          <w:rFonts w:ascii="Arial" w:eastAsia="Times New Roman" w:hAnsi="Arial" w:cs="Arial"/>
          <w:color w:val="000000"/>
          <w:sz w:val="24"/>
          <w:szCs w:val="24"/>
          <w:lang w:val="en-US"/>
        </w:rPr>
        <w:t xml:space="preserve"> 1 </w:t>
      </w:r>
      <w:proofErr w:type="spellStart"/>
      <w:r w:rsidRPr="008153FF">
        <w:rPr>
          <w:rFonts w:ascii="Arial" w:eastAsia="Times New Roman" w:hAnsi="Arial" w:cs="Arial"/>
          <w:color w:val="000000"/>
          <w:sz w:val="24"/>
          <w:szCs w:val="24"/>
          <w:lang w:val="en-US"/>
        </w:rPr>
        <w:t>Zakona</w:t>
      </w:r>
      <w:proofErr w:type="spellEnd"/>
      <w:r w:rsidRPr="008153FF">
        <w:rPr>
          <w:rFonts w:ascii="Arial" w:eastAsia="Times New Roman" w:hAnsi="Arial" w:cs="Arial"/>
          <w:color w:val="000000"/>
          <w:sz w:val="24"/>
          <w:szCs w:val="24"/>
          <w:lang w:val="en-US"/>
        </w:rPr>
        <w:t xml:space="preserve"> o </w:t>
      </w:r>
      <w:proofErr w:type="spellStart"/>
      <w:r w:rsidRPr="008153FF">
        <w:rPr>
          <w:rFonts w:ascii="Arial" w:eastAsia="Times New Roman" w:hAnsi="Arial" w:cs="Arial"/>
          <w:color w:val="000000"/>
          <w:sz w:val="24"/>
          <w:szCs w:val="24"/>
          <w:lang w:val="en-US"/>
        </w:rPr>
        <w:t>javnim</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nabavkama</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Službeni</w:t>
      </w:r>
      <w:proofErr w:type="spellEnd"/>
      <w:r w:rsidRPr="008153FF">
        <w:rPr>
          <w:rFonts w:ascii="Arial" w:eastAsia="Times New Roman" w:hAnsi="Arial" w:cs="Arial"/>
          <w:color w:val="000000"/>
          <w:sz w:val="24"/>
          <w:szCs w:val="24"/>
          <w:lang w:val="en-US"/>
        </w:rPr>
        <w:t xml:space="preserve"> list CG”, br.74/19), </w:t>
      </w:r>
    </w:p>
    <w:p w14:paraId="44F16523" w14:textId="77777777" w:rsidR="008153FF" w:rsidRPr="008153FF" w:rsidRDefault="008153FF" w:rsidP="008153FF">
      <w:pPr>
        <w:tabs>
          <w:tab w:val="left" w:pos="3290"/>
        </w:tabs>
        <w:spacing w:after="0" w:line="240" w:lineRule="auto"/>
        <w:jc w:val="both"/>
        <w:rPr>
          <w:rFonts w:ascii="Arial" w:eastAsia="Times New Roman" w:hAnsi="Arial" w:cs="Arial"/>
          <w:color w:val="000000"/>
          <w:sz w:val="24"/>
          <w:szCs w:val="24"/>
          <w:lang w:val="en-US"/>
        </w:rPr>
      </w:pPr>
    </w:p>
    <w:p w14:paraId="7BC1CF3F" w14:textId="77777777" w:rsidR="008153FF" w:rsidRPr="008153FF" w:rsidRDefault="008153FF" w:rsidP="008153FF">
      <w:pPr>
        <w:tabs>
          <w:tab w:val="left" w:pos="3290"/>
        </w:tabs>
        <w:spacing w:after="0" w:line="240" w:lineRule="auto"/>
        <w:jc w:val="both"/>
        <w:rPr>
          <w:rFonts w:ascii="Arial" w:eastAsia="Times New Roman" w:hAnsi="Arial" w:cs="Arial"/>
          <w:color w:val="000000"/>
          <w:sz w:val="24"/>
          <w:szCs w:val="24"/>
          <w:lang w:val="en-US"/>
        </w:rPr>
      </w:pPr>
    </w:p>
    <w:p w14:paraId="5538946E" w14:textId="77777777" w:rsidR="008153FF" w:rsidRPr="008153FF" w:rsidRDefault="008153FF" w:rsidP="008153FF">
      <w:pPr>
        <w:tabs>
          <w:tab w:val="left" w:pos="3290"/>
        </w:tabs>
        <w:spacing w:after="0" w:line="240" w:lineRule="auto"/>
        <w:jc w:val="center"/>
        <w:rPr>
          <w:rFonts w:ascii="Arial" w:eastAsia="Times New Roman" w:hAnsi="Arial" w:cs="Arial"/>
          <w:b/>
          <w:bCs/>
          <w:color w:val="000000"/>
          <w:sz w:val="32"/>
          <w:szCs w:val="32"/>
          <w:lang w:val="en-US"/>
        </w:rPr>
      </w:pPr>
      <w:proofErr w:type="spellStart"/>
      <w:r w:rsidRPr="008153FF">
        <w:rPr>
          <w:rFonts w:ascii="Arial" w:eastAsia="Times New Roman" w:hAnsi="Arial" w:cs="Arial"/>
          <w:b/>
          <w:bCs/>
          <w:color w:val="000000"/>
          <w:sz w:val="32"/>
          <w:szCs w:val="32"/>
          <w:lang w:val="en-US"/>
        </w:rPr>
        <w:t>Izjavljujem</w:t>
      </w:r>
      <w:proofErr w:type="spellEnd"/>
    </w:p>
    <w:p w14:paraId="76A31334" w14:textId="77777777" w:rsidR="008153FF" w:rsidRPr="008153FF" w:rsidRDefault="008153FF" w:rsidP="008153FF">
      <w:pPr>
        <w:tabs>
          <w:tab w:val="left" w:pos="3290"/>
        </w:tabs>
        <w:spacing w:after="0" w:line="240" w:lineRule="auto"/>
        <w:jc w:val="both"/>
        <w:rPr>
          <w:rFonts w:ascii="Arial" w:eastAsia="Times New Roman" w:hAnsi="Arial" w:cs="Arial"/>
          <w:color w:val="000000"/>
          <w:sz w:val="24"/>
          <w:szCs w:val="24"/>
          <w:lang w:val="sr-Latn-CS"/>
        </w:rPr>
      </w:pPr>
    </w:p>
    <w:p w14:paraId="024BA428" w14:textId="3D14E4C4" w:rsidR="004B7F9F" w:rsidRDefault="008153FF" w:rsidP="004B7F9F">
      <w:pPr>
        <w:tabs>
          <w:tab w:val="left" w:pos="3290"/>
        </w:tabs>
        <w:spacing w:after="0" w:line="240" w:lineRule="auto"/>
        <w:jc w:val="both"/>
      </w:pPr>
      <w:r w:rsidRPr="008153FF">
        <w:rPr>
          <w:rFonts w:ascii="Arial" w:eastAsia="Times New Roman" w:hAnsi="Arial" w:cs="Arial"/>
          <w:color w:val="000000"/>
          <w:sz w:val="24"/>
          <w:szCs w:val="24"/>
          <w:lang w:val="en-US"/>
        </w:rPr>
        <w:t xml:space="preserve">da u </w:t>
      </w:r>
      <w:proofErr w:type="spellStart"/>
      <w:r w:rsidRPr="008153FF">
        <w:rPr>
          <w:rFonts w:ascii="Arial" w:eastAsia="Times New Roman" w:hAnsi="Arial" w:cs="Arial"/>
          <w:color w:val="000000"/>
          <w:sz w:val="24"/>
          <w:szCs w:val="24"/>
          <w:lang w:val="en-US"/>
        </w:rPr>
        <w:t>postupku</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javne</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nabavke</w:t>
      </w:r>
      <w:proofErr w:type="spellEnd"/>
      <w:r w:rsidRPr="008153FF">
        <w:rPr>
          <w:rFonts w:ascii="Arial" w:eastAsia="Times New Roman" w:hAnsi="Arial" w:cs="Arial"/>
          <w:color w:val="000000"/>
          <w:sz w:val="24"/>
          <w:szCs w:val="24"/>
          <w:lang w:val="en-US"/>
        </w:rPr>
        <w:t xml:space="preserve"> </w:t>
      </w:r>
      <w:r w:rsidR="003B6C60">
        <w:rPr>
          <w:rFonts w:ascii="Arial" w:eastAsia="Times New Roman" w:hAnsi="Arial" w:cs="Arial"/>
          <w:color w:val="000000"/>
          <w:sz w:val="24"/>
          <w:szCs w:val="24"/>
          <w:lang w:val="en-US"/>
        </w:rPr>
        <w:t xml:space="preserve">pod </w:t>
      </w:r>
      <w:proofErr w:type="spellStart"/>
      <w:r w:rsidRPr="008153FF">
        <w:rPr>
          <w:rFonts w:ascii="Arial" w:eastAsia="Times New Roman" w:hAnsi="Arial" w:cs="Arial"/>
          <w:color w:val="000000"/>
          <w:sz w:val="24"/>
          <w:szCs w:val="24"/>
          <w:lang w:val="en-US"/>
        </w:rPr>
        <w:t>redni</w:t>
      </w:r>
      <w:r w:rsidR="003B6C60">
        <w:rPr>
          <w:rFonts w:ascii="Arial" w:eastAsia="Times New Roman" w:hAnsi="Arial" w:cs="Arial"/>
          <w:color w:val="000000"/>
          <w:sz w:val="24"/>
          <w:szCs w:val="24"/>
          <w:lang w:val="en-US"/>
        </w:rPr>
        <w:t>m</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bro</w:t>
      </w:r>
      <w:r w:rsidR="003B6C60">
        <w:rPr>
          <w:rFonts w:ascii="Arial" w:eastAsia="Times New Roman" w:hAnsi="Arial" w:cs="Arial"/>
          <w:color w:val="000000"/>
          <w:sz w:val="24"/>
          <w:szCs w:val="24"/>
          <w:lang w:val="en-US"/>
        </w:rPr>
        <w:t>jevima</w:t>
      </w:r>
      <w:proofErr w:type="spellEnd"/>
      <w:r w:rsidRPr="008153FF">
        <w:rPr>
          <w:rFonts w:ascii="Arial" w:eastAsia="Times New Roman" w:hAnsi="Arial" w:cs="Arial"/>
          <w:color w:val="000000"/>
          <w:sz w:val="24"/>
          <w:szCs w:val="24"/>
          <w:lang w:val="en-US"/>
        </w:rPr>
        <w:t xml:space="preserve"> </w:t>
      </w:r>
      <w:r w:rsidR="0032788E">
        <w:rPr>
          <w:rFonts w:ascii="Arial" w:eastAsia="Times New Roman" w:hAnsi="Arial" w:cs="Arial"/>
          <w:color w:val="000000"/>
          <w:sz w:val="24"/>
          <w:szCs w:val="24"/>
          <w:lang w:val="en-US"/>
        </w:rPr>
        <w:t xml:space="preserve">17 </w:t>
      </w:r>
      <w:proofErr w:type="spellStart"/>
      <w:r w:rsidR="0032788E">
        <w:rPr>
          <w:rFonts w:ascii="Arial" w:eastAsia="Times New Roman" w:hAnsi="Arial" w:cs="Arial"/>
          <w:color w:val="000000"/>
          <w:sz w:val="24"/>
          <w:szCs w:val="24"/>
          <w:lang w:val="en-US"/>
        </w:rPr>
        <w:t>i</w:t>
      </w:r>
      <w:proofErr w:type="spellEnd"/>
      <w:r w:rsidR="0032788E">
        <w:rPr>
          <w:rFonts w:ascii="Arial" w:eastAsia="Times New Roman" w:hAnsi="Arial" w:cs="Arial"/>
          <w:color w:val="000000"/>
          <w:sz w:val="24"/>
          <w:szCs w:val="24"/>
          <w:lang w:val="en-US"/>
        </w:rPr>
        <w:t xml:space="preserve"> 18</w:t>
      </w:r>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iz</w:t>
      </w:r>
      <w:proofErr w:type="spellEnd"/>
      <w:r w:rsidRPr="008153FF">
        <w:rPr>
          <w:rFonts w:ascii="Arial" w:eastAsia="Times New Roman" w:hAnsi="Arial" w:cs="Arial"/>
          <w:color w:val="000000"/>
          <w:sz w:val="24"/>
          <w:szCs w:val="24"/>
          <w:lang w:val="en-US"/>
        </w:rPr>
        <w:t xml:space="preserve"> Plana </w:t>
      </w:r>
      <w:proofErr w:type="spellStart"/>
      <w:r w:rsidRPr="008153FF">
        <w:rPr>
          <w:rFonts w:ascii="Arial" w:eastAsia="Times New Roman" w:hAnsi="Arial" w:cs="Arial"/>
          <w:color w:val="000000"/>
          <w:sz w:val="24"/>
          <w:szCs w:val="24"/>
          <w:lang w:val="en-US"/>
        </w:rPr>
        <w:t>javne</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nabavke</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broj</w:t>
      </w:r>
      <w:proofErr w:type="spellEnd"/>
      <w:r w:rsidRPr="008153FF">
        <w:rPr>
          <w:rFonts w:ascii="Arial" w:eastAsia="Times New Roman" w:hAnsi="Arial" w:cs="Arial"/>
          <w:color w:val="000000"/>
          <w:sz w:val="24"/>
          <w:szCs w:val="24"/>
          <w:lang w:val="en-US"/>
        </w:rPr>
        <w:t xml:space="preserve"> 2</w:t>
      </w:r>
      <w:r w:rsidR="0032788E">
        <w:rPr>
          <w:rFonts w:ascii="Arial" w:eastAsia="Times New Roman" w:hAnsi="Arial" w:cs="Arial"/>
          <w:color w:val="000000"/>
          <w:sz w:val="24"/>
          <w:szCs w:val="24"/>
          <w:lang w:val="en-US"/>
        </w:rPr>
        <w:t>75</w:t>
      </w:r>
      <w:r w:rsidRPr="008153FF">
        <w:rPr>
          <w:rFonts w:ascii="Arial" w:eastAsia="Times New Roman" w:hAnsi="Arial" w:cs="Arial"/>
          <w:color w:val="000000"/>
          <w:sz w:val="24"/>
          <w:szCs w:val="24"/>
          <w:lang w:val="en-US"/>
        </w:rPr>
        <w:t xml:space="preserve"> od </w:t>
      </w:r>
      <w:r w:rsidR="0032788E">
        <w:rPr>
          <w:rFonts w:ascii="Arial" w:eastAsia="Times New Roman" w:hAnsi="Arial" w:cs="Arial"/>
          <w:color w:val="000000"/>
          <w:sz w:val="24"/>
          <w:szCs w:val="24"/>
          <w:lang w:val="en-US"/>
        </w:rPr>
        <w:t>19.04</w:t>
      </w:r>
      <w:r w:rsidRPr="008153FF">
        <w:rPr>
          <w:rFonts w:ascii="Arial" w:eastAsia="Times New Roman" w:hAnsi="Arial" w:cs="Arial"/>
          <w:color w:val="000000"/>
          <w:sz w:val="24"/>
          <w:szCs w:val="24"/>
          <w:lang w:val="en-US"/>
        </w:rPr>
        <w:t xml:space="preserve">.2021. </w:t>
      </w:r>
      <w:proofErr w:type="spellStart"/>
      <w:r w:rsidRPr="008153FF">
        <w:rPr>
          <w:rFonts w:ascii="Arial" w:eastAsia="Times New Roman" w:hAnsi="Arial" w:cs="Arial"/>
          <w:color w:val="000000"/>
          <w:sz w:val="24"/>
          <w:szCs w:val="24"/>
          <w:lang w:val="en-US"/>
        </w:rPr>
        <w:t>godine</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za</w:t>
      </w:r>
      <w:proofErr w:type="spellEnd"/>
      <w:r w:rsidRPr="008153FF">
        <w:rPr>
          <w:rFonts w:ascii="Arial" w:eastAsia="Times New Roman" w:hAnsi="Arial" w:cs="Arial"/>
          <w:color w:val="000000"/>
          <w:sz w:val="24"/>
          <w:szCs w:val="24"/>
          <w:lang w:val="en-US"/>
        </w:rPr>
        <w:t xml:space="preserve"> </w:t>
      </w:r>
      <w:proofErr w:type="spellStart"/>
      <w:r w:rsidR="001B3DE8">
        <w:rPr>
          <w:rFonts w:ascii="Arial" w:eastAsia="Times New Roman" w:hAnsi="Arial" w:cs="Arial"/>
          <w:color w:val="000000"/>
          <w:sz w:val="24"/>
          <w:szCs w:val="24"/>
          <w:lang w:val="en-US"/>
        </w:rPr>
        <w:t>nabavka</w:t>
      </w:r>
      <w:proofErr w:type="spellEnd"/>
      <w:r w:rsidR="001B3DE8">
        <w:rPr>
          <w:rFonts w:ascii="Arial" w:eastAsia="Times New Roman" w:hAnsi="Arial" w:cs="Arial"/>
          <w:color w:val="000000"/>
          <w:sz w:val="24"/>
          <w:szCs w:val="24"/>
          <w:lang w:val="en-US"/>
        </w:rPr>
        <w:t xml:space="preserve"> </w:t>
      </w:r>
      <w:proofErr w:type="spellStart"/>
      <w:r w:rsidR="001B3DE8">
        <w:rPr>
          <w:rFonts w:ascii="Arial" w:eastAsia="Times New Roman" w:hAnsi="Arial" w:cs="Arial"/>
          <w:color w:val="000000"/>
          <w:sz w:val="24"/>
          <w:szCs w:val="24"/>
          <w:lang w:val="en-US"/>
        </w:rPr>
        <w:t>usluga</w:t>
      </w:r>
      <w:proofErr w:type="spellEnd"/>
      <w:r w:rsidR="003B6C60">
        <w:rPr>
          <w:rFonts w:ascii="Arial" w:eastAsia="Times New Roman" w:hAnsi="Arial" w:cs="Arial"/>
          <w:color w:val="000000"/>
          <w:sz w:val="24"/>
          <w:szCs w:val="24"/>
          <w:lang w:val="en-US"/>
        </w:rPr>
        <w:t xml:space="preserve"> </w:t>
      </w:r>
      <w:proofErr w:type="spellStart"/>
      <w:r w:rsidR="003B6C60">
        <w:rPr>
          <w:rFonts w:ascii="Arial" w:eastAsia="Times New Roman" w:hAnsi="Arial" w:cs="Arial"/>
          <w:color w:val="000000"/>
          <w:sz w:val="24"/>
          <w:szCs w:val="24"/>
          <w:lang w:val="en-US"/>
        </w:rPr>
        <w:t>po</w:t>
      </w:r>
      <w:proofErr w:type="spellEnd"/>
      <w:r w:rsidR="003B6C60">
        <w:rPr>
          <w:rFonts w:ascii="Arial" w:eastAsia="Times New Roman" w:hAnsi="Arial" w:cs="Arial"/>
          <w:color w:val="000000"/>
          <w:sz w:val="24"/>
          <w:szCs w:val="24"/>
          <w:lang w:val="en-US"/>
        </w:rPr>
        <w:t xml:space="preserve"> </w:t>
      </w:r>
      <w:proofErr w:type="spellStart"/>
      <w:r w:rsidR="003B6C60">
        <w:rPr>
          <w:rFonts w:ascii="Arial" w:eastAsia="Times New Roman" w:hAnsi="Arial" w:cs="Arial"/>
          <w:color w:val="000000"/>
          <w:sz w:val="24"/>
          <w:szCs w:val="24"/>
          <w:lang w:val="en-US"/>
        </w:rPr>
        <w:t>partijama</w:t>
      </w:r>
      <w:proofErr w:type="spellEnd"/>
      <w:r w:rsidR="003B6C60">
        <w:rPr>
          <w:rFonts w:ascii="Arial" w:eastAsia="Times New Roman" w:hAnsi="Arial" w:cs="Arial"/>
          <w:color w:val="000000"/>
          <w:sz w:val="24"/>
          <w:szCs w:val="24"/>
          <w:lang w:val="en-US"/>
        </w:rPr>
        <w:t>:</w:t>
      </w:r>
      <w:r w:rsidR="003B6C60" w:rsidRPr="003B6C60">
        <w:t xml:space="preserve"> </w:t>
      </w:r>
    </w:p>
    <w:p w14:paraId="3A92F731" w14:textId="77777777" w:rsidR="004B7F9F" w:rsidRDefault="004B7F9F" w:rsidP="004B7F9F">
      <w:pPr>
        <w:tabs>
          <w:tab w:val="left" w:pos="3290"/>
        </w:tabs>
        <w:spacing w:after="0" w:line="240" w:lineRule="auto"/>
        <w:jc w:val="both"/>
      </w:pPr>
    </w:p>
    <w:p w14:paraId="1A2AAD55" w14:textId="49A42599" w:rsidR="0032788E" w:rsidRPr="0032788E" w:rsidRDefault="0032788E" w:rsidP="0032788E">
      <w:pPr>
        <w:tabs>
          <w:tab w:val="left" w:pos="3290"/>
        </w:tabs>
        <w:spacing w:after="0" w:line="240" w:lineRule="auto"/>
        <w:jc w:val="both"/>
        <w:rPr>
          <w:rFonts w:ascii="Arial" w:eastAsia="Times New Roman" w:hAnsi="Arial" w:cs="Arial"/>
          <w:color w:val="000000"/>
          <w:sz w:val="24"/>
          <w:szCs w:val="24"/>
          <w:lang w:val="en-US"/>
        </w:rPr>
      </w:pPr>
      <w:proofErr w:type="spellStart"/>
      <w:r w:rsidRPr="0032788E">
        <w:rPr>
          <w:rFonts w:ascii="Arial" w:eastAsia="Times New Roman" w:hAnsi="Arial" w:cs="Arial"/>
          <w:color w:val="000000"/>
          <w:sz w:val="24"/>
          <w:szCs w:val="24"/>
          <w:lang w:val="en-US"/>
        </w:rPr>
        <w:lastRenderedPageBreak/>
        <w:t>Partija</w:t>
      </w:r>
      <w:proofErr w:type="spellEnd"/>
      <w:r w:rsidRPr="0032788E">
        <w:rPr>
          <w:rFonts w:ascii="Arial" w:eastAsia="Times New Roman" w:hAnsi="Arial" w:cs="Arial"/>
          <w:color w:val="000000"/>
          <w:sz w:val="24"/>
          <w:szCs w:val="24"/>
          <w:lang w:val="en-US"/>
        </w:rPr>
        <w:t xml:space="preserve"> 1: </w:t>
      </w:r>
      <w:proofErr w:type="spellStart"/>
      <w:r w:rsidRPr="0032788E">
        <w:rPr>
          <w:rFonts w:ascii="Arial" w:eastAsia="Times New Roman" w:hAnsi="Arial" w:cs="Arial"/>
          <w:color w:val="000000"/>
          <w:sz w:val="24"/>
          <w:szCs w:val="24"/>
          <w:lang w:val="en-US"/>
        </w:rPr>
        <w:t>Vozila</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marke</w:t>
      </w:r>
      <w:proofErr w:type="spellEnd"/>
      <w:r w:rsidRPr="0032788E">
        <w:rPr>
          <w:rFonts w:ascii="Arial" w:eastAsia="Times New Roman" w:hAnsi="Arial" w:cs="Arial"/>
          <w:color w:val="000000"/>
          <w:sz w:val="24"/>
          <w:szCs w:val="24"/>
          <w:lang w:val="en-US"/>
        </w:rPr>
        <w:t xml:space="preserve"> Renault, Suzuki, </w:t>
      </w:r>
      <w:proofErr w:type="spellStart"/>
      <w:r w:rsidRPr="0032788E">
        <w:rPr>
          <w:rFonts w:ascii="Arial" w:eastAsia="Times New Roman" w:hAnsi="Arial" w:cs="Arial"/>
          <w:color w:val="000000"/>
          <w:sz w:val="24"/>
          <w:szCs w:val="24"/>
          <w:lang w:val="en-US"/>
        </w:rPr>
        <w:t>Hyndai</w:t>
      </w:r>
      <w:proofErr w:type="spellEnd"/>
      <w:r w:rsidRPr="0032788E">
        <w:rPr>
          <w:rFonts w:ascii="Arial" w:eastAsia="Times New Roman" w:hAnsi="Arial" w:cs="Arial"/>
          <w:color w:val="000000"/>
          <w:sz w:val="24"/>
          <w:szCs w:val="24"/>
          <w:lang w:val="en-US"/>
        </w:rPr>
        <w:t xml:space="preserve">, Dacia, </w:t>
      </w:r>
      <w:proofErr w:type="spellStart"/>
      <w:proofErr w:type="gramStart"/>
      <w:r w:rsidRPr="0032788E">
        <w:rPr>
          <w:rFonts w:ascii="Arial" w:eastAsia="Times New Roman" w:hAnsi="Arial" w:cs="Arial"/>
          <w:color w:val="000000"/>
          <w:sz w:val="24"/>
          <w:szCs w:val="24"/>
          <w:lang w:val="en-US"/>
        </w:rPr>
        <w:t>Toyota,Audi</w:t>
      </w:r>
      <w:proofErr w:type="spellEnd"/>
      <w:proofErr w:type="gramEnd"/>
      <w:r w:rsidRPr="0032788E">
        <w:rPr>
          <w:rFonts w:ascii="Arial" w:eastAsia="Times New Roman" w:hAnsi="Arial" w:cs="Arial"/>
          <w:color w:val="000000"/>
          <w:sz w:val="24"/>
          <w:szCs w:val="24"/>
          <w:lang w:val="en-US"/>
        </w:rPr>
        <w:t xml:space="preserve"> Volkswagen, </w:t>
      </w:r>
      <w:proofErr w:type="spellStart"/>
      <w:r w:rsidRPr="0032788E">
        <w:rPr>
          <w:rFonts w:ascii="Arial" w:eastAsia="Times New Roman" w:hAnsi="Arial" w:cs="Arial"/>
          <w:color w:val="000000"/>
          <w:sz w:val="24"/>
          <w:szCs w:val="24"/>
          <w:lang w:val="en-US"/>
        </w:rPr>
        <w:t>Škoda</w:t>
      </w:r>
      <w:proofErr w:type="spellEnd"/>
      <w:r w:rsidRPr="0032788E">
        <w:rPr>
          <w:rFonts w:ascii="Arial" w:eastAsia="Times New Roman" w:hAnsi="Arial" w:cs="Arial"/>
          <w:color w:val="000000"/>
          <w:sz w:val="24"/>
          <w:szCs w:val="24"/>
          <w:lang w:val="en-US"/>
        </w:rPr>
        <w:t xml:space="preserve">, Mitsubishi, Mercedes, Opel </w:t>
      </w:r>
      <w:proofErr w:type="spellStart"/>
      <w:r w:rsidRPr="0032788E">
        <w:rPr>
          <w:rFonts w:ascii="Arial" w:eastAsia="Times New Roman" w:hAnsi="Arial" w:cs="Arial"/>
          <w:color w:val="000000"/>
          <w:sz w:val="24"/>
          <w:szCs w:val="24"/>
          <w:lang w:val="en-US"/>
        </w:rPr>
        <w:t>i</w:t>
      </w:r>
      <w:proofErr w:type="spellEnd"/>
      <w:r w:rsidRPr="0032788E">
        <w:rPr>
          <w:rFonts w:ascii="Arial" w:eastAsia="Times New Roman" w:hAnsi="Arial" w:cs="Arial"/>
          <w:color w:val="000000"/>
          <w:sz w:val="24"/>
          <w:szCs w:val="24"/>
          <w:lang w:val="en-US"/>
        </w:rPr>
        <w:t xml:space="preserve"> Nisan</w:t>
      </w:r>
    </w:p>
    <w:p w14:paraId="724856C4" w14:textId="77777777" w:rsidR="0032788E" w:rsidRPr="0032788E" w:rsidRDefault="0032788E" w:rsidP="0032788E">
      <w:pPr>
        <w:tabs>
          <w:tab w:val="left" w:pos="3290"/>
        </w:tabs>
        <w:spacing w:after="0" w:line="240" w:lineRule="auto"/>
        <w:jc w:val="both"/>
        <w:rPr>
          <w:rFonts w:ascii="Arial" w:eastAsia="Times New Roman" w:hAnsi="Arial" w:cs="Arial"/>
          <w:color w:val="000000"/>
          <w:sz w:val="24"/>
          <w:szCs w:val="24"/>
          <w:lang w:val="en-US"/>
        </w:rPr>
      </w:pPr>
    </w:p>
    <w:p w14:paraId="5C358294" w14:textId="77777777" w:rsidR="0032788E" w:rsidRPr="0032788E" w:rsidRDefault="0032788E" w:rsidP="0032788E">
      <w:pPr>
        <w:tabs>
          <w:tab w:val="left" w:pos="3290"/>
        </w:tabs>
        <w:spacing w:after="0" w:line="240" w:lineRule="auto"/>
        <w:jc w:val="both"/>
        <w:rPr>
          <w:rFonts w:ascii="Arial" w:eastAsia="Times New Roman" w:hAnsi="Arial" w:cs="Arial"/>
          <w:color w:val="000000"/>
          <w:sz w:val="24"/>
          <w:szCs w:val="24"/>
          <w:lang w:val="en-US"/>
        </w:rPr>
      </w:pPr>
      <w:proofErr w:type="spellStart"/>
      <w:r w:rsidRPr="0032788E">
        <w:rPr>
          <w:rFonts w:ascii="Arial" w:eastAsia="Times New Roman" w:hAnsi="Arial" w:cs="Arial"/>
          <w:color w:val="000000"/>
          <w:sz w:val="24"/>
          <w:szCs w:val="24"/>
          <w:lang w:val="en-US"/>
        </w:rPr>
        <w:t>Partija</w:t>
      </w:r>
      <w:proofErr w:type="spellEnd"/>
      <w:r w:rsidRPr="0032788E">
        <w:rPr>
          <w:rFonts w:ascii="Arial" w:eastAsia="Times New Roman" w:hAnsi="Arial" w:cs="Arial"/>
          <w:color w:val="000000"/>
          <w:sz w:val="24"/>
          <w:szCs w:val="24"/>
          <w:lang w:val="en-US"/>
        </w:rPr>
        <w:t xml:space="preserve"> 2: </w:t>
      </w:r>
      <w:proofErr w:type="spellStart"/>
      <w:r w:rsidRPr="0032788E">
        <w:rPr>
          <w:rFonts w:ascii="Arial" w:eastAsia="Times New Roman" w:hAnsi="Arial" w:cs="Arial"/>
          <w:color w:val="000000"/>
          <w:sz w:val="24"/>
          <w:szCs w:val="24"/>
          <w:lang w:val="en-US"/>
        </w:rPr>
        <w:t>Vozila</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marke</w:t>
      </w:r>
      <w:proofErr w:type="spellEnd"/>
      <w:r w:rsidRPr="0032788E">
        <w:rPr>
          <w:rFonts w:ascii="Arial" w:eastAsia="Times New Roman" w:hAnsi="Arial" w:cs="Arial"/>
          <w:color w:val="000000"/>
          <w:sz w:val="24"/>
          <w:szCs w:val="24"/>
          <w:lang w:val="en-US"/>
        </w:rPr>
        <w:t xml:space="preserve"> Toyota </w:t>
      </w:r>
      <w:proofErr w:type="spellStart"/>
      <w:r w:rsidRPr="0032788E">
        <w:rPr>
          <w:rFonts w:ascii="Arial" w:eastAsia="Times New Roman" w:hAnsi="Arial" w:cs="Arial"/>
          <w:color w:val="000000"/>
          <w:sz w:val="24"/>
          <w:szCs w:val="24"/>
          <w:lang w:val="en-US"/>
        </w:rPr>
        <w:t>koja</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su</w:t>
      </w:r>
      <w:proofErr w:type="spellEnd"/>
      <w:r w:rsidRPr="0032788E">
        <w:rPr>
          <w:rFonts w:ascii="Arial" w:eastAsia="Times New Roman" w:hAnsi="Arial" w:cs="Arial"/>
          <w:color w:val="000000"/>
          <w:sz w:val="24"/>
          <w:szCs w:val="24"/>
          <w:lang w:val="en-US"/>
        </w:rPr>
        <w:t xml:space="preserve"> u </w:t>
      </w:r>
      <w:proofErr w:type="spellStart"/>
      <w:r w:rsidRPr="0032788E">
        <w:rPr>
          <w:rFonts w:ascii="Arial" w:eastAsia="Times New Roman" w:hAnsi="Arial" w:cs="Arial"/>
          <w:color w:val="000000"/>
          <w:sz w:val="24"/>
          <w:szCs w:val="24"/>
          <w:lang w:val="en-US"/>
        </w:rPr>
        <w:t>garanciji</w:t>
      </w:r>
      <w:proofErr w:type="spellEnd"/>
    </w:p>
    <w:p w14:paraId="0BDF5ED5" w14:textId="77777777" w:rsidR="0032788E" w:rsidRPr="0032788E" w:rsidRDefault="0032788E" w:rsidP="0032788E">
      <w:pPr>
        <w:tabs>
          <w:tab w:val="left" w:pos="3290"/>
        </w:tabs>
        <w:spacing w:after="0" w:line="240" w:lineRule="auto"/>
        <w:jc w:val="both"/>
        <w:rPr>
          <w:rFonts w:ascii="Arial" w:eastAsia="Times New Roman" w:hAnsi="Arial" w:cs="Arial"/>
          <w:color w:val="000000"/>
          <w:sz w:val="24"/>
          <w:szCs w:val="24"/>
          <w:lang w:val="en-US"/>
        </w:rPr>
      </w:pPr>
    </w:p>
    <w:p w14:paraId="1345B68C" w14:textId="58375A8D" w:rsidR="0032788E" w:rsidRDefault="0032788E" w:rsidP="0032788E">
      <w:pPr>
        <w:tabs>
          <w:tab w:val="left" w:pos="3290"/>
        </w:tabs>
        <w:spacing w:after="0" w:line="240" w:lineRule="auto"/>
        <w:jc w:val="both"/>
        <w:rPr>
          <w:rFonts w:ascii="Arial" w:eastAsia="Times New Roman" w:hAnsi="Arial" w:cs="Arial"/>
          <w:color w:val="000000"/>
          <w:sz w:val="24"/>
          <w:szCs w:val="24"/>
          <w:lang w:val="en-US"/>
        </w:rPr>
      </w:pPr>
      <w:proofErr w:type="spellStart"/>
      <w:r w:rsidRPr="0032788E">
        <w:rPr>
          <w:rFonts w:ascii="Arial" w:eastAsia="Times New Roman" w:hAnsi="Arial" w:cs="Arial"/>
          <w:color w:val="000000"/>
          <w:sz w:val="24"/>
          <w:szCs w:val="24"/>
          <w:lang w:val="en-US"/>
        </w:rPr>
        <w:t>Partija</w:t>
      </w:r>
      <w:proofErr w:type="spellEnd"/>
      <w:r w:rsidRPr="0032788E">
        <w:rPr>
          <w:rFonts w:ascii="Arial" w:eastAsia="Times New Roman" w:hAnsi="Arial" w:cs="Arial"/>
          <w:color w:val="000000"/>
          <w:sz w:val="24"/>
          <w:szCs w:val="24"/>
          <w:lang w:val="en-US"/>
        </w:rPr>
        <w:t xml:space="preserve"> 3: </w:t>
      </w:r>
      <w:proofErr w:type="spellStart"/>
      <w:r w:rsidRPr="0032788E">
        <w:rPr>
          <w:rFonts w:ascii="Arial" w:eastAsia="Times New Roman" w:hAnsi="Arial" w:cs="Arial"/>
          <w:color w:val="000000"/>
          <w:sz w:val="24"/>
          <w:szCs w:val="24"/>
          <w:lang w:val="en-US"/>
        </w:rPr>
        <w:t>Pranje</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vozila</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krpljenje</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balansiranje</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guma</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i</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čuvanje</w:t>
      </w:r>
      <w:proofErr w:type="spellEnd"/>
      <w:r w:rsidRPr="0032788E">
        <w:rPr>
          <w:rFonts w:ascii="Arial" w:eastAsia="Times New Roman" w:hAnsi="Arial" w:cs="Arial"/>
          <w:color w:val="000000"/>
          <w:sz w:val="24"/>
          <w:szCs w:val="24"/>
          <w:lang w:val="en-US"/>
        </w:rPr>
        <w:t xml:space="preserve"> </w:t>
      </w:r>
      <w:proofErr w:type="spellStart"/>
      <w:r w:rsidRPr="0032788E">
        <w:rPr>
          <w:rFonts w:ascii="Arial" w:eastAsia="Times New Roman" w:hAnsi="Arial" w:cs="Arial"/>
          <w:color w:val="000000"/>
          <w:sz w:val="24"/>
          <w:szCs w:val="24"/>
          <w:lang w:val="en-US"/>
        </w:rPr>
        <w:t>guma</w:t>
      </w:r>
      <w:proofErr w:type="spellEnd"/>
    </w:p>
    <w:p w14:paraId="5E99C842" w14:textId="4CA4818A" w:rsidR="007E2D3B" w:rsidRDefault="007E2D3B" w:rsidP="0032788E">
      <w:pPr>
        <w:tabs>
          <w:tab w:val="left" w:pos="3290"/>
        </w:tabs>
        <w:spacing w:after="0" w:line="240" w:lineRule="auto"/>
        <w:jc w:val="both"/>
        <w:rPr>
          <w:rFonts w:ascii="Arial" w:eastAsia="Times New Roman" w:hAnsi="Arial" w:cs="Arial"/>
          <w:color w:val="000000"/>
          <w:sz w:val="24"/>
          <w:szCs w:val="24"/>
          <w:lang w:val="en-US"/>
        </w:rPr>
      </w:pPr>
    </w:p>
    <w:p w14:paraId="5E0A64BF" w14:textId="126862D4" w:rsidR="007E2D3B" w:rsidRPr="0032788E" w:rsidRDefault="007E2D3B" w:rsidP="0032788E">
      <w:pPr>
        <w:tabs>
          <w:tab w:val="left" w:pos="3290"/>
        </w:tabs>
        <w:spacing w:after="0" w:line="240" w:lineRule="auto"/>
        <w:jc w:val="both"/>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Partija</w:t>
      </w:r>
      <w:proofErr w:type="spellEnd"/>
      <w:r>
        <w:rPr>
          <w:rFonts w:ascii="Arial" w:eastAsia="Times New Roman" w:hAnsi="Arial" w:cs="Arial"/>
          <w:color w:val="000000"/>
          <w:sz w:val="24"/>
          <w:szCs w:val="24"/>
          <w:lang w:val="en-US"/>
        </w:rPr>
        <w:t xml:space="preserve"> 4: </w:t>
      </w:r>
      <w:proofErr w:type="spellStart"/>
      <w:r>
        <w:rPr>
          <w:rFonts w:ascii="Arial" w:eastAsia="Times New Roman" w:hAnsi="Arial" w:cs="Arial"/>
          <w:color w:val="000000"/>
          <w:sz w:val="24"/>
          <w:szCs w:val="24"/>
          <w:lang w:val="en-US"/>
        </w:rPr>
        <w:t>Nabavka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guma</w:t>
      </w:r>
      <w:proofErr w:type="spellEnd"/>
    </w:p>
    <w:p w14:paraId="7478CFEE" w14:textId="77777777" w:rsidR="0032788E" w:rsidRPr="0032788E" w:rsidRDefault="0032788E" w:rsidP="0032788E">
      <w:pPr>
        <w:tabs>
          <w:tab w:val="left" w:pos="3290"/>
        </w:tabs>
        <w:spacing w:after="0" w:line="240" w:lineRule="auto"/>
        <w:jc w:val="both"/>
        <w:rPr>
          <w:rFonts w:ascii="Arial" w:eastAsia="Times New Roman" w:hAnsi="Arial" w:cs="Arial"/>
          <w:color w:val="000000"/>
          <w:sz w:val="24"/>
          <w:szCs w:val="24"/>
          <w:lang w:val="en-US"/>
        </w:rPr>
      </w:pPr>
    </w:p>
    <w:p w14:paraId="53683947" w14:textId="77777777" w:rsidR="004B7F9F" w:rsidRDefault="004B7F9F" w:rsidP="004B7F9F">
      <w:pPr>
        <w:tabs>
          <w:tab w:val="left" w:pos="3290"/>
        </w:tabs>
        <w:spacing w:after="0" w:line="240" w:lineRule="auto"/>
        <w:jc w:val="both"/>
        <w:rPr>
          <w:rFonts w:ascii="Arial" w:eastAsia="Times New Roman" w:hAnsi="Arial" w:cs="Arial"/>
          <w:color w:val="000000"/>
          <w:sz w:val="24"/>
          <w:szCs w:val="24"/>
          <w:lang w:val="en-US"/>
        </w:rPr>
      </w:pPr>
    </w:p>
    <w:p w14:paraId="6924AA86" w14:textId="4B3E6EE9" w:rsidR="008153FF" w:rsidRPr="008153FF" w:rsidRDefault="008153FF" w:rsidP="004B7F9F">
      <w:pPr>
        <w:tabs>
          <w:tab w:val="left" w:pos="3290"/>
        </w:tabs>
        <w:spacing w:after="0" w:line="240" w:lineRule="auto"/>
        <w:jc w:val="both"/>
        <w:rPr>
          <w:rFonts w:ascii="Arial" w:eastAsia="Times New Roman" w:hAnsi="Arial" w:cs="Arial"/>
          <w:color w:val="000000"/>
          <w:sz w:val="24"/>
          <w:szCs w:val="24"/>
          <w:lang w:val="en-US"/>
        </w:rPr>
      </w:pPr>
      <w:proofErr w:type="spellStart"/>
      <w:r w:rsidRPr="008153FF">
        <w:rPr>
          <w:rFonts w:ascii="Arial" w:eastAsia="Times New Roman" w:hAnsi="Arial" w:cs="Arial"/>
          <w:color w:val="000000"/>
          <w:sz w:val="24"/>
          <w:szCs w:val="24"/>
          <w:lang w:val="en-US"/>
        </w:rPr>
        <w:t>nijesam</w:t>
      </w:r>
      <w:proofErr w:type="spellEnd"/>
      <w:r w:rsidRPr="008153FF">
        <w:rPr>
          <w:rFonts w:ascii="Arial" w:eastAsia="Times New Roman" w:hAnsi="Arial" w:cs="Arial"/>
          <w:color w:val="000000"/>
          <w:sz w:val="24"/>
          <w:szCs w:val="24"/>
          <w:lang w:val="en-US"/>
        </w:rPr>
        <w:t xml:space="preserve"> u </w:t>
      </w:r>
      <w:proofErr w:type="spellStart"/>
      <w:r w:rsidRPr="008153FF">
        <w:rPr>
          <w:rFonts w:ascii="Arial" w:eastAsia="Times New Roman" w:hAnsi="Arial" w:cs="Arial"/>
          <w:color w:val="000000"/>
          <w:sz w:val="24"/>
          <w:szCs w:val="24"/>
          <w:lang w:val="en-US"/>
        </w:rPr>
        <w:t>sukobu</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interesa</w:t>
      </w:r>
      <w:proofErr w:type="spellEnd"/>
      <w:r w:rsidRPr="008153FF">
        <w:rPr>
          <w:rFonts w:ascii="Arial" w:eastAsia="Times New Roman" w:hAnsi="Arial" w:cs="Arial"/>
          <w:color w:val="000000"/>
          <w:sz w:val="24"/>
          <w:szCs w:val="24"/>
          <w:lang w:val="en-US"/>
        </w:rPr>
        <w:t xml:space="preserve"> u </w:t>
      </w:r>
      <w:proofErr w:type="spellStart"/>
      <w:r w:rsidRPr="008153FF">
        <w:rPr>
          <w:rFonts w:ascii="Arial" w:eastAsia="Times New Roman" w:hAnsi="Arial" w:cs="Arial"/>
          <w:color w:val="000000"/>
          <w:sz w:val="24"/>
          <w:szCs w:val="24"/>
          <w:lang w:val="en-US"/>
        </w:rPr>
        <w:t>smislu</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člana</w:t>
      </w:r>
      <w:proofErr w:type="spellEnd"/>
      <w:r w:rsidRPr="008153FF">
        <w:rPr>
          <w:rFonts w:ascii="Arial" w:eastAsia="Times New Roman" w:hAnsi="Arial" w:cs="Arial"/>
          <w:color w:val="000000"/>
          <w:sz w:val="24"/>
          <w:szCs w:val="24"/>
          <w:lang w:val="en-US"/>
        </w:rPr>
        <w:t xml:space="preserve"> 41 </w:t>
      </w:r>
      <w:proofErr w:type="spellStart"/>
      <w:r w:rsidRPr="008153FF">
        <w:rPr>
          <w:rFonts w:ascii="Arial" w:eastAsia="Times New Roman" w:hAnsi="Arial" w:cs="Arial"/>
          <w:color w:val="000000"/>
          <w:sz w:val="24"/>
          <w:szCs w:val="24"/>
          <w:lang w:val="en-US"/>
        </w:rPr>
        <w:t>stav</w:t>
      </w:r>
      <w:proofErr w:type="spellEnd"/>
      <w:r w:rsidRPr="008153FF">
        <w:rPr>
          <w:rFonts w:ascii="Arial" w:eastAsia="Times New Roman" w:hAnsi="Arial" w:cs="Arial"/>
          <w:color w:val="000000"/>
          <w:sz w:val="24"/>
          <w:szCs w:val="24"/>
          <w:lang w:val="en-US"/>
        </w:rPr>
        <w:t xml:space="preserve"> 1 </w:t>
      </w:r>
      <w:proofErr w:type="spellStart"/>
      <w:r w:rsidRPr="008153FF">
        <w:rPr>
          <w:rFonts w:ascii="Arial" w:eastAsia="Times New Roman" w:hAnsi="Arial" w:cs="Arial"/>
          <w:color w:val="000000"/>
          <w:sz w:val="24"/>
          <w:szCs w:val="24"/>
          <w:lang w:val="en-US"/>
        </w:rPr>
        <w:t>tačka</w:t>
      </w:r>
      <w:proofErr w:type="spellEnd"/>
      <w:r w:rsidRPr="008153FF">
        <w:rPr>
          <w:rFonts w:ascii="Arial" w:eastAsia="Times New Roman" w:hAnsi="Arial" w:cs="Arial"/>
          <w:color w:val="000000"/>
          <w:sz w:val="24"/>
          <w:szCs w:val="24"/>
          <w:lang w:val="en-US"/>
        </w:rPr>
        <w:t xml:space="preserve"> 1 </w:t>
      </w:r>
      <w:proofErr w:type="spellStart"/>
      <w:r w:rsidRPr="008153FF">
        <w:rPr>
          <w:rFonts w:ascii="Arial" w:eastAsia="Times New Roman" w:hAnsi="Arial" w:cs="Arial"/>
          <w:color w:val="000000"/>
          <w:sz w:val="24"/>
          <w:szCs w:val="24"/>
          <w:lang w:val="en-US"/>
        </w:rPr>
        <w:t>Zakona</w:t>
      </w:r>
      <w:proofErr w:type="spellEnd"/>
      <w:r w:rsidRPr="008153FF">
        <w:rPr>
          <w:rFonts w:ascii="Arial" w:eastAsia="Times New Roman" w:hAnsi="Arial" w:cs="Arial"/>
          <w:color w:val="000000"/>
          <w:sz w:val="24"/>
          <w:szCs w:val="24"/>
          <w:lang w:val="en-US"/>
        </w:rPr>
        <w:t xml:space="preserve"> o </w:t>
      </w:r>
      <w:proofErr w:type="spellStart"/>
      <w:r w:rsidRPr="008153FF">
        <w:rPr>
          <w:rFonts w:ascii="Arial" w:eastAsia="Times New Roman" w:hAnsi="Arial" w:cs="Arial"/>
          <w:color w:val="000000"/>
          <w:sz w:val="24"/>
          <w:szCs w:val="24"/>
          <w:lang w:val="en-US"/>
        </w:rPr>
        <w:t>javnim</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nabavkama</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i</w:t>
      </w:r>
      <w:proofErr w:type="spellEnd"/>
      <w:r w:rsidRPr="008153FF">
        <w:rPr>
          <w:rFonts w:ascii="Arial" w:eastAsia="Times New Roman" w:hAnsi="Arial" w:cs="Arial"/>
          <w:color w:val="000000"/>
          <w:sz w:val="24"/>
          <w:szCs w:val="24"/>
          <w:lang w:val="en-US"/>
        </w:rPr>
        <w:t xml:space="preserve"> da ne </w:t>
      </w:r>
      <w:proofErr w:type="spellStart"/>
      <w:r w:rsidRPr="008153FF">
        <w:rPr>
          <w:rFonts w:ascii="Arial" w:eastAsia="Times New Roman" w:hAnsi="Arial" w:cs="Arial"/>
          <w:color w:val="000000"/>
          <w:sz w:val="24"/>
          <w:szCs w:val="24"/>
          <w:lang w:val="en-US"/>
        </w:rPr>
        <w:t>postoji</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ekonomski</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i</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drugi</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lični</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interes</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koji</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može</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uticati</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na</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moju</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nepristrasnost</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i</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nezavisnost</w:t>
      </w:r>
      <w:proofErr w:type="spellEnd"/>
      <w:r w:rsidRPr="008153FF">
        <w:rPr>
          <w:rFonts w:ascii="Arial" w:eastAsia="Times New Roman" w:hAnsi="Arial" w:cs="Arial"/>
          <w:color w:val="000000"/>
          <w:sz w:val="24"/>
          <w:szCs w:val="24"/>
          <w:lang w:val="en-US"/>
        </w:rPr>
        <w:t xml:space="preserve"> u </w:t>
      </w:r>
      <w:proofErr w:type="spellStart"/>
      <w:r w:rsidRPr="008153FF">
        <w:rPr>
          <w:rFonts w:ascii="Arial" w:eastAsia="Times New Roman" w:hAnsi="Arial" w:cs="Arial"/>
          <w:color w:val="000000"/>
          <w:sz w:val="24"/>
          <w:szCs w:val="24"/>
          <w:lang w:val="en-US"/>
        </w:rPr>
        <w:t>ovom</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postupku</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javne</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nabavke</w:t>
      </w:r>
      <w:proofErr w:type="spellEnd"/>
      <w:r w:rsidRPr="008153FF">
        <w:rPr>
          <w:rFonts w:ascii="Arial" w:eastAsia="Times New Roman" w:hAnsi="Arial" w:cs="Arial"/>
          <w:color w:val="000000"/>
          <w:sz w:val="24"/>
          <w:szCs w:val="24"/>
          <w:lang w:val="en-US"/>
        </w:rPr>
        <w:t>.</w:t>
      </w:r>
    </w:p>
    <w:p w14:paraId="3EAEC19A" w14:textId="77777777" w:rsidR="008153FF" w:rsidRPr="008153FF" w:rsidRDefault="008153FF" w:rsidP="008153FF">
      <w:pPr>
        <w:tabs>
          <w:tab w:val="left" w:pos="3290"/>
        </w:tabs>
        <w:spacing w:after="0" w:line="240" w:lineRule="auto"/>
        <w:jc w:val="both"/>
        <w:rPr>
          <w:rFonts w:ascii="Arial" w:eastAsia="Times New Roman" w:hAnsi="Arial" w:cs="Arial"/>
          <w:color w:val="000000"/>
          <w:sz w:val="24"/>
          <w:szCs w:val="24"/>
          <w:lang w:val="en-US"/>
        </w:rPr>
      </w:pPr>
    </w:p>
    <w:p w14:paraId="51461280" w14:textId="77777777" w:rsidR="008153FF" w:rsidRPr="008153FF" w:rsidRDefault="008153FF" w:rsidP="008153FF">
      <w:pPr>
        <w:tabs>
          <w:tab w:val="left" w:pos="3290"/>
        </w:tabs>
        <w:spacing w:after="0" w:line="240" w:lineRule="auto"/>
        <w:jc w:val="both"/>
        <w:rPr>
          <w:rFonts w:ascii="Arial" w:eastAsia="Times New Roman" w:hAnsi="Arial" w:cs="Arial"/>
          <w:color w:val="000000"/>
          <w:sz w:val="24"/>
          <w:szCs w:val="24"/>
          <w:lang w:val="en-US"/>
        </w:rPr>
      </w:pPr>
    </w:p>
    <w:p w14:paraId="0840A560" w14:textId="1A2760F8" w:rsidR="008153FF" w:rsidRPr="008153FF" w:rsidRDefault="008153FF" w:rsidP="008153FF">
      <w:pPr>
        <w:tabs>
          <w:tab w:val="left" w:pos="3290"/>
        </w:tabs>
        <w:spacing w:after="0" w:line="240" w:lineRule="auto"/>
        <w:rPr>
          <w:rFonts w:ascii="Arial" w:eastAsia="Times New Roman" w:hAnsi="Arial" w:cs="Arial"/>
          <w:color w:val="000000"/>
          <w:sz w:val="24"/>
          <w:szCs w:val="24"/>
          <w:lang w:val="en-US"/>
        </w:rPr>
      </w:pPr>
      <w:proofErr w:type="spellStart"/>
      <w:r w:rsidRPr="008153FF">
        <w:rPr>
          <w:rFonts w:ascii="Arial" w:eastAsia="Times New Roman" w:hAnsi="Arial" w:cs="Arial"/>
          <w:color w:val="000000"/>
          <w:sz w:val="24"/>
          <w:szCs w:val="24"/>
          <w:lang w:val="en-US"/>
        </w:rPr>
        <w:t>Ovlašćeno</w:t>
      </w:r>
      <w:proofErr w:type="spellEnd"/>
      <w:r w:rsidRPr="008153FF">
        <w:rPr>
          <w:rFonts w:ascii="Arial" w:eastAsia="Times New Roman" w:hAnsi="Arial" w:cs="Arial"/>
          <w:color w:val="000000"/>
          <w:sz w:val="24"/>
          <w:szCs w:val="24"/>
          <w:lang w:val="en-US"/>
        </w:rPr>
        <w:t xml:space="preserve"> lice </w:t>
      </w:r>
      <w:proofErr w:type="spellStart"/>
      <w:proofErr w:type="gramStart"/>
      <w:r w:rsidRPr="008153FF">
        <w:rPr>
          <w:rFonts w:ascii="Arial" w:eastAsia="Times New Roman" w:hAnsi="Arial" w:cs="Arial"/>
          <w:color w:val="000000"/>
          <w:sz w:val="24"/>
          <w:szCs w:val="24"/>
          <w:lang w:val="en-US"/>
        </w:rPr>
        <w:t>naručioca</w:t>
      </w:r>
      <w:proofErr w:type="spellEnd"/>
      <w:r w:rsidRPr="008153FF">
        <w:rPr>
          <w:rFonts w:ascii="Arial" w:eastAsia="Times New Roman" w:hAnsi="Arial" w:cs="Arial"/>
          <w:color w:val="000000"/>
          <w:sz w:val="24"/>
          <w:szCs w:val="24"/>
          <w:lang w:val="en-US"/>
        </w:rPr>
        <w:t xml:space="preserve"> </w:t>
      </w:r>
      <w:r w:rsidR="00ED3E08">
        <w:rPr>
          <w:rFonts w:ascii="Arial" w:eastAsia="Times New Roman" w:hAnsi="Arial" w:cs="Arial"/>
          <w:color w:val="000000"/>
          <w:sz w:val="24"/>
          <w:szCs w:val="24"/>
          <w:lang w:val="en-US"/>
        </w:rPr>
        <w:t xml:space="preserve"> </w:t>
      </w:r>
      <w:proofErr w:type="spellStart"/>
      <w:r w:rsidR="0032788E">
        <w:rPr>
          <w:rFonts w:ascii="Arial" w:eastAsia="Times New Roman" w:hAnsi="Arial" w:cs="Arial"/>
          <w:color w:val="000000"/>
          <w:sz w:val="24"/>
          <w:szCs w:val="24"/>
          <w:lang w:val="en-US"/>
        </w:rPr>
        <w:t>Aleksandar</w:t>
      </w:r>
      <w:proofErr w:type="spellEnd"/>
      <w:proofErr w:type="gramEnd"/>
      <w:r w:rsidR="0032788E">
        <w:rPr>
          <w:rFonts w:ascii="Arial" w:eastAsia="Times New Roman" w:hAnsi="Arial" w:cs="Arial"/>
          <w:color w:val="000000"/>
          <w:sz w:val="24"/>
          <w:szCs w:val="24"/>
          <w:lang w:val="en-US"/>
        </w:rPr>
        <w:t xml:space="preserve"> </w:t>
      </w:r>
      <w:proofErr w:type="spellStart"/>
      <w:r w:rsidR="0032788E">
        <w:rPr>
          <w:rFonts w:ascii="Arial" w:eastAsia="Times New Roman" w:hAnsi="Arial" w:cs="Arial"/>
          <w:color w:val="000000"/>
          <w:sz w:val="24"/>
          <w:szCs w:val="24"/>
          <w:lang w:val="en-US"/>
        </w:rPr>
        <w:t>Damjanović</w:t>
      </w:r>
      <w:proofErr w:type="spellEnd"/>
    </w:p>
    <w:p w14:paraId="3315046E" w14:textId="77777777" w:rsidR="008153FF" w:rsidRPr="008153FF" w:rsidRDefault="008153FF" w:rsidP="008153FF">
      <w:pPr>
        <w:tabs>
          <w:tab w:val="left" w:pos="3290"/>
        </w:tabs>
        <w:spacing w:after="0" w:line="240" w:lineRule="auto"/>
        <w:rPr>
          <w:rFonts w:ascii="Arial" w:eastAsia="Times New Roman" w:hAnsi="Arial" w:cs="Arial"/>
          <w:i/>
          <w:iCs/>
          <w:color w:val="000000"/>
          <w:sz w:val="24"/>
          <w:szCs w:val="24"/>
          <w:lang w:val="en-US"/>
        </w:rPr>
      </w:pPr>
    </w:p>
    <w:p w14:paraId="4857BE69" w14:textId="7EF38196" w:rsidR="008153FF" w:rsidRDefault="008153FF" w:rsidP="008153FF">
      <w:pPr>
        <w:tabs>
          <w:tab w:val="left" w:pos="3290"/>
        </w:tabs>
        <w:spacing w:after="0" w:line="240" w:lineRule="auto"/>
        <w:rPr>
          <w:rFonts w:ascii="Arial" w:eastAsia="Times New Roman" w:hAnsi="Arial" w:cs="Arial"/>
          <w:color w:val="000000"/>
          <w:sz w:val="24"/>
          <w:szCs w:val="24"/>
          <w:lang w:val="en-US"/>
        </w:rPr>
      </w:pPr>
      <w:proofErr w:type="spellStart"/>
      <w:r w:rsidRPr="008153FF">
        <w:rPr>
          <w:rFonts w:ascii="Arial" w:eastAsia="Times New Roman" w:hAnsi="Arial" w:cs="Arial"/>
          <w:color w:val="000000"/>
          <w:sz w:val="24"/>
          <w:szCs w:val="24"/>
          <w:lang w:val="en-US"/>
        </w:rPr>
        <w:t>Službenik</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za</w:t>
      </w:r>
      <w:proofErr w:type="spellEnd"/>
      <w:r w:rsidRPr="008153FF">
        <w:rPr>
          <w:rFonts w:ascii="Arial" w:eastAsia="Times New Roman" w:hAnsi="Arial" w:cs="Arial"/>
          <w:color w:val="000000"/>
          <w:sz w:val="24"/>
          <w:szCs w:val="24"/>
          <w:lang w:val="en-US"/>
        </w:rPr>
        <w:t xml:space="preserve"> </w:t>
      </w:r>
      <w:proofErr w:type="spellStart"/>
      <w:r w:rsidRPr="008153FF">
        <w:rPr>
          <w:rFonts w:ascii="Arial" w:eastAsia="Times New Roman" w:hAnsi="Arial" w:cs="Arial"/>
          <w:color w:val="000000"/>
          <w:sz w:val="24"/>
          <w:szCs w:val="24"/>
          <w:lang w:val="en-US"/>
        </w:rPr>
        <w:t>javne</w:t>
      </w:r>
      <w:proofErr w:type="spellEnd"/>
      <w:r w:rsidRPr="008153FF">
        <w:rPr>
          <w:rFonts w:ascii="Arial" w:eastAsia="Times New Roman" w:hAnsi="Arial" w:cs="Arial"/>
          <w:color w:val="000000"/>
          <w:sz w:val="24"/>
          <w:szCs w:val="24"/>
          <w:lang w:val="en-US"/>
        </w:rPr>
        <w:t xml:space="preserve"> </w:t>
      </w:r>
      <w:proofErr w:type="spellStart"/>
      <w:proofErr w:type="gramStart"/>
      <w:r w:rsidRPr="008153FF">
        <w:rPr>
          <w:rFonts w:ascii="Arial" w:eastAsia="Times New Roman" w:hAnsi="Arial" w:cs="Arial"/>
          <w:color w:val="000000"/>
          <w:sz w:val="24"/>
          <w:szCs w:val="24"/>
          <w:lang w:val="en-US"/>
        </w:rPr>
        <w:t>nabavke</w:t>
      </w:r>
      <w:proofErr w:type="spellEnd"/>
      <w:r w:rsidRPr="008153FF">
        <w:rPr>
          <w:rFonts w:ascii="Arial" w:eastAsia="Times New Roman" w:hAnsi="Arial" w:cs="Arial"/>
          <w:color w:val="000000"/>
          <w:sz w:val="24"/>
          <w:szCs w:val="24"/>
          <w:lang w:val="en-US"/>
        </w:rPr>
        <w:t xml:space="preserve"> </w:t>
      </w:r>
      <w:r w:rsidR="00ED3E08">
        <w:rPr>
          <w:rFonts w:ascii="Arial" w:eastAsia="Times New Roman" w:hAnsi="Arial" w:cs="Arial"/>
          <w:color w:val="000000"/>
          <w:sz w:val="24"/>
          <w:szCs w:val="24"/>
          <w:lang w:val="en-US"/>
        </w:rPr>
        <w:t xml:space="preserve"> </w:t>
      </w:r>
      <w:r w:rsidR="007E2D3B">
        <w:rPr>
          <w:rFonts w:ascii="Arial" w:eastAsia="Times New Roman" w:hAnsi="Arial" w:cs="Arial"/>
          <w:color w:val="000000"/>
          <w:sz w:val="24"/>
          <w:szCs w:val="24"/>
          <w:lang w:val="en-US"/>
        </w:rPr>
        <w:t>Sandra</w:t>
      </w:r>
      <w:proofErr w:type="gramEnd"/>
      <w:r w:rsidR="007E2D3B">
        <w:rPr>
          <w:rFonts w:ascii="Arial" w:eastAsia="Times New Roman" w:hAnsi="Arial" w:cs="Arial"/>
          <w:color w:val="000000"/>
          <w:sz w:val="24"/>
          <w:szCs w:val="24"/>
          <w:lang w:val="en-US"/>
        </w:rPr>
        <w:t xml:space="preserve"> </w:t>
      </w:r>
      <w:proofErr w:type="spellStart"/>
      <w:r w:rsidR="007E2D3B">
        <w:rPr>
          <w:rFonts w:ascii="Arial" w:eastAsia="Times New Roman" w:hAnsi="Arial" w:cs="Arial"/>
          <w:color w:val="000000"/>
          <w:sz w:val="24"/>
          <w:szCs w:val="24"/>
          <w:lang w:val="en-US"/>
        </w:rPr>
        <w:t>Komatina</w:t>
      </w:r>
      <w:proofErr w:type="spellEnd"/>
    </w:p>
    <w:p w14:paraId="5EBF40B1" w14:textId="6A21A109" w:rsidR="007E2D3B" w:rsidRDefault="007E2D3B" w:rsidP="008153FF">
      <w:pPr>
        <w:tabs>
          <w:tab w:val="left" w:pos="3290"/>
        </w:tabs>
        <w:spacing w:after="0" w:line="240" w:lineRule="auto"/>
        <w:rPr>
          <w:rFonts w:ascii="Arial" w:eastAsia="Times New Roman" w:hAnsi="Arial" w:cs="Arial"/>
          <w:i/>
          <w:iCs/>
          <w:color w:val="000000"/>
          <w:sz w:val="24"/>
          <w:szCs w:val="24"/>
          <w:lang w:val="en-US"/>
        </w:rPr>
      </w:pPr>
    </w:p>
    <w:p w14:paraId="272BD533" w14:textId="1BAE19D0" w:rsidR="007E2D3B" w:rsidRPr="007E2D3B" w:rsidRDefault="007E2D3B" w:rsidP="007E2D3B">
      <w:pPr>
        <w:tabs>
          <w:tab w:val="left" w:pos="3290"/>
        </w:tabs>
        <w:spacing w:after="0" w:line="240" w:lineRule="auto"/>
        <w:rPr>
          <w:rFonts w:ascii="Arial" w:eastAsia="Times New Roman" w:hAnsi="Arial" w:cs="Arial"/>
          <w:color w:val="000000"/>
          <w:sz w:val="24"/>
          <w:szCs w:val="24"/>
          <w:lang w:val="en-US"/>
        </w:rPr>
      </w:pPr>
      <w:r w:rsidRPr="007E2D3B">
        <w:rPr>
          <w:rFonts w:ascii="Arial" w:eastAsia="Times New Roman" w:hAnsi="Arial" w:cs="Arial"/>
          <w:color w:val="000000"/>
          <w:sz w:val="24"/>
          <w:szCs w:val="24"/>
          <w:lang w:val="en-US"/>
        </w:rPr>
        <w:t xml:space="preserve">Lice </w:t>
      </w:r>
      <w:proofErr w:type="spellStart"/>
      <w:r w:rsidRPr="007E2D3B">
        <w:rPr>
          <w:rFonts w:ascii="Arial" w:eastAsia="Times New Roman" w:hAnsi="Arial" w:cs="Arial"/>
          <w:color w:val="000000"/>
          <w:sz w:val="24"/>
          <w:szCs w:val="24"/>
          <w:lang w:val="en-US"/>
        </w:rPr>
        <w:t>koje</w:t>
      </w:r>
      <w:proofErr w:type="spellEnd"/>
      <w:r w:rsidRPr="007E2D3B">
        <w:rPr>
          <w:rFonts w:ascii="Arial" w:eastAsia="Times New Roman" w:hAnsi="Arial" w:cs="Arial"/>
          <w:color w:val="000000"/>
          <w:sz w:val="24"/>
          <w:szCs w:val="24"/>
          <w:lang w:val="en-US"/>
        </w:rPr>
        <w:t xml:space="preserve"> je </w:t>
      </w:r>
      <w:proofErr w:type="spellStart"/>
      <w:r w:rsidRPr="007E2D3B">
        <w:rPr>
          <w:rFonts w:ascii="Arial" w:eastAsia="Times New Roman" w:hAnsi="Arial" w:cs="Arial"/>
          <w:color w:val="000000"/>
          <w:sz w:val="24"/>
          <w:szCs w:val="24"/>
          <w:lang w:val="en-US"/>
        </w:rPr>
        <w:t>učestvovalo</w:t>
      </w:r>
      <w:proofErr w:type="spellEnd"/>
      <w:r w:rsidRPr="007E2D3B">
        <w:rPr>
          <w:rFonts w:ascii="Arial" w:eastAsia="Times New Roman" w:hAnsi="Arial" w:cs="Arial"/>
          <w:color w:val="000000"/>
          <w:sz w:val="24"/>
          <w:szCs w:val="24"/>
          <w:lang w:val="en-US"/>
        </w:rPr>
        <w:t xml:space="preserve"> u </w:t>
      </w:r>
      <w:proofErr w:type="spellStart"/>
      <w:r w:rsidRPr="007E2D3B">
        <w:rPr>
          <w:rFonts w:ascii="Arial" w:eastAsia="Times New Roman" w:hAnsi="Arial" w:cs="Arial"/>
          <w:color w:val="000000"/>
          <w:sz w:val="24"/>
          <w:szCs w:val="24"/>
          <w:lang w:val="en-US"/>
        </w:rPr>
        <w:t>planiranju</w:t>
      </w:r>
      <w:proofErr w:type="spellEnd"/>
      <w:r w:rsidRPr="007E2D3B">
        <w:rPr>
          <w:rFonts w:ascii="Arial" w:eastAsia="Times New Roman" w:hAnsi="Arial" w:cs="Arial"/>
          <w:color w:val="000000"/>
          <w:sz w:val="24"/>
          <w:szCs w:val="24"/>
          <w:lang w:val="en-US"/>
        </w:rPr>
        <w:t xml:space="preserve"> </w:t>
      </w:r>
      <w:proofErr w:type="spellStart"/>
      <w:r w:rsidRPr="007E2D3B">
        <w:rPr>
          <w:rFonts w:ascii="Arial" w:eastAsia="Times New Roman" w:hAnsi="Arial" w:cs="Arial"/>
          <w:color w:val="000000"/>
          <w:sz w:val="24"/>
          <w:szCs w:val="24"/>
          <w:lang w:val="en-US"/>
        </w:rPr>
        <w:t>javne</w:t>
      </w:r>
      <w:proofErr w:type="spellEnd"/>
      <w:r w:rsidRPr="007E2D3B">
        <w:rPr>
          <w:rFonts w:ascii="Arial" w:eastAsia="Times New Roman" w:hAnsi="Arial" w:cs="Arial"/>
          <w:color w:val="000000"/>
          <w:sz w:val="24"/>
          <w:szCs w:val="24"/>
          <w:lang w:val="en-US"/>
        </w:rPr>
        <w:t xml:space="preserve"> </w:t>
      </w:r>
      <w:proofErr w:type="spellStart"/>
      <w:r w:rsidRPr="007E2D3B">
        <w:rPr>
          <w:rFonts w:ascii="Arial" w:eastAsia="Times New Roman" w:hAnsi="Arial" w:cs="Arial"/>
          <w:color w:val="000000"/>
          <w:sz w:val="24"/>
          <w:szCs w:val="24"/>
          <w:lang w:val="en-US"/>
        </w:rPr>
        <w:t>nabavke</w:t>
      </w:r>
      <w:proofErr w:type="spellEnd"/>
      <w:r w:rsidRPr="007E2D3B">
        <w:rPr>
          <w:rFonts w:ascii="Arial" w:eastAsia="Times New Roman" w:hAnsi="Arial" w:cs="Arial"/>
          <w:color w:val="000000"/>
          <w:sz w:val="24"/>
          <w:szCs w:val="24"/>
          <w:lang w:val="en-US"/>
        </w:rPr>
        <w:t xml:space="preserve"> Mirjana </w:t>
      </w:r>
      <w:proofErr w:type="spellStart"/>
      <w:r w:rsidRPr="007E2D3B">
        <w:rPr>
          <w:rFonts w:ascii="Arial" w:eastAsia="Times New Roman" w:hAnsi="Arial" w:cs="Arial"/>
          <w:color w:val="000000"/>
          <w:sz w:val="24"/>
          <w:szCs w:val="24"/>
          <w:lang w:val="en-US"/>
        </w:rPr>
        <w:t>Bošković</w:t>
      </w:r>
      <w:proofErr w:type="spellEnd"/>
    </w:p>
    <w:p w14:paraId="6930A2CD" w14:textId="77777777" w:rsidR="008153FF" w:rsidRPr="008153FF" w:rsidRDefault="008153FF" w:rsidP="008153FF">
      <w:pPr>
        <w:tabs>
          <w:tab w:val="left" w:pos="3290"/>
        </w:tabs>
        <w:spacing w:after="0" w:line="240" w:lineRule="auto"/>
        <w:ind w:left="5664" w:firstLine="708"/>
        <w:jc w:val="center"/>
        <w:rPr>
          <w:rFonts w:ascii="Arial" w:eastAsia="Times New Roman" w:hAnsi="Arial" w:cs="Arial"/>
          <w:i/>
          <w:iCs/>
          <w:color w:val="000000"/>
          <w:sz w:val="24"/>
          <w:szCs w:val="24"/>
          <w:lang w:val="en-US"/>
        </w:rPr>
      </w:pPr>
      <w:r w:rsidRPr="008153FF">
        <w:rPr>
          <w:rFonts w:ascii="Arial" w:eastAsia="Times New Roman" w:hAnsi="Arial" w:cs="Arial"/>
          <w:i/>
          <w:iCs/>
          <w:color w:val="000000"/>
          <w:sz w:val="24"/>
          <w:szCs w:val="24"/>
          <w:lang w:val="en-US"/>
        </w:rPr>
        <w:t xml:space="preserve"> </w:t>
      </w:r>
    </w:p>
    <w:p w14:paraId="6EC92EB4" w14:textId="02D1AEE4" w:rsidR="007E2D3B" w:rsidRPr="008153FF" w:rsidRDefault="007E2D3B" w:rsidP="007E2D3B">
      <w:pPr>
        <w:tabs>
          <w:tab w:val="left" w:pos="3290"/>
        </w:tabs>
        <w:spacing w:after="0" w:line="240" w:lineRule="auto"/>
        <w:rPr>
          <w:rFonts w:ascii="Arial" w:eastAsia="Times New Roman" w:hAnsi="Arial" w:cs="Arial"/>
          <w:color w:val="000000"/>
          <w:sz w:val="24"/>
          <w:szCs w:val="24"/>
          <w:lang w:val="en-US"/>
        </w:rPr>
      </w:pPr>
      <w:proofErr w:type="spellStart"/>
      <w:r w:rsidRPr="008153FF">
        <w:rPr>
          <w:rFonts w:ascii="Arial" w:eastAsia="Times New Roman" w:hAnsi="Arial" w:cs="Arial"/>
          <w:iCs/>
          <w:color w:val="000000"/>
          <w:sz w:val="24"/>
          <w:szCs w:val="24"/>
          <w:lang w:val="en-US"/>
        </w:rPr>
        <w:t>Član</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iCs/>
          <w:color w:val="000000"/>
          <w:sz w:val="24"/>
          <w:szCs w:val="24"/>
          <w:lang w:val="en-US"/>
        </w:rPr>
        <w:t>komisije</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sz w:val="24"/>
          <w:szCs w:val="24"/>
          <w:lang w:val="en-US"/>
        </w:rPr>
        <w:t>za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sprovođenje</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postupka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javne</w:t>
      </w:r>
      <w:proofErr w:type="spellEnd"/>
      <w:r w:rsidRPr="008153FF">
        <w:rPr>
          <w:rFonts w:ascii="Arial" w:eastAsia="Times New Roman" w:hAnsi="Arial" w:cs="Arial"/>
          <w:sz w:val="24"/>
          <w:szCs w:val="24"/>
          <w:lang w:val="en-US"/>
        </w:rPr>
        <w:t xml:space="preserve"> </w:t>
      </w:r>
      <w:proofErr w:type="spellStart"/>
      <w:proofErr w:type="gramStart"/>
      <w:r w:rsidRPr="008153FF">
        <w:rPr>
          <w:rFonts w:ascii="Arial" w:eastAsia="Times New Roman" w:hAnsi="Arial" w:cs="Arial"/>
          <w:sz w:val="24"/>
          <w:szCs w:val="24"/>
          <w:lang w:val="en-US"/>
        </w:rPr>
        <w:t>nabavk</w:t>
      </w:r>
      <w:r w:rsidRPr="008153FF">
        <w:rPr>
          <w:rFonts w:ascii="Arial" w:eastAsia="Times New Roman" w:hAnsi="Arial" w:cs="Arial"/>
          <w:iCs/>
          <w:color w:val="000000"/>
          <w:sz w:val="24"/>
          <w:szCs w:val="24"/>
          <w:lang w:val="en-US"/>
        </w:rPr>
        <w:t>e</w:t>
      </w:r>
      <w:proofErr w:type="spellEnd"/>
      <w:r w:rsidRPr="008153FF">
        <w:rPr>
          <w:rFonts w:ascii="Arial" w:eastAsia="Times New Roman" w:hAnsi="Arial" w:cs="Arial"/>
          <w:iCs/>
          <w:color w:val="000000"/>
          <w:sz w:val="24"/>
          <w:szCs w:val="24"/>
          <w:lang w:val="en-US"/>
        </w:rPr>
        <w:t xml:space="preserve"> </w:t>
      </w:r>
      <w:r>
        <w:rPr>
          <w:rFonts w:ascii="Arial" w:eastAsia="Times New Roman" w:hAnsi="Arial" w:cs="Arial"/>
          <w:iCs/>
          <w:color w:val="000000"/>
          <w:sz w:val="24"/>
          <w:szCs w:val="24"/>
          <w:lang w:val="en-US"/>
        </w:rPr>
        <w:t xml:space="preserve"> </w:t>
      </w:r>
      <w:r>
        <w:rPr>
          <w:rFonts w:ascii="Arial" w:eastAsia="Times New Roman" w:hAnsi="Arial" w:cs="Arial"/>
          <w:color w:val="000000"/>
          <w:sz w:val="24"/>
          <w:szCs w:val="24"/>
          <w:lang w:val="en-US"/>
        </w:rPr>
        <w:t>Ana</w:t>
      </w:r>
      <w:proofErr w:type="gram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Vulić</w:t>
      </w:r>
      <w:proofErr w:type="spellEnd"/>
    </w:p>
    <w:p w14:paraId="34651D0C" w14:textId="77777777" w:rsidR="00912A69" w:rsidRDefault="00912A69" w:rsidP="008153FF">
      <w:pPr>
        <w:tabs>
          <w:tab w:val="left" w:pos="3290"/>
        </w:tabs>
        <w:spacing w:after="0" w:line="240" w:lineRule="auto"/>
        <w:rPr>
          <w:rFonts w:ascii="Arial" w:eastAsia="Times New Roman" w:hAnsi="Arial" w:cs="Arial"/>
          <w:iCs/>
          <w:color w:val="000000"/>
          <w:sz w:val="24"/>
          <w:szCs w:val="24"/>
          <w:lang w:val="en-US"/>
        </w:rPr>
      </w:pPr>
    </w:p>
    <w:p w14:paraId="2F8B35F0" w14:textId="6BB10C04" w:rsidR="008153FF" w:rsidRPr="008153FF" w:rsidRDefault="008153FF" w:rsidP="008153FF">
      <w:pPr>
        <w:tabs>
          <w:tab w:val="left" w:pos="3290"/>
        </w:tabs>
        <w:spacing w:after="0" w:line="240" w:lineRule="auto"/>
        <w:rPr>
          <w:rFonts w:ascii="Arial" w:eastAsia="Times New Roman" w:hAnsi="Arial" w:cs="Arial"/>
          <w:color w:val="000000"/>
          <w:sz w:val="24"/>
          <w:szCs w:val="24"/>
          <w:lang w:val="en-US"/>
        </w:rPr>
      </w:pPr>
      <w:proofErr w:type="spellStart"/>
      <w:r w:rsidRPr="008153FF">
        <w:rPr>
          <w:rFonts w:ascii="Arial" w:eastAsia="Times New Roman" w:hAnsi="Arial" w:cs="Arial"/>
          <w:iCs/>
          <w:color w:val="000000"/>
          <w:sz w:val="24"/>
          <w:szCs w:val="24"/>
          <w:lang w:val="en-US"/>
        </w:rPr>
        <w:t>Član</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iCs/>
          <w:color w:val="000000"/>
          <w:sz w:val="24"/>
          <w:szCs w:val="24"/>
          <w:lang w:val="en-US"/>
        </w:rPr>
        <w:t>komisije</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sz w:val="24"/>
          <w:szCs w:val="24"/>
          <w:lang w:val="en-US"/>
        </w:rPr>
        <w:t>za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sprovođenje</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postupka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javne</w:t>
      </w:r>
      <w:proofErr w:type="spellEnd"/>
      <w:r w:rsidRPr="008153FF">
        <w:rPr>
          <w:rFonts w:ascii="Arial" w:eastAsia="Times New Roman" w:hAnsi="Arial" w:cs="Arial"/>
          <w:sz w:val="24"/>
          <w:szCs w:val="24"/>
          <w:lang w:val="en-US"/>
        </w:rPr>
        <w:t xml:space="preserve"> </w:t>
      </w:r>
      <w:proofErr w:type="spellStart"/>
      <w:proofErr w:type="gramStart"/>
      <w:r w:rsidRPr="008153FF">
        <w:rPr>
          <w:rFonts w:ascii="Arial" w:eastAsia="Times New Roman" w:hAnsi="Arial" w:cs="Arial"/>
          <w:sz w:val="24"/>
          <w:szCs w:val="24"/>
          <w:lang w:val="en-US"/>
        </w:rPr>
        <w:t>nabavk</w:t>
      </w:r>
      <w:r w:rsidRPr="008153FF">
        <w:rPr>
          <w:rFonts w:ascii="Arial" w:eastAsia="Times New Roman" w:hAnsi="Arial" w:cs="Arial"/>
          <w:iCs/>
          <w:color w:val="000000"/>
          <w:sz w:val="24"/>
          <w:szCs w:val="24"/>
          <w:lang w:val="en-US"/>
        </w:rPr>
        <w:t>e</w:t>
      </w:r>
      <w:proofErr w:type="spellEnd"/>
      <w:r w:rsidRPr="008153FF">
        <w:rPr>
          <w:rFonts w:ascii="Arial" w:eastAsia="Times New Roman" w:hAnsi="Arial" w:cs="Arial"/>
          <w:iCs/>
          <w:color w:val="000000"/>
          <w:sz w:val="24"/>
          <w:szCs w:val="24"/>
          <w:lang w:val="en-US"/>
        </w:rPr>
        <w:t xml:space="preserve"> </w:t>
      </w:r>
      <w:r w:rsidR="00ED3E08">
        <w:rPr>
          <w:rFonts w:ascii="Arial" w:eastAsia="Times New Roman" w:hAnsi="Arial" w:cs="Arial"/>
          <w:iCs/>
          <w:color w:val="000000"/>
          <w:sz w:val="24"/>
          <w:szCs w:val="24"/>
          <w:lang w:val="en-US"/>
        </w:rPr>
        <w:t xml:space="preserve"> </w:t>
      </w:r>
      <w:r w:rsidR="0032788E">
        <w:rPr>
          <w:rFonts w:ascii="Arial" w:eastAsia="Times New Roman" w:hAnsi="Arial" w:cs="Arial"/>
          <w:color w:val="000000"/>
          <w:sz w:val="24"/>
          <w:szCs w:val="24"/>
          <w:lang w:val="en-US"/>
        </w:rPr>
        <w:t>Rajko</w:t>
      </w:r>
      <w:proofErr w:type="gramEnd"/>
      <w:r w:rsidR="0032788E">
        <w:rPr>
          <w:rFonts w:ascii="Arial" w:eastAsia="Times New Roman" w:hAnsi="Arial" w:cs="Arial"/>
          <w:color w:val="000000"/>
          <w:sz w:val="24"/>
          <w:szCs w:val="24"/>
          <w:lang w:val="en-US"/>
        </w:rPr>
        <w:t xml:space="preserve"> </w:t>
      </w:r>
      <w:proofErr w:type="spellStart"/>
      <w:r w:rsidR="0032788E">
        <w:rPr>
          <w:rFonts w:ascii="Arial" w:eastAsia="Times New Roman" w:hAnsi="Arial" w:cs="Arial"/>
          <w:color w:val="000000"/>
          <w:sz w:val="24"/>
          <w:szCs w:val="24"/>
          <w:lang w:val="en-US"/>
        </w:rPr>
        <w:t>Nikolić</w:t>
      </w:r>
      <w:proofErr w:type="spellEnd"/>
    </w:p>
    <w:p w14:paraId="0AA111A8" w14:textId="77777777" w:rsidR="008153FF" w:rsidRPr="008153FF" w:rsidRDefault="008153FF" w:rsidP="008153FF">
      <w:pPr>
        <w:spacing w:after="0" w:line="240" w:lineRule="auto"/>
        <w:ind w:left="6372"/>
        <w:jc w:val="center"/>
        <w:rPr>
          <w:rFonts w:ascii="Arial" w:eastAsia="Times New Roman" w:hAnsi="Arial" w:cs="Arial"/>
          <w:i/>
          <w:iCs/>
          <w:color w:val="000000"/>
          <w:sz w:val="24"/>
          <w:szCs w:val="24"/>
          <w:lang w:val="en-US"/>
        </w:rPr>
      </w:pPr>
    </w:p>
    <w:p w14:paraId="602F08DC" w14:textId="5F289AA1" w:rsidR="008153FF" w:rsidRDefault="008153FF" w:rsidP="008153FF">
      <w:pPr>
        <w:tabs>
          <w:tab w:val="left" w:pos="3290"/>
        </w:tabs>
        <w:spacing w:after="0" w:line="240" w:lineRule="auto"/>
        <w:rPr>
          <w:rFonts w:ascii="Arial" w:eastAsia="Times New Roman" w:hAnsi="Arial" w:cs="Arial"/>
          <w:color w:val="000000"/>
          <w:sz w:val="24"/>
          <w:szCs w:val="24"/>
          <w:lang w:val="en-US"/>
        </w:rPr>
      </w:pPr>
      <w:proofErr w:type="spellStart"/>
      <w:r w:rsidRPr="008153FF">
        <w:rPr>
          <w:rFonts w:ascii="Arial" w:eastAsia="Times New Roman" w:hAnsi="Arial" w:cs="Arial"/>
          <w:iCs/>
          <w:color w:val="000000"/>
          <w:sz w:val="24"/>
          <w:szCs w:val="24"/>
          <w:lang w:val="en-US"/>
        </w:rPr>
        <w:t>Član</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iCs/>
          <w:color w:val="000000"/>
          <w:sz w:val="24"/>
          <w:szCs w:val="24"/>
          <w:lang w:val="en-US"/>
        </w:rPr>
        <w:t>komisije</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sz w:val="24"/>
          <w:szCs w:val="24"/>
          <w:lang w:val="en-US"/>
        </w:rPr>
        <w:t>za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sprovođenje</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postupka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javne</w:t>
      </w:r>
      <w:proofErr w:type="spellEnd"/>
      <w:r w:rsidRPr="008153FF">
        <w:rPr>
          <w:rFonts w:ascii="Arial" w:eastAsia="Times New Roman" w:hAnsi="Arial" w:cs="Arial"/>
          <w:sz w:val="24"/>
          <w:szCs w:val="24"/>
          <w:lang w:val="en-US"/>
        </w:rPr>
        <w:t xml:space="preserve"> </w:t>
      </w:r>
      <w:proofErr w:type="spellStart"/>
      <w:proofErr w:type="gramStart"/>
      <w:r w:rsidRPr="008153FF">
        <w:rPr>
          <w:rFonts w:ascii="Arial" w:eastAsia="Times New Roman" w:hAnsi="Arial" w:cs="Arial"/>
          <w:sz w:val="24"/>
          <w:szCs w:val="24"/>
          <w:lang w:val="en-US"/>
        </w:rPr>
        <w:t>nabavk</w:t>
      </w:r>
      <w:r w:rsidRPr="008153FF">
        <w:rPr>
          <w:rFonts w:ascii="Arial" w:eastAsia="Times New Roman" w:hAnsi="Arial" w:cs="Arial"/>
          <w:iCs/>
          <w:color w:val="000000"/>
          <w:sz w:val="24"/>
          <w:szCs w:val="24"/>
          <w:lang w:val="en-US"/>
        </w:rPr>
        <w:t>e</w:t>
      </w:r>
      <w:proofErr w:type="spellEnd"/>
      <w:r w:rsidRPr="008153FF">
        <w:rPr>
          <w:rFonts w:ascii="Arial" w:eastAsia="Times New Roman" w:hAnsi="Arial" w:cs="Arial"/>
          <w:color w:val="000000"/>
          <w:sz w:val="24"/>
          <w:szCs w:val="24"/>
          <w:lang w:val="en-US"/>
        </w:rPr>
        <w:t xml:space="preserve"> </w:t>
      </w:r>
      <w:r w:rsidR="00ED3E08">
        <w:rPr>
          <w:rFonts w:ascii="Arial" w:eastAsia="Times New Roman" w:hAnsi="Arial" w:cs="Arial"/>
          <w:color w:val="000000"/>
          <w:sz w:val="24"/>
          <w:szCs w:val="24"/>
          <w:lang w:val="en-US"/>
        </w:rPr>
        <w:t xml:space="preserve"> </w:t>
      </w:r>
      <w:proofErr w:type="spellStart"/>
      <w:r w:rsidR="0032788E">
        <w:rPr>
          <w:rFonts w:ascii="Arial" w:eastAsia="Times New Roman" w:hAnsi="Arial" w:cs="Arial"/>
          <w:color w:val="000000"/>
          <w:sz w:val="24"/>
          <w:szCs w:val="24"/>
          <w:lang w:val="en-US"/>
        </w:rPr>
        <w:t>Komatina</w:t>
      </w:r>
      <w:proofErr w:type="spellEnd"/>
      <w:proofErr w:type="gramEnd"/>
      <w:r w:rsidR="0032788E">
        <w:rPr>
          <w:rFonts w:ascii="Arial" w:eastAsia="Times New Roman" w:hAnsi="Arial" w:cs="Arial"/>
          <w:color w:val="000000"/>
          <w:sz w:val="24"/>
          <w:szCs w:val="24"/>
          <w:lang w:val="en-US"/>
        </w:rPr>
        <w:t xml:space="preserve"> Sandra</w:t>
      </w:r>
    </w:p>
    <w:p w14:paraId="5F1E6800" w14:textId="77777777" w:rsidR="00BC5E14" w:rsidRDefault="00BC5E14" w:rsidP="008153FF">
      <w:pPr>
        <w:tabs>
          <w:tab w:val="left" w:pos="3290"/>
        </w:tabs>
        <w:spacing w:after="0" w:line="240" w:lineRule="auto"/>
        <w:rPr>
          <w:rFonts w:ascii="Arial" w:eastAsia="Times New Roman" w:hAnsi="Arial" w:cs="Arial"/>
          <w:color w:val="000000"/>
          <w:sz w:val="24"/>
          <w:szCs w:val="24"/>
          <w:lang w:val="en-US"/>
        </w:rPr>
      </w:pPr>
    </w:p>
    <w:p w14:paraId="15C02CB7" w14:textId="065DF012" w:rsidR="00BC5E14" w:rsidRPr="008153FF" w:rsidRDefault="00BC5E14" w:rsidP="00BC5E14">
      <w:pPr>
        <w:tabs>
          <w:tab w:val="left" w:pos="3290"/>
        </w:tabs>
        <w:spacing w:after="0" w:line="240" w:lineRule="auto"/>
        <w:rPr>
          <w:rFonts w:ascii="Arial" w:eastAsia="Times New Roman" w:hAnsi="Arial" w:cs="Arial"/>
          <w:color w:val="000000"/>
          <w:sz w:val="24"/>
          <w:szCs w:val="24"/>
          <w:lang w:val="en-US"/>
        </w:rPr>
      </w:pPr>
      <w:proofErr w:type="spellStart"/>
      <w:r w:rsidRPr="008153FF">
        <w:rPr>
          <w:rFonts w:ascii="Arial" w:eastAsia="Times New Roman" w:hAnsi="Arial" w:cs="Arial"/>
          <w:iCs/>
          <w:color w:val="000000"/>
          <w:sz w:val="24"/>
          <w:szCs w:val="24"/>
          <w:lang w:val="en-US"/>
        </w:rPr>
        <w:t>Član</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iCs/>
          <w:color w:val="000000"/>
          <w:sz w:val="24"/>
          <w:szCs w:val="24"/>
          <w:lang w:val="en-US"/>
        </w:rPr>
        <w:t>komisije</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sz w:val="24"/>
          <w:szCs w:val="24"/>
          <w:lang w:val="en-US"/>
        </w:rPr>
        <w:t>za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sprovođenje</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postupka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javne</w:t>
      </w:r>
      <w:proofErr w:type="spellEnd"/>
      <w:r w:rsidRPr="008153FF">
        <w:rPr>
          <w:rFonts w:ascii="Arial" w:eastAsia="Times New Roman" w:hAnsi="Arial" w:cs="Arial"/>
          <w:sz w:val="24"/>
          <w:szCs w:val="24"/>
          <w:lang w:val="en-US"/>
        </w:rPr>
        <w:t xml:space="preserve"> </w:t>
      </w:r>
      <w:proofErr w:type="spellStart"/>
      <w:proofErr w:type="gramStart"/>
      <w:r w:rsidRPr="008153FF">
        <w:rPr>
          <w:rFonts w:ascii="Arial" w:eastAsia="Times New Roman" w:hAnsi="Arial" w:cs="Arial"/>
          <w:sz w:val="24"/>
          <w:szCs w:val="24"/>
          <w:lang w:val="en-US"/>
        </w:rPr>
        <w:t>nabavk</w:t>
      </w:r>
      <w:r w:rsidRPr="008153FF">
        <w:rPr>
          <w:rFonts w:ascii="Arial" w:eastAsia="Times New Roman" w:hAnsi="Arial" w:cs="Arial"/>
          <w:iCs/>
          <w:color w:val="000000"/>
          <w:sz w:val="24"/>
          <w:szCs w:val="24"/>
          <w:lang w:val="en-US"/>
        </w:rPr>
        <w:t>e</w:t>
      </w:r>
      <w:proofErr w:type="spellEnd"/>
      <w:r w:rsidRPr="008153FF">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 xml:space="preserve"> </w:t>
      </w:r>
      <w:r w:rsidR="0032788E">
        <w:rPr>
          <w:rFonts w:ascii="Arial" w:eastAsia="Times New Roman" w:hAnsi="Arial" w:cs="Arial"/>
          <w:color w:val="000000"/>
          <w:sz w:val="24"/>
          <w:szCs w:val="24"/>
          <w:lang w:val="en-US"/>
        </w:rPr>
        <w:t>Vesna</w:t>
      </w:r>
      <w:proofErr w:type="gramEnd"/>
      <w:r w:rsidR="0032788E">
        <w:rPr>
          <w:rFonts w:ascii="Arial" w:eastAsia="Times New Roman" w:hAnsi="Arial" w:cs="Arial"/>
          <w:color w:val="000000"/>
          <w:sz w:val="24"/>
          <w:szCs w:val="24"/>
          <w:lang w:val="en-US"/>
        </w:rPr>
        <w:t xml:space="preserve"> </w:t>
      </w:r>
      <w:proofErr w:type="spellStart"/>
      <w:r w:rsidR="0032788E">
        <w:rPr>
          <w:rFonts w:ascii="Arial" w:eastAsia="Times New Roman" w:hAnsi="Arial" w:cs="Arial"/>
          <w:color w:val="000000"/>
          <w:sz w:val="24"/>
          <w:szCs w:val="24"/>
          <w:lang w:val="en-US"/>
        </w:rPr>
        <w:t>Zujić</w:t>
      </w:r>
      <w:proofErr w:type="spellEnd"/>
    </w:p>
    <w:p w14:paraId="2C88C37C" w14:textId="77777777" w:rsidR="00BC5E14" w:rsidRDefault="00BC5E14" w:rsidP="008153FF">
      <w:pPr>
        <w:tabs>
          <w:tab w:val="left" w:pos="3290"/>
        </w:tabs>
        <w:spacing w:after="0" w:line="240" w:lineRule="auto"/>
        <w:rPr>
          <w:rFonts w:ascii="Arial" w:eastAsia="Times New Roman" w:hAnsi="Arial" w:cs="Arial"/>
          <w:color w:val="000000"/>
          <w:sz w:val="24"/>
          <w:szCs w:val="24"/>
          <w:lang w:val="en-US"/>
        </w:rPr>
      </w:pPr>
    </w:p>
    <w:p w14:paraId="0131060B" w14:textId="374B20DC" w:rsidR="00BC5E14" w:rsidRPr="008153FF" w:rsidRDefault="00BC5E14" w:rsidP="00BC5E14">
      <w:pPr>
        <w:tabs>
          <w:tab w:val="left" w:pos="3290"/>
        </w:tabs>
        <w:spacing w:after="0" w:line="240" w:lineRule="auto"/>
        <w:rPr>
          <w:rFonts w:ascii="Arial" w:eastAsia="Times New Roman" w:hAnsi="Arial" w:cs="Arial"/>
          <w:color w:val="000000"/>
          <w:sz w:val="24"/>
          <w:szCs w:val="24"/>
          <w:lang w:val="en-US"/>
        </w:rPr>
      </w:pPr>
      <w:proofErr w:type="spellStart"/>
      <w:r w:rsidRPr="008153FF">
        <w:rPr>
          <w:rFonts w:ascii="Arial" w:eastAsia="Times New Roman" w:hAnsi="Arial" w:cs="Arial"/>
          <w:iCs/>
          <w:color w:val="000000"/>
          <w:sz w:val="24"/>
          <w:szCs w:val="24"/>
          <w:lang w:val="en-US"/>
        </w:rPr>
        <w:t>Član</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iCs/>
          <w:color w:val="000000"/>
          <w:sz w:val="24"/>
          <w:szCs w:val="24"/>
          <w:lang w:val="en-US"/>
        </w:rPr>
        <w:t>komisije</w:t>
      </w:r>
      <w:proofErr w:type="spellEnd"/>
      <w:r w:rsidRPr="008153FF">
        <w:rPr>
          <w:rFonts w:ascii="Arial" w:eastAsia="Times New Roman" w:hAnsi="Arial" w:cs="Arial"/>
          <w:iCs/>
          <w:color w:val="000000"/>
          <w:sz w:val="24"/>
          <w:szCs w:val="24"/>
          <w:lang w:val="en-US"/>
        </w:rPr>
        <w:t xml:space="preserve"> </w:t>
      </w:r>
      <w:proofErr w:type="spellStart"/>
      <w:r w:rsidRPr="008153FF">
        <w:rPr>
          <w:rFonts w:ascii="Arial" w:eastAsia="Times New Roman" w:hAnsi="Arial" w:cs="Arial"/>
          <w:sz w:val="24"/>
          <w:szCs w:val="24"/>
          <w:lang w:val="en-US"/>
        </w:rPr>
        <w:t>za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sprovođenje</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postupka</w:t>
      </w:r>
      <w:proofErr w:type="spellEnd"/>
      <w:r w:rsidRPr="008153FF">
        <w:rPr>
          <w:rFonts w:ascii="Arial" w:eastAsia="Times New Roman" w:hAnsi="Arial" w:cs="Arial"/>
          <w:sz w:val="24"/>
          <w:szCs w:val="24"/>
          <w:lang w:val="en-US"/>
        </w:rPr>
        <w:t xml:space="preserve"> </w:t>
      </w:r>
      <w:proofErr w:type="spellStart"/>
      <w:r w:rsidRPr="008153FF">
        <w:rPr>
          <w:rFonts w:ascii="Arial" w:eastAsia="Times New Roman" w:hAnsi="Arial" w:cs="Arial"/>
          <w:sz w:val="24"/>
          <w:szCs w:val="24"/>
          <w:lang w:val="en-US"/>
        </w:rPr>
        <w:t>javne</w:t>
      </w:r>
      <w:proofErr w:type="spellEnd"/>
      <w:r w:rsidRPr="008153FF">
        <w:rPr>
          <w:rFonts w:ascii="Arial" w:eastAsia="Times New Roman" w:hAnsi="Arial" w:cs="Arial"/>
          <w:sz w:val="24"/>
          <w:szCs w:val="24"/>
          <w:lang w:val="en-US"/>
        </w:rPr>
        <w:t xml:space="preserve"> </w:t>
      </w:r>
      <w:proofErr w:type="spellStart"/>
      <w:proofErr w:type="gramStart"/>
      <w:r w:rsidRPr="008153FF">
        <w:rPr>
          <w:rFonts w:ascii="Arial" w:eastAsia="Times New Roman" w:hAnsi="Arial" w:cs="Arial"/>
          <w:sz w:val="24"/>
          <w:szCs w:val="24"/>
          <w:lang w:val="en-US"/>
        </w:rPr>
        <w:t>nabavk</w:t>
      </w:r>
      <w:r w:rsidRPr="008153FF">
        <w:rPr>
          <w:rFonts w:ascii="Arial" w:eastAsia="Times New Roman" w:hAnsi="Arial" w:cs="Arial"/>
          <w:iCs/>
          <w:color w:val="000000"/>
          <w:sz w:val="24"/>
          <w:szCs w:val="24"/>
          <w:lang w:val="en-US"/>
        </w:rPr>
        <w:t>e</w:t>
      </w:r>
      <w:proofErr w:type="spellEnd"/>
      <w:r w:rsidRPr="008153FF">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 xml:space="preserve"> </w:t>
      </w:r>
      <w:r w:rsidR="0032788E">
        <w:rPr>
          <w:rFonts w:ascii="Arial" w:eastAsia="Times New Roman" w:hAnsi="Arial" w:cs="Arial"/>
          <w:color w:val="000000"/>
          <w:sz w:val="24"/>
          <w:szCs w:val="24"/>
          <w:lang w:val="en-US"/>
        </w:rPr>
        <w:t>Zlatko</w:t>
      </w:r>
      <w:proofErr w:type="gramEnd"/>
      <w:r w:rsidR="0032788E">
        <w:rPr>
          <w:rFonts w:ascii="Arial" w:eastAsia="Times New Roman" w:hAnsi="Arial" w:cs="Arial"/>
          <w:color w:val="000000"/>
          <w:sz w:val="24"/>
          <w:szCs w:val="24"/>
          <w:lang w:val="en-US"/>
        </w:rPr>
        <w:t xml:space="preserve"> </w:t>
      </w:r>
      <w:proofErr w:type="spellStart"/>
      <w:r w:rsidR="0032788E">
        <w:rPr>
          <w:rFonts w:ascii="Arial" w:eastAsia="Times New Roman" w:hAnsi="Arial" w:cs="Arial"/>
          <w:color w:val="000000"/>
          <w:sz w:val="24"/>
          <w:szCs w:val="24"/>
          <w:lang w:val="en-US"/>
        </w:rPr>
        <w:t>Nicović</w:t>
      </w:r>
      <w:proofErr w:type="spellEnd"/>
    </w:p>
    <w:p w14:paraId="08801298" w14:textId="77777777" w:rsidR="00BC5E14" w:rsidRPr="008153FF" w:rsidRDefault="00BC5E14" w:rsidP="008153FF">
      <w:pPr>
        <w:tabs>
          <w:tab w:val="left" w:pos="3290"/>
        </w:tabs>
        <w:spacing w:after="0" w:line="240" w:lineRule="auto"/>
        <w:rPr>
          <w:rFonts w:ascii="Arial" w:eastAsia="Times New Roman" w:hAnsi="Arial" w:cs="Arial"/>
          <w:color w:val="000000"/>
          <w:sz w:val="24"/>
          <w:szCs w:val="24"/>
          <w:lang w:val="en-US"/>
        </w:rPr>
      </w:pPr>
    </w:p>
    <w:p w14:paraId="0773CDEC" w14:textId="77777777" w:rsidR="002C1B60" w:rsidRPr="002C1B60" w:rsidRDefault="002C1B60" w:rsidP="002C1B60">
      <w:pPr>
        <w:spacing w:after="0" w:line="240" w:lineRule="auto"/>
        <w:jc w:val="both"/>
        <w:rPr>
          <w:rFonts w:ascii="Arial" w:eastAsia="Times New Roman" w:hAnsi="Arial" w:cs="Arial"/>
          <w:b/>
          <w:bCs/>
          <w:color w:val="000000"/>
          <w:sz w:val="24"/>
          <w:szCs w:val="24"/>
        </w:rPr>
      </w:pPr>
    </w:p>
    <w:p w14:paraId="1B797AF5" w14:textId="77777777" w:rsidR="002C1B60" w:rsidRPr="002C1B60" w:rsidRDefault="002C1B60" w:rsidP="002C1B60">
      <w:pPr>
        <w:spacing w:after="0" w:line="240" w:lineRule="auto"/>
        <w:jc w:val="both"/>
        <w:rPr>
          <w:rFonts w:ascii="Arial" w:eastAsia="Times New Roman" w:hAnsi="Arial" w:cs="Arial"/>
          <w:b/>
          <w:bCs/>
          <w:color w:val="000000"/>
          <w:sz w:val="24"/>
          <w:szCs w:val="24"/>
        </w:rPr>
      </w:pPr>
    </w:p>
    <w:p w14:paraId="3A57579B" w14:textId="77777777" w:rsidR="002C1B60" w:rsidRPr="002C1B60" w:rsidRDefault="002C1B60" w:rsidP="009F551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sz w:val="28"/>
          <w:szCs w:val="32"/>
        </w:rPr>
      </w:pPr>
      <w:bookmarkStart w:id="18" w:name="_Toc62730568"/>
      <w:r w:rsidRPr="002C1B60">
        <w:rPr>
          <w:rFonts w:ascii="Arial" w:eastAsia="Times New Roman" w:hAnsi="Arial" w:cs="Times New Roman"/>
          <w:b/>
          <w:sz w:val="28"/>
          <w:szCs w:val="32"/>
        </w:rPr>
        <w:t>UPUTSTVO O PRAVNOM SREDSTVU</w:t>
      </w:r>
      <w:bookmarkEnd w:id="18"/>
    </w:p>
    <w:p w14:paraId="43C8AC4D" w14:textId="77777777" w:rsidR="002C1B60" w:rsidRPr="002C1B60" w:rsidRDefault="002C1B60" w:rsidP="002C1B60">
      <w:pPr>
        <w:tabs>
          <w:tab w:val="left" w:pos="5760"/>
        </w:tabs>
        <w:spacing w:after="0" w:line="240" w:lineRule="auto"/>
        <w:jc w:val="center"/>
        <w:rPr>
          <w:rFonts w:ascii="Arial" w:eastAsia="Times New Roman" w:hAnsi="Arial" w:cs="Arial"/>
          <w:color w:val="000000"/>
          <w:sz w:val="24"/>
          <w:szCs w:val="24"/>
        </w:rPr>
      </w:pPr>
    </w:p>
    <w:p w14:paraId="0486DB65" w14:textId="77777777" w:rsidR="002C1B60" w:rsidRPr="002C1B60" w:rsidRDefault="002C1B60" w:rsidP="002C1B60">
      <w:pPr>
        <w:tabs>
          <w:tab w:val="left" w:pos="5760"/>
        </w:tabs>
        <w:spacing w:after="0" w:line="240" w:lineRule="auto"/>
        <w:ind w:firstLine="567"/>
        <w:jc w:val="both"/>
        <w:rPr>
          <w:rFonts w:ascii="Arial" w:eastAsia="Times New Roman" w:hAnsi="Arial" w:cs="Arial"/>
          <w:color w:val="000000"/>
          <w:sz w:val="24"/>
          <w:szCs w:val="24"/>
        </w:rPr>
      </w:pPr>
      <w:r w:rsidRPr="002C1B60">
        <w:rPr>
          <w:rFonts w:ascii="Arial" w:eastAsia="Times New Roman" w:hAnsi="Arial" w:cs="Arial"/>
          <w:color w:val="000000"/>
          <w:sz w:val="24"/>
          <w:szCs w:val="24"/>
        </w:rPr>
        <w:t xml:space="preserve">Privredni subjekat može da izjavi žalbu protiv ove tenderske dokumentacije Komisiji za zaštitu prava najkasnije deset dana prije dana koji je određen za otvaranje ponuda. </w:t>
      </w:r>
    </w:p>
    <w:p w14:paraId="449B67DD" w14:textId="77777777" w:rsidR="002C1B60" w:rsidRPr="002C1B60" w:rsidRDefault="002C1B60" w:rsidP="002C1B60">
      <w:pPr>
        <w:tabs>
          <w:tab w:val="left" w:pos="5760"/>
        </w:tabs>
        <w:spacing w:after="0" w:line="240" w:lineRule="auto"/>
        <w:jc w:val="both"/>
        <w:rPr>
          <w:rFonts w:ascii="Arial" w:eastAsia="Times New Roman" w:hAnsi="Arial" w:cs="Arial"/>
          <w:color w:val="000000"/>
          <w:sz w:val="24"/>
          <w:szCs w:val="24"/>
        </w:rPr>
      </w:pPr>
    </w:p>
    <w:p w14:paraId="18EC6FA4" w14:textId="77777777" w:rsidR="002C1B60" w:rsidRPr="002C1B60" w:rsidRDefault="002C1B60" w:rsidP="002C1B60">
      <w:pPr>
        <w:autoSpaceDE w:val="0"/>
        <w:autoSpaceDN w:val="0"/>
        <w:adjustRightInd w:val="0"/>
        <w:spacing w:after="0" w:line="240" w:lineRule="auto"/>
        <w:ind w:firstLine="567"/>
        <w:jc w:val="both"/>
        <w:rPr>
          <w:rFonts w:ascii="Arial" w:eastAsia="Times New Roman" w:hAnsi="Arial" w:cs="Arial"/>
          <w:color w:val="000000"/>
          <w:sz w:val="24"/>
          <w:szCs w:val="24"/>
        </w:rPr>
      </w:pPr>
      <w:r w:rsidRPr="002C1B60">
        <w:rPr>
          <w:rFonts w:ascii="Arial" w:eastAsia="Times New Roman" w:hAnsi="Arial" w:cs="Arial"/>
          <w:color w:val="000000"/>
          <w:sz w:val="24"/>
          <w:szCs w:val="24"/>
        </w:rPr>
        <w:t>Žalba se izjavljuje preko naručioca neposredno putem ESJN-a. Žalba koja nije podnesena na naprijed predviđeni način biće odbijena kao nedozvoljena.</w:t>
      </w:r>
    </w:p>
    <w:p w14:paraId="41839EB3" w14:textId="77777777" w:rsidR="002C1B60" w:rsidRPr="002C1B60" w:rsidRDefault="002C1B60" w:rsidP="002C1B60">
      <w:pPr>
        <w:autoSpaceDE w:val="0"/>
        <w:autoSpaceDN w:val="0"/>
        <w:adjustRightInd w:val="0"/>
        <w:spacing w:after="0" w:line="240" w:lineRule="auto"/>
        <w:ind w:firstLine="567"/>
        <w:jc w:val="both"/>
        <w:rPr>
          <w:rFonts w:ascii="Arial" w:eastAsia="Times New Roman" w:hAnsi="Arial" w:cs="Arial"/>
          <w:color w:val="000000"/>
          <w:sz w:val="24"/>
          <w:szCs w:val="24"/>
        </w:rPr>
      </w:pPr>
    </w:p>
    <w:p w14:paraId="716C14BD" w14:textId="77777777" w:rsidR="002C1B60" w:rsidRPr="002C1B60" w:rsidRDefault="002C1B60" w:rsidP="002C1B60">
      <w:pPr>
        <w:autoSpaceDE w:val="0"/>
        <w:autoSpaceDN w:val="0"/>
        <w:adjustRightInd w:val="0"/>
        <w:spacing w:after="0" w:line="240" w:lineRule="auto"/>
        <w:ind w:firstLine="567"/>
        <w:jc w:val="both"/>
        <w:rPr>
          <w:rFonts w:ascii="Arial" w:eastAsia="Times New Roman" w:hAnsi="Arial" w:cs="Arial"/>
          <w:color w:val="000000"/>
          <w:sz w:val="24"/>
          <w:szCs w:val="24"/>
          <w:highlight w:val="yellow"/>
        </w:rPr>
      </w:pPr>
      <w:r w:rsidRPr="002C1B60">
        <w:rPr>
          <w:rFonts w:ascii="Arial" w:eastAsia="Times New Roman" w:hAnsi="Arial" w:cs="Arial"/>
          <w:color w:val="000000"/>
          <w:sz w:val="24"/>
          <w:szCs w:val="24"/>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5A647D16" w14:textId="77777777" w:rsidR="002C1B60" w:rsidRPr="002C1B60" w:rsidRDefault="002C1B60" w:rsidP="002C1B60">
      <w:pPr>
        <w:tabs>
          <w:tab w:val="left" w:pos="5760"/>
        </w:tabs>
        <w:spacing w:after="0" w:line="240" w:lineRule="auto"/>
        <w:ind w:firstLine="567"/>
        <w:jc w:val="both"/>
        <w:rPr>
          <w:rFonts w:ascii="Arial" w:eastAsia="Times New Roman" w:hAnsi="Arial" w:cs="Arial"/>
          <w:color w:val="000000"/>
          <w:sz w:val="24"/>
          <w:szCs w:val="24"/>
        </w:rPr>
      </w:pPr>
    </w:p>
    <w:p w14:paraId="5C1F9A85" w14:textId="77777777" w:rsidR="002C1B60" w:rsidRPr="002C1B60" w:rsidRDefault="002C1B60" w:rsidP="002C1B60">
      <w:pPr>
        <w:tabs>
          <w:tab w:val="left" w:pos="5760"/>
        </w:tabs>
        <w:spacing w:after="0" w:line="240" w:lineRule="auto"/>
        <w:ind w:firstLine="567"/>
        <w:jc w:val="both"/>
        <w:rPr>
          <w:rFonts w:ascii="Arial" w:eastAsia="Times New Roman" w:hAnsi="Arial" w:cs="Arial"/>
          <w:color w:val="000000"/>
          <w:sz w:val="24"/>
          <w:szCs w:val="24"/>
        </w:rPr>
      </w:pPr>
      <w:r w:rsidRPr="002C1B60">
        <w:rPr>
          <w:rFonts w:ascii="Arial" w:eastAsia="Times New Roman" w:hAnsi="Arial" w:cs="Arial"/>
          <w:color w:val="000000"/>
          <w:sz w:val="24"/>
          <w:szCs w:val="24"/>
        </w:rPr>
        <w:lastRenderedPageBreak/>
        <w:t>Ukoliko je predmet nabavke podijeljen po partijama, a žalba se odnosi samo na određenu/e partiju/e, naknada se plaća u iznosu 1% od procijenjene vrijednosti javne nabavke te/tih partije/a.</w:t>
      </w:r>
    </w:p>
    <w:p w14:paraId="4377BEE0" w14:textId="77777777" w:rsidR="002C1B60" w:rsidRPr="002C1B60" w:rsidRDefault="002C1B60" w:rsidP="002C1B60">
      <w:pPr>
        <w:tabs>
          <w:tab w:val="left" w:pos="5760"/>
        </w:tabs>
        <w:spacing w:after="0" w:line="240" w:lineRule="auto"/>
        <w:ind w:firstLine="567"/>
        <w:jc w:val="both"/>
        <w:rPr>
          <w:rFonts w:ascii="Arial" w:eastAsia="Times New Roman" w:hAnsi="Arial" w:cs="Arial"/>
          <w:color w:val="000000"/>
          <w:sz w:val="24"/>
          <w:szCs w:val="24"/>
        </w:rPr>
      </w:pPr>
    </w:p>
    <w:p w14:paraId="63E27A0E" w14:textId="77777777" w:rsidR="002C1B60" w:rsidRPr="002C1B60" w:rsidRDefault="002C1B60" w:rsidP="002C1B60">
      <w:pPr>
        <w:tabs>
          <w:tab w:val="left" w:pos="5760"/>
        </w:tabs>
        <w:spacing w:after="0" w:line="240" w:lineRule="auto"/>
        <w:ind w:firstLine="567"/>
        <w:jc w:val="both"/>
        <w:rPr>
          <w:rFonts w:ascii="Arial" w:eastAsia="Times New Roman" w:hAnsi="Arial" w:cs="Arial"/>
          <w:color w:val="000000"/>
          <w:sz w:val="24"/>
          <w:szCs w:val="24"/>
        </w:rPr>
      </w:pPr>
      <w:r w:rsidRPr="002C1B60">
        <w:rPr>
          <w:rFonts w:ascii="Arial" w:eastAsia="Times New Roman" w:hAnsi="Arial" w:cs="Arial"/>
          <w:color w:val="000000"/>
          <w:sz w:val="24"/>
          <w:szCs w:val="24"/>
        </w:rPr>
        <w:t xml:space="preserve">Instrukcije za plaćanje naknade za vođenje postupka od strane žalilaca iz inostranstva nalaze se na internet stranici Komisije za zaštitu prava nabavki </w:t>
      </w:r>
      <w:hyperlink r:id="rId7" w:history="1">
        <w:r w:rsidRPr="002C1B60">
          <w:rPr>
            <w:rFonts w:ascii="Arial" w:eastAsia="Times New Roman" w:hAnsi="Arial" w:cs="Arial"/>
            <w:color w:val="0000FF"/>
            <w:sz w:val="24"/>
            <w:szCs w:val="24"/>
            <w:u w:val="single"/>
          </w:rPr>
          <w:t>http://www.kontrola-nabavki.me/</w:t>
        </w:r>
      </w:hyperlink>
      <w:r w:rsidRPr="002C1B60">
        <w:rPr>
          <w:rFonts w:ascii="Arial" w:eastAsia="Times New Roman" w:hAnsi="Arial" w:cs="Arial"/>
          <w:color w:val="000000"/>
          <w:sz w:val="24"/>
          <w:szCs w:val="24"/>
        </w:rPr>
        <w:t>.“.</w:t>
      </w:r>
    </w:p>
    <w:p w14:paraId="02714D65" w14:textId="77777777" w:rsidR="006F275A" w:rsidRDefault="006F275A"/>
    <w:sectPr w:rsidR="006F27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BF947" w14:textId="77777777" w:rsidR="00610D9E" w:rsidRDefault="00610D9E" w:rsidP="002C1B60">
      <w:pPr>
        <w:spacing w:after="0" w:line="240" w:lineRule="auto"/>
      </w:pPr>
      <w:r>
        <w:separator/>
      </w:r>
    </w:p>
  </w:endnote>
  <w:endnote w:type="continuationSeparator" w:id="0">
    <w:p w14:paraId="3B1E8232" w14:textId="77777777" w:rsidR="00610D9E" w:rsidRDefault="00610D9E" w:rsidP="002C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521C9" w14:textId="317DA0C8" w:rsidR="004B2952" w:rsidRPr="001E79D4" w:rsidRDefault="004B2952">
    <w:pPr>
      <w:tabs>
        <w:tab w:val="center" w:pos="4550"/>
        <w:tab w:val="left" w:pos="5818"/>
      </w:tabs>
      <w:ind w:right="260"/>
      <w:jc w:val="right"/>
      <w:rPr>
        <w:rFonts w:ascii="Arial" w:hAnsi="Arial" w:cs="Arial"/>
        <w:color w:val="222A35" w:themeColor="text2" w:themeShade="80"/>
      </w:rPr>
    </w:pPr>
    <w:r w:rsidRPr="001E79D4">
      <w:rPr>
        <w:rFonts w:ascii="Arial" w:hAnsi="Arial" w:cs="Arial"/>
        <w:color w:val="323E4F" w:themeColor="text2" w:themeShade="BF"/>
      </w:rPr>
      <w:fldChar w:fldCharType="begin"/>
    </w:r>
    <w:r w:rsidRPr="001E79D4">
      <w:rPr>
        <w:rFonts w:ascii="Arial" w:hAnsi="Arial" w:cs="Arial"/>
        <w:color w:val="323E4F" w:themeColor="text2" w:themeShade="BF"/>
      </w:rPr>
      <w:instrText xml:space="preserve"> PAGE   \* MERGEFORMAT </w:instrText>
    </w:r>
    <w:r w:rsidRPr="001E79D4">
      <w:rPr>
        <w:rFonts w:ascii="Arial" w:hAnsi="Arial" w:cs="Arial"/>
        <w:color w:val="323E4F" w:themeColor="text2" w:themeShade="BF"/>
      </w:rPr>
      <w:fldChar w:fldCharType="separate"/>
    </w:r>
    <w:r w:rsidR="004966D3">
      <w:rPr>
        <w:rFonts w:ascii="Arial" w:hAnsi="Arial" w:cs="Arial"/>
        <w:noProof/>
        <w:color w:val="323E4F" w:themeColor="text2" w:themeShade="BF"/>
      </w:rPr>
      <w:t>4</w:t>
    </w:r>
    <w:r w:rsidRPr="001E79D4">
      <w:rPr>
        <w:rFonts w:ascii="Arial" w:hAnsi="Arial" w:cs="Arial"/>
        <w:color w:val="323E4F" w:themeColor="text2" w:themeShade="BF"/>
      </w:rPr>
      <w:fldChar w:fldCharType="end"/>
    </w:r>
    <w:r w:rsidRPr="001E79D4">
      <w:rPr>
        <w:rFonts w:ascii="Arial" w:hAnsi="Arial" w:cs="Arial"/>
        <w:color w:val="323E4F" w:themeColor="text2" w:themeShade="BF"/>
      </w:rPr>
      <w:t xml:space="preserve"> | </w:t>
    </w:r>
    <w:r w:rsidRPr="001E79D4">
      <w:rPr>
        <w:rFonts w:ascii="Arial" w:hAnsi="Arial" w:cs="Arial"/>
        <w:color w:val="323E4F" w:themeColor="text2" w:themeShade="BF"/>
      </w:rPr>
      <w:fldChar w:fldCharType="begin"/>
    </w:r>
    <w:r w:rsidRPr="001E79D4">
      <w:rPr>
        <w:rFonts w:ascii="Arial" w:hAnsi="Arial" w:cs="Arial"/>
        <w:color w:val="323E4F" w:themeColor="text2" w:themeShade="BF"/>
      </w:rPr>
      <w:instrText xml:space="preserve"> NUMPAGES  \* Arabic  \* MERGEFORMAT </w:instrText>
    </w:r>
    <w:r w:rsidRPr="001E79D4">
      <w:rPr>
        <w:rFonts w:ascii="Arial" w:hAnsi="Arial" w:cs="Arial"/>
        <w:color w:val="323E4F" w:themeColor="text2" w:themeShade="BF"/>
      </w:rPr>
      <w:fldChar w:fldCharType="separate"/>
    </w:r>
    <w:r w:rsidR="004966D3">
      <w:rPr>
        <w:rFonts w:ascii="Arial" w:hAnsi="Arial" w:cs="Arial"/>
        <w:noProof/>
        <w:color w:val="323E4F" w:themeColor="text2" w:themeShade="BF"/>
      </w:rPr>
      <w:t>9</w:t>
    </w:r>
    <w:r w:rsidRPr="001E79D4">
      <w:rPr>
        <w:rFonts w:ascii="Arial" w:hAnsi="Arial" w:cs="Arial"/>
        <w:color w:val="323E4F" w:themeColor="text2" w:themeShade="BF"/>
      </w:rPr>
      <w:fldChar w:fldCharType="end"/>
    </w:r>
  </w:p>
  <w:p w14:paraId="53ADCE85" w14:textId="77777777" w:rsidR="004B2952" w:rsidRDefault="004B29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2D9AD" w14:textId="77777777" w:rsidR="00610D9E" w:rsidRDefault="00610D9E" w:rsidP="002C1B60">
      <w:pPr>
        <w:spacing w:after="0" w:line="240" w:lineRule="auto"/>
      </w:pPr>
      <w:r>
        <w:separator/>
      </w:r>
    </w:p>
  </w:footnote>
  <w:footnote w:type="continuationSeparator" w:id="0">
    <w:p w14:paraId="57970747" w14:textId="77777777" w:rsidR="00610D9E" w:rsidRDefault="00610D9E" w:rsidP="002C1B60">
      <w:pPr>
        <w:spacing w:after="0" w:line="240" w:lineRule="auto"/>
      </w:pPr>
      <w:r>
        <w:continuationSeparator/>
      </w:r>
    </w:p>
  </w:footnote>
  <w:footnote w:id="1">
    <w:p w14:paraId="117A6E73" w14:textId="77777777" w:rsidR="004B2952" w:rsidRPr="007F2BA0" w:rsidRDefault="004B2952" w:rsidP="002C1B6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20EBDE96" w14:textId="77777777" w:rsidR="004B2952" w:rsidRPr="007F2BA0" w:rsidRDefault="004B2952" w:rsidP="002C1B6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13C6EBCC" w14:textId="77777777" w:rsidR="004B2952" w:rsidRPr="007F2BA0" w:rsidRDefault="004B2952" w:rsidP="004B1C95">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5150B9A4" w14:textId="77777777" w:rsidR="004B2952" w:rsidRPr="007F2BA0" w:rsidRDefault="004B2952" w:rsidP="004B1C95">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20EE9BD3" w14:textId="77777777" w:rsidR="004B2952" w:rsidRPr="00367536" w:rsidRDefault="004B2952" w:rsidP="004B1C95">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14:paraId="0CD1B8F8" w14:textId="77777777" w:rsidR="00337A84" w:rsidRPr="007F2BA0" w:rsidRDefault="00337A84" w:rsidP="00337A84">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7">
    <w:p w14:paraId="321484CC" w14:textId="77777777" w:rsidR="007E2D3B" w:rsidRPr="002E211C" w:rsidRDefault="007E2D3B" w:rsidP="007E2D3B">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0A2065"/>
    <w:multiLevelType w:val="hybridMultilevel"/>
    <w:tmpl w:val="115AF2FE"/>
    <w:lvl w:ilvl="0" w:tplc="7C88CD6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6" w15:restartNumberingAfterBreak="0">
    <w:nsid w:val="52B41323"/>
    <w:multiLevelType w:val="hybridMultilevel"/>
    <w:tmpl w:val="A5DC61AC"/>
    <w:lvl w:ilvl="0" w:tplc="2C1A0001">
      <w:start w:val="1"/>
      <w:numFmt w:val="bullet"/>
      <w:lvlText w:val=""/>
      <w:lvlJc w:val="left"/>
      <w:pPr>
        <w:ind w:left="360" w:hanging="360"/>
      </w:pPr>
      <w:rPr>
        <w:rFonts w:ascii="Symbol" w:hAnsi="Symbol" w:hint="default"/>
      </w:rPr>
    </w:lvl>
    <w:lvl w:ilvl="1" w:tplc="2C1A0003">
      <w:start w:val="1"/>
      <w:numFmt w:val="bullet"/>
      <w:lvlText w:val="o"/>
      <w:lvlJc w:val="left"/>
      <w:pPr>
        <w:ind w:left="1080" w:hanging="360"/>
      </w:pPr>
      <w:rPr>
        <w:rFonts w:ascii="Courier New" w:hAnsi="Courier New" w:cs="Courier New" w:hint="default"/>
      </w:rPr>
    </w:lvl>
    <w:lvl w:ilvl="2" w:tplc="2C1A0005">
      <w:start w:val="1"/>
      <w:numFmt w:val="bullet"/>
      <w:lvlText w:val=""/>
      <w:lvlJc w:val="left"/>
      <w:pPr>
        <w:ind w:left="1800" w:hanging="360"/>
      </w:pPr>
      <w:rPr>
        <w:rFonts w:ascii="Wingdings" w:hAnsi="Wingdings" w:hint="default"/>
      </w:rPr>
    </w:lvl>
    <w:lvl w:ilvl="3" w:tplc="2C1A0001">
      <w:start w:val="1"/>
      <w:numFmt w:val="bullet"/>
      <w:lvlText w:val=""/>
      <w:lvlJc w:val="left"/>
      <w:pPr>
        <w:ind w:left="2520" w:hanging="360"/>
      </w:pPr>
      <w:rPr>
        <w:rFonts w:ascii="Symbol" w:hAnsi="Symbol" w:hint="default"/>
      </w:rPr>
    </w:lvl>
    <w:lvl w:ilvl="4" w:tplc="2C1A0003">
      <w:start w:val="1"/>
      <w:numFmt w:val="bullet"/>
      <w:lvlText w:val="o"/>
      <w:lvlJc w:val="left"/>
      <w:pPr>
        <w:ind w:left="3240" w:hanging="360"/>
      </w:pPr>
      <w:rPr>
        <w:rFonts w:ascii="Courier New" w:hAnsi="Courier New" w:cs="Courier New" w:hint="default"/>
      </w:rPr>
    </w:lvl>
    <w:lvl w:ilvl="5" w:tplc="2C1A0005">
      <w:start w:val="1"/>
      <w:numFmt w:val="bullet"/>
      <w:lvlText w:val=""/>
      <w:lvlJc w:val="left"/>
      <w:pPr>
        <w:ind w:left="3960" w:hanging="360"/>
      </w:pPr>
      <w:rPr>
        <w:rFonts w:ascii="Wingdings" w:hAnsi="Wingdings" w:hint="default"/>
      </w:rPr>
    </w:lvl>
    <w:lvl w:ilvl="6" w:tplc="2C1A0001">
      <w:start w:val="1"/>
      <w:numFmt w:val="bullet"/>
      <w:lvlText w:val=""/>
      <w:lvlJc w:val="left"/>
      <w:pPr>
        <w:ind w:left="4680" w:hanging="360"/>
      </w:pPr>
      <w:rPr>
        <w:rFonts w:ascii="Symbol" w:hAnsi="Symbol" w:hint="default"/>
      </w:rPr>
    </w:lvl>
    <w:lvl w:ilvl="7" w:tplc="2C1A0003">
      <w:start w:val="1"/>
      <w:numFmt w:val="bullet"/>
      <w:lvlText w:val="o"/>
      <w:lvlJc w:val="left"/>
      <w:pPr>
        <w:ind w:left="5400" w:hanging="360"/>
      </w:pPr>
      <w:rPr>
        <w:rFonts w:ascii="Courier New" w:hAnsi="Courier New" w:cs="Courier New" w:hint="default"/>
      </w:rPr>
    </w:lvl>
    <w:lvl w:ilvl="8" w:tplc="2C1A0005">
      <w:start w:val="1"/>
      <w:numFmt w:val="bullet"/>
      <w:lvlText w:val=""/>
      <w:lvlJc w:val="left"/>
      <w:pPr>
        <w:ind w:left="6120" w:hanging="360"/>
      </w:pPr>
      <w:rPr>
        <w:rFonts w:ascii="Wingdings" w:hAnsi="Wingdings" w:hint="default"/>
      </w:rPr>
    </w:lvl>
  </w:abstractNum>
  <w:abstractNum w:abstractNumId="7"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7"/>
  </w:num>
  <w:num w:numId="6">
    <w:abstractNumId w:val="6"/>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45"/>
    <w:rsid w:val="0001127A"/>
    <w:rsid w:val="0001502D"/>
    <w:rsid w:val="00022FD1"/>
    <w:rsid w:val="0003087A"/>
    <w:rsid w:val="00041291"/>
    <w:rsid w:val="000648B0"/>
    <w:rsid w:val="000A4BA7"/>
    <w:rsid w:val="000C7739"/>
    <w:rsid w:val="000F1F7B"/>
    <w:rsid w:val="00145E5A"/>
    <w:rsid w:val="00152CDD"/>
    <w:rsid w:val="00157F4B"/>
    <w:rsid w:val="00191A96"/>
    <w:rsid w:val="001A364E"/>
    <w:rsid w:val="001A5AEA"/>
    <w:rsid w:val="001B3DE8"/>
    <w:rsid w:val="001C70AD"/>
    <w:rsid w:val="001D3ECC"/>
    <w:rsid w:val="001E000D"/>
    <w:rsid w:val="001E5CC7"/>
    <w:rsid w:val="001E79D4"/>
    <w:rsid w:val="001F1603"/>
    <w:rsid w:val="00206159"/>
    <w:rsid w:val="00221336"/>
    <w:rsid w:val="00224A3A"/>
    <w:rsid w:val="0023719D"/>
    <w:rsid w:val="00241BAA"/>
    <w:rsid w:val="00251A88"/>
    <w:rsid w:val="00254B0E"/>
    <w:rsid w:val="00265CA4"/>
    <w:rsid w:val="002666F9"/>
    <w:rsid w:val="002877C4"/>
    <w:rsid w:val="0029452D"/>
    <w:rsid w:val="002C1B60"/>
    <w:rsid w:val="002E44AE"/>
    <w:rsid w:val="002F6CEB"/>
    <w:rsid w:val="003006B3"/>
    <w:rsid w:val="0032788E"/>
    <w:rsid w:val="00330ADD"/>
    <w:rsid w:val="00337A84"/>
    <w:rsid w:val="00361DE7"/>
    <w:rsid w:val="00364ED6"/>
    <w:rsid w:val="003739D5"/>
    <w:rsid w:val="003B6C60"/>
    <w:rsid w:val="003B7ECC"/>
    <w:rsid w:val="003E7DBA"/>
    <w:rsid w:val="003F1EC5"/>
    <w:rsid w:val="00426BED"/>
    <w:rsid w:val="0044262D"/>
    <w:rsid w:val="004579AB"/>
    <w:rsid w:val="004851CB"/>
    <w:rsid w:val="004966D3"/>
    <w:rsid w:val="004A2AFD"/>
    <w:rsid w:val="004A2D02"/>
    <w:rsid w:val="004B1C95"/>
    <w:rsid w:val="004B2952"/>
    <w:rsid w:val="004B7A2A"/>
    <w:rsid w:val="004B7F9F"/>
    <w:rsid w:val="004C7272"/>
    <w:rsid w:val="004E6C65"/>
    <w:rsid w:val="00516E56"/>
    <w:rsid w:val="0053092C"/>
    <w:rsid w:val="00556A8F"/>
    <w:rsid w:val="00571D4F"/>
    <w:rsid w:val="0058180D"/>
    <w:rsid w:val="005A266E"/>
    <w:rsid w:val="005C6556"/>
    <w:rsid w:val="005D0545"/>
    <w:rsid w:val="005D40BA"/>
    <w:rsid w:val="005E3BED"/>
    <w:rsid w:val="005F5238"/>
    <w:rsid w:val="005F5A50"/>
    <w:rsid w:val="006009DB"/>
    <w:rsid w:val="00610D9E"/>
    <w:rsid w:val="00625B8D"/>
    <w:rsid w:val="006915C6"/>
    <w:rsid w:val="006C66BF"/>
    <w:rsid w:val="006D03EF"/>
    <w:rsid w:val="006D298B"/>
    <w:rsid w:val="006E09D7"/>
    <w:rsid w:val="006E5214"/>
    <w:rsid w:val="006F275A"/>
    <w:rsid w:val="00717DB8"/>
    <w:rsid w:val="00735AC9"/>
    <w:rsid w:val="00764EA6"/>
    <w:rsid w:val="007C7396"/>
    <w:rsid w:val="007D2D5E"/>
    <w:rsid w:val="007E2D3B"/>
    <w:rsid w:val="007E41EF"/>
    <w:rsid w:val="007F4601"/>
    <w:rsid w:val="0081083C"/>
    <w:rsid w:val="008153FF"/>
    <w:rsid w:val="00845A01"/>
    <w:rsid w:val="008621EE"/>
    <w:rsid w:val="00886E59"/>
    <w:rsid w:val="0089213E"/>
    <w:rsid w:val="008A5AC2"/>
    <w:rsid w:val="008B430C"/>
    <w:rsid w:val="008C44B5"/>
    <w:rsid w:val="008D7800"/>
    <w:rsid w:val="008E59AF"/>
    <w:rsid w:val="00912A69"/>
    <w:rsid w:val="00932814"/>
    <w:rsid w:val="00993DE3"/>
    <w:rsid w:val="009A06B7"/>
    <w:rsid w:val="009A6505"/>
    <w:rsid w:val="009D653A"/>
    <w:rsid w:val="009E0B48"/>
    <w:rsid w:val="009F4372"/>
    <w:rsid w:val="009F551D"/>
    <w:rsid w:val="00A37D8A"/>
    <w:rsid w:val="00A52993"/>
    <w:rsid w:val="00A56520"/>
    <w:rsid w:val="00A814CC"/>
    <w:rsid w:val="00A84C92"/>
    <w:rsid w:val="00A875DB"/>
    <w:rsid w:val="00A94A2D"/>
    <w:rsid w:val="00AC3816"/>
    <w:rsid w:val="00AC79FD"/>
    <w:rsid w:val="00AF1665"/>
    <w:rsid w:val="00B3167C"/>
    <w:rsid w:val="00B31C7E"/>
    <w:rsid w:val="00B34832"/>
    <w:rsid w:val="00B365CF"/>
    <w:rsid w:val="00B44502"/>
    <w:rsid w:val="00B46B59"/>
    <w:rsid w:val="00B47F64"/>
    <w:rsid w:val="00B66F28"/>
    <w:rsid w:val="00B676BF"/>
    <w:rsid w:val="00BC5876"/>
    <w:rsid w:val="00BC5E14"/>
    <w:rsid w:val="00C07834"/>
    <w:rsid w:val="00C110A0"/>
    <w:rsid w:val="00C32A96"/>
    <w:rsid w:val="00CF6083"/>
    <w:rsid w:val="00D0001F"/>
    <w:rsid w:val="00D1297E"/>
    <w:rsid w:val="00D228EF"/>
    <w:rsid w:val="00D23E51"/>
    <w:rsid w:val="00D37D14"/>
    <w:rsid w:val="00D44C71"/>
    <w:rsid w:val="00D80E3F"/>
    <w:rsid w:val="00D83F95"/>
    <w:rsid w:val="00DB03C2"/>
    <w:rsid w:val="00DD5959"/>
    <w:rsid w:val="00E219CF"/>
    <w:rsid w:val="00E22711"/>
    <w:rsid w:val="00E25FEF"/>
    <w:rsid w:val="00E465B5"/>
    <w:rsid w:val="00E843D1"/>
    <w:rsid w:val="00E86117"/>
    <w:rsid w:val="00ED36E7"/>
    <w:rsid w:val="00ED3E08"/>
    <w:rsid w:val="00ED3E52"/>
    <w:rsid w:val="00EF39E4"/>
    <w:rsid w:val="00EF5549"/>
    <w:rsid w:val="00EF589A"/>
    <w:rsid w:val="00F07E20"/>
    <w:rsid w:val="00F24C35"/>
    <w:rsid w:val="00F32163"/>
    <w:rsid w:val="00F334C8"/>
    <w:rsid w:val="00F4676E"/>
    <w:rsid w:val="00F62B77"/>
    <w:rsid w:val="00F81822"/>
    <w:rsid w:val="00F85C1E"/>
    <w:rsid w:val="00FA16A2"/>
    <w:rsid w:val="00FA2778"/>
    <w:rsid w:val="00FB0E24"/>
    <w:rsid w:val="00FE52CD"/>
    <w:rsid w:val="00FF2F9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05DE"/>
  <w15:chartTrackingRefBased/>
  <w15:docId w15:val="{39E5A30A-9C06-409A-8E00-B0E4793B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2C1B60"/>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qFormat/>
    <w:rsid w:val="002C1B60"/>
    <w:rPr>
      <w:rFonts w:ascii="Calibri" w:eastAsia="Calibri" w:hAnsi="Calibri" w:cs="Times New Roman"/>
      <w:sz w:val="20"/>
      <w:szCs w:val="20"/>
      <w:lang w:val="en-US"/>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unhideWhenUsed/>
    <w:qFormat/>
    <w:rsid w:val="002C1B60"/>
    <w:rPr>
      <w:vertAlign w:val="superscript"/>
    </w:rPr>
  </w:style>
  <w:style w:type="paragraph" w:styleId="Header">
    <w:name w:val="header"/>
    <w:basedOn w:val="Normal"/>
    <w:link w:val="HeaderChar"/>
    <w:uiPriority w:val="99"/>
    <w:unhideWhenUsed/>
    <w:rsid w:val="001E79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79D4"/>
  </w:style>
  <w:style w:type="paragraph" w:styleId="Footer">
    <w:name w:val="footer"/>
    <w:basedOn w:val="Normal"/>
    <w:link w:val="FooterChar"/>
    <w:uiPriority w:val="99"/>
    <w:unhideWhenUsed/>
    <w:rsid w:val="001E79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79D4"/>
  </w:style>
  <w:style w:type="paragraph" w:styleId="ListParagraph">
    <w:name w:val="List Paragraph"/>
    <w:aliases w:val="Liste 1,List Paragraph1,Bullet List,FooterText,numbered,AB List 1,Bullet Points,555,lp1,Equipment,ProcessA,Bulletr List Paragraph,列出段落,列出段落1,List Paragraph2,List Paragraph21,Listeafsnit1,Parágrafo da Lista1,Párrafo de lista1,リスト段落1,Foot"/>
    <w:basedOn w:val="Normal"/>
    <w:link w:val="ListParagraphChar"/>
    <w:uiPriority w:val="34"/>
    <w:qFormat/>
    <w:rsid w:val="00361DE7"/>
    <w:pPr>
      <w:spacing w:before="96" w:after="120" w:line="360" w:lineRule="atLeast"/>
      <w:ind w:left="720"/>
    </w:pPr>
    <w:rPr>
      <w:rFonts w:ascii="Calibri" w:eastAsia="Calibri" w:hAnsi="Calibri" w:cs="Calibri"/>
      <w:lang w:val="sr-Latn-CS"/>
    </w:rPr>
  </w:style>
  <w:style w:type="character" w:customStyle="1" w:styleId="ListParagraphChar">
    <w:name w:val="List Paragraph Char"/>
    <w:aliases w:val="Liste 1 Char,List Paragraph1 Char,Bullet List Char,FooterText Char,numbered Char,AB List 1 Char,Bullet Points Char,555 Char,lp1 Char,Equipment Char,ProcessA Char,Bulletr List Paragraph Char,列出段落 Char,列出段落1 Char,List Paragraph2 Char"/>
    <w:basedOn w:val="DefaultParagraphFont"/>
    <w:link w:val="ListParagraph"/>
    <w:uiPriority w:val="34"/>
    <w:qFormat/>
    <w:locked/>
    <w:rsid w:val="00361DE7"/>
    <w:rPr>
      <w:rFonts w:ascii="Calibri" w:eastAsia="Calibri" w:hAnsi="Calibri" w:cs="Calibri"/>
      <w:lang w:val="sr-Latn-CS"/>
    </w:rPr>
  </w:style>
  <w:style w:type="paragraph" w:styleId="NoSpacing">
    <w:name w:val="No Spacing"/>
    <w:uiPriority w:val="99"/>
    <w:qFormat/>
    <w:rsid w:val="004B2952"/>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9E0B48"/>
    <w:rPr>
      <w:sz w:val="16"/>
      <w:szCs w:val="16"/>
    </w:rPr>
  </w:style>
  <w:style w:type="paragraph" w:styleId="CommentText">
    <w:name w:val="annotation text"/>
    <w:basedOn w:val="Normal"/>
    <w:link w:val="CommentTextChar"/>
    <w:uiPriority w:val="99"/>
    <w:semiHidden/>
    <w:unhideWhenUsed/>
    <w:rsid w:val="009E0B48"/>
    <w:pPr>
      <w:spacing w:line="240" w:lineRule="auto"/>
    </w:pPr>
    <w:rPr>
      <w:sz w:val="20"/>
      <w:szCs w:val="20"/>
    </w:rPr>
  </w:style>
  <w:style w:type="character" w:customStyle="1" w:styleId="CommentTextChar">
    <w:name w:val="Comment Text Char"/>
    <w:basedOn w:val="DefaultParagraphFont"/>
    <w:link w:val="CommentText"/>
    <w:uiPriority w:val="99"/>
    <w:semiHidden/>
    <w:rsid w:val="009E0B48"/>
    <w:rPr>
      <w:sz w:val="20"/>
      <w:szCs w:val="20"/>
    </w:rPr>
  </w:style>
  <w:style w:type="paragraph" w:styleId="CommentSubject">
    <w:name w:val="annotation subject"/>
    <w:basedOn w:val="CommentText"/>
    <w:next w:val="CommentText"/>
    <w:link w:val="CommentSubjectChar"/>
    <w:uiPriority w:val="99"/>
    <w:semiHidden/>
    <w:unhideWhenUsed/>
    <w:rsid w:val="009E0B48"/>
    <w:rPr>
      <w:b/>
      <w:bCs/>
    </w:rPr>
  </w:style>
  <w:style w:type="character" w:customStyle="1" w:styleId="CommentSubjectChar">
    <w:name w:val="Comment Subject Char"/>
    <w:basedOn w:val="CommentTextChar"/>
    <w:link w:val="CommentSubject"/>
    <w:uiPriority w:val="99"/>
    <w:semiHidden/>
    <w:rsid w:val="009E0B48"/>
    <w:rPr>
      <w:b/>
      <w:bCs/>
      <w:sz w:val="20"/>
      <w:szCs w:val="20"/>
    </w:rPr>
  </w:style>
  <w:style w:type="paragraph" w:styleId="BalloonText">
    <w:name w:val="Balloon Text"/>
    <w:basedOn w:val="Normal"/>
    <w:link w:val="BalloonTextChar"/>
    <w:uiPriority w:val="99"/>
    <w:semiHidden/>
    <w:unhideWhenUsed/>
    <w:rsid w:val="009E0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B48"/>
    <w:rPr>
      <w:rFonts w:ascii="Segoe UI" w:hAnsi="Segoe UI" w:cs="Segoe UI"/>
      <w:sz w:val="18"/>
      <w:szCs w:val="18"/>
    </w:rPr>
  </w:style>
  <w:style w:type="table" w:styleId="TableGrid">
    <w:name w:val="Table Grid"/>
    <w:basedOn w:val="TableNormal"/>
    <w:uiPriority w:val="39"/>
    <w:rsid w:val="0030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3">
    <w:name w:val="Font Style33"/>
    <w:uiPriority w:val="99"/>
    <w:rsid w:val="00D228EF"/>
    <w:rPr>
      <w:rFonts w:ascii="Cambria" w:hAnsi="Cambria" w:cs="Cambria"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6967">
      <w:bodyDiv w:val="1"/>
      <w:marLeft w:val="0"/>
      <w:marRight w:val="0"/>
      <w:marTop w:val="0"/>
      <w:marBottom w:val="0"/>
      <w:divBdr>
        <w:top w:val="none" w:sz="0" w:space="0" w:color="auto"/>
        <w:left w:val="none" w:sz="0" w:space="0" w:color="auto"/>
        <w:bottom w:val="none" w:sz="0" w:space="0" w:color="auto"/>
        <w:right w:val="none" w:sz="0" w:space="0" w:color="auto"/>
      </w:divBdr>
    </w:div>
    <w:div w:id="901405296">
      <w:bodyDiv w:val="1"/>
      <w:marLeft w:val="0"/>
      <w:marRight w:val="0"/>
      <w:marTop w:val="0"/>
      <w:marBottom w:val="0"/>
      <w:divBdr>
        <w:top w:val="none" w:sz="0" w:space="0" w:color="auto"/>
        <w:left w:val="none" w:sz="0" w:space="0" w:color="auto"/>
        <w:bottom w:val="none" w:sz="0" w:space="0" w:color="auto"/>
        <w:right w:val="none" w:sz="0" w:space="0" w:color="auto"/>
      </w:divBdr>
    </w:div>
    <w:div w:id="1162701906">
      <w:bodyDiv w:val="1"/>
      <w:marLeft w:val="0"/>
      <w:marRight w:val="0"/>
      <w:marTop w:val="0"/>
      <w:marBottom w:val="0"/>
      <w:divBdr>
        <w:top w:val="none" w:sz="0" w:space="0" w:color="auto"/>
        <w:left w:val="none" w:sz="0" w:space="0" w:color="auto"/>
        <w:bottom w:val="none" w:sz="0" w:space="0" w:color="auto"/>
        <w:right w:val="none" w:sz="0" w:space="0" w:color="auto"/>
      </w:divBdr>
    </w:div>
    <w:div w:id="1573851982">
      <w:bodyDiv w:val="1"/>
      <w:marLeft w:val="0"/>
      <w:marRight w:val="0"/>
      <w:marTop w:val="0"/>
      <w:marBottom w:val="0"/>
      <w:divBdr>
        <w:top w:val="none" w:sz="0" w:space="0" w:color="auto"/>
        <w:left w:val="none" w:sz="0" w:space="0" w:color="auto"/>
        <w:bottom w:val="none" w:sz="0" w:space="0" w:color="auto"/>
        <w:right w:val="none" w:sz="0" w:space="0" w:color="auto"/>
      </w:divBdr>
    </w:div>
    <w:div w:id="1665474049">
      <w:bodyDiv w:val="1"/>
      <w:marLeft w:val="0"/>
      <w:marRight w:val="0"/>
      <w:marTop w:val="0"/>
      <w:marBottom w:val="0"/>
      <w:divBdr>
        <w:top w:val="none" w:sz="0" w:space="0" w:color="auto"/>
        <w:left w:val="none" w:sz="0" w:space="0" w:color="auto"/>
        <w:bottom w:val="none" w:sz="0" w:space="0" w:color="auto"/>
        <w:right w:val="none" w:sz="0" w:space="0" w:color="auto"/>
      </w:divBdr>
    </w:div>
    <w:div w:id="2073429193">
      <w:bodyDiv w:val="1"/>
      <w:marLeft w:val="0"/>
      <w:marRight w:val="0"/>
      <w:marTop w:val="0"/>
      <w:marBottom w:val="0"/>
      <w:divBdr>
        <w:top w:val="none" w:sz="0" w:space="0" w:color="auto"/>
        <w:left w:val="none" w:sz="0" w:space="0" w:color="auto"/>
        <w:bottom w:val="none" w:sz="0" w:space="0" w:color="auto"/>
        <w:right w:val="none" w:sz="0" w:space="0" w:color="auto"/>
      </w:divBdr>
    </w:div>
    <w:div w:id="21110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Kilibarda</dc:creator>
  <cp:keywords/>
  <dc:description/>
  <cp:lastModifiedBy>Rajko Nikolic</cp:lastModifiedBy>
  <cp:revision>15</cp:revision>
  <dcterms:created xsi:type="dcterms:W3CDTF">2021-08-11T07:19:00Z</dcterms:created>
  <dcterms:modified xsi:type="dcterms:W3CDTF">2021-09-02T10:22:00Z</dcterms:modified>
</cp:coreProperties>
</file>