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86ADC40" w14:textId="2CC4882D" w:rsidR="00857797" w:rsidRPr="00952830" w:rsidRDefault="00857797" w:rsidP="00857797">
      <w:pPr>
        <w:spacing w:before="0" w:after="0" w:line="240" w:lineRule="auto"/>
        <w:rPr>
          <w:rFonts w:ascii="Times New Roman" w:eastAsia="Calibri" w:hAnsi="Times New Roman" w:cs="Times New Roman"/>
          <w:sz w:val="24"/>
          <w:szCs w:val="24"/>
          <w:lang w:val="sr-Latn-ME"/>
        </w:rPr>
      </w:pPr>
      <w:proofErr w:type="spellStart"/>
      <w:r w:rsidRPr="00952830">
        <w:rPr>
          <w:rFonts w:ascii="Times New Roman" w:eastAsia="Calibri" w:hAnsi="Times New Roman" w:cs="Times New Roman"/>
          <w:b/>
          <w:sz w:val="24"/>
          <w:szCs w:val="24"/>
          <w:lang w:val="en-US"/>
        </w:rPr>
        <w:t>Broj</w:t>
      </w:r>
      <w:proofErr w:type="spellEnd"/>
      <w:r w:rsidRPr="00952830">
        <w:rPr>
          <w:rFonts w:ascii="Times New Roman" w:eastAsia="Calibri" w:hAnsi="Times New Roman" w:cs="Times New Roman"/>
          <w:b/>
          <w:sz w:val="24"/>
          <w:szCs w:val="24"/>
          <w:lang w:val="sr-Latn-ME"/>
        </w:rPr>
        <w:t>:</w:t>
      </w:r>
      <w:r w:rsidRPr="00952830">
        <w:rPr>
          <w:rFonts w:ascii="Times New Roman" w:eastAsia="Calibri" w:hAnsi="Times New Roman" w:cs="Times New Roman"/>
          <w:sz w:val="24"/>
          <w:szCs w:val="24"/>
          <w:lang w:val="sr-Latn-ME"/>
        </w:rPr>
        <w:t xml:space="preserve"> </w:t>
      </w:r>
      <w:r w:rsidR="005D0A4F" w:rsidRPr="00952830">
        <w:rPr>
          <w:rFonts w:ascii="Times New Roman" w:eastAsia="Calibri" w:hAnsi="Times New Roman" w:cs="Times New Roman"/>
          <w:b/>
          <w:sz w:val="24"/>
          <w:szCs w:val="24"/>
          <w:lang w:val="sr-Latn-ME"/>
        </w:rPr>
        <w:t>004-309/24-1426/2</w:t>
      </w:r>
    </w:p>
    <w:p w14:paraId="46906661" w14:textId="5B4794D1" w:rsidR="00857797" w:rsidRPr="00952830" w:rsidRDefault="00857797" w:rsidP="00857797">
      <w:pPr>
        <w:spacing w:before="0" w:after="0" w:line="240" w:lineRule="auto"/>
        <w:rPr>
          <w:rFonts w:ascii="Times New Roman" w:eastAsia="Calibri" w:hAnsi="Times New Roman" w:cs="Times New Roman"/>
          <w:sz w:val="24"/>
          <w:szCs w:val="24"/>
          <w:lang w:val="sr-Latn-ME"/>
        </w:rPr>
      </w:pPr>
      <w:r w:rsidRPr="00952830">
        <w:rPr>
          <w:rFonts w:ascii="Times New Roman" w:eastAsia="Calibri" w:hAnsi="Times New Roman" w:cs="Times New Roman"/>
          <w:b/>
          <w:sz w:val="24"/>
          <w:szCs w:val="24"/>
          <w:lang w:val="sr-Latn-ME"/>
        </w:rPr>
        <w:t xml:space="preserve">Datum: </w:t>
      </w:r>
      <w:r w:rsidR="005D0A4F" w:rsidRPr="00952830">
        <w:rPr>
          <w:rFonts w:ascii="Times New Roman" w:eastAsia="Calibri" w:hAnsi="Times New Roman" w:cs="Times New Roman"/>
          <w:b/>
          <w:sz w:val="24"/>
          <w:szCs w:val="24"/>
          <w:lang w:val="sr-Latn-ME"/>
        </w:rPr>
        <w:t>decembar.2024</w:t>
      </w:r>
    </w:p>
    <w:p w14:paraId="2FD7ABD9" w14:textId="77777777" w:rsidR="0036030A" w:rsidRPr="00952830" w:rsidRDefault="0036030A" w:rsidP="001D0164">
      <w:pPr>
        <w:spacing w:before="0" w:after="0" w:line="240" w:lineRule="auto"/>
        <w:jc w:val="center"/>
        <w:rPr>
          <w:rFonts w:asciiTheme="minorHAnsi" w:hAnsiTheme="minorHAnsi"/>
          <w:sz w:val="32"/>
          <w:szCs w:val="32"/>
          <w:lang w:val="en-US"/>
        </w:rPr>
      </w:pPr>
    </w:p>
    <w:p w14:paraId="0FFA2EFC" w14:textId="77777777" w:rsidR="001D0164" w:rsidRPr="00952830" w:rsidRDefault="001D0164" w:rsidP="001D0164">
      <w:pPr>
        <w:spacing w:before="0" w:after="0" w:line="240" w:lineRule="auto"/>
        <w:jc w:val="center"/>
        <w:rPr>
          <w:rFonts w:cs="Arial"/>
          <w:b/>
          <w:sz w:val="48"/>
          <w:szCs w:val="48"/>
          <w:lang w:val="en-US"/>
        </w:rPr>
      </w:pPr>
    </w:p>
    <w:p w14:paraId="0C8DA40D" w14:textId="77777777" w:rsidR="001D0164" w:rsidRPr="00952830" w:rsidRDefault="001D0164" w:rsidP="001D0164">
      <w:pPr>
        <w:spacing w:before="0" w:after="0" w:line="240" w:lineRule="auto"/>
        <w:jc w:val="center"/>
        <w:rPr>
          <w:rFonts w:cs="Arial"/>
          <w:b/>
          <w:sz w:val="48"/>
          <w:szCs w:val="48"/>
          <w:lang w:val="en-US"/>
        </w:rPr>
      </w:pPr>
    </w:p>
    <w:p w14:paraId="53BEDE13" w14:textId="77777777" w:rsidR="001D0164" w:rsidRPr="00952830" w:rsidRDefault="001D0164" w:rsidP="001D0164">
      <w:pPr>
        <w:spacing w:before="0" w:after="0" w:line="240" w:lineRule="auto"/>
        <w:jc w:val="center"/>
        <w:rPr>
          <w:rFonts w:cs="Arial"/>
          <w:b/>
          <w:sz w:val="48"/>
          <w:szCs w:val="48"/>
          <w:lang w:val="en-US"/>
        </w:rPr>
      </w:pPr>
    </w:p>
    <w:p w14:paraId="412DDD08" w14:textId="3A2692DE" w:rsidR="001D0164" w:rsidRPr="00952830" w:rsidRDefault="00E97923" w:rsidP="00B8316B">
      <w:pPr>
        <w:spacing w:before="0" w:after="0" w:line="240" w:lineRule="auto"/>
        <w:jc w:val="center"/>
        <w:rPr>
          <w:rFonts w:cs="Arial"/>
          <w:b/>
          <w:sz w:val="48"/>
          <w:szCs w:val="48"/>
          <w:lang w:val="en-US"/>
        </w:rPr>
      </w:pPr>
      <w:proofErr w:type="spellStart"/>
      <w:r w:rsidRPr="00952830">
        <w:rPr>
          <w:rFonts w:cs="Arial"/>
          <w:b/>
          <w:sz w:val="48"/>
          <w:szCs w:val="48"/>
          <w:lang w:val="en-US"/>
        </w:rPr>
        <w:t>S</w:t>
      </w:r>
      <w:r w:rsidR="001D0164" w:rsidRPr="00952830">
        <w:rPr>
          <w:rFonts w:cs="Arial"/>
          <w:b/>
          <w:sz w:val="48"/>
          <w:szCs w:val="48"/>
          <w:lang w:val="en-US"/>
        </w:rPr>
        <w:t>tandardna</w:t>
      </w:r>
      <w:proofErr w:type="spellEnd"/>
      <w:r w:rsidR="001D0164" w:rsidRPr="00952830">
        <w:rPr>
          <w:rFonts w:cs="Arial"/>
          <w:b/>
          <w:sz w:val="48"/>
          <w:szCs w:val="48"/>
          <w:lang w:val="en-US"/>
        </w:rPr>
        <w:t xml:space="preserve"> </w:t>
      </w:r>
      <w:proofErr w:type="spellStart"/>
      <w:r w:rsidR="001D0164" w:rsidRPr="00952830">
        <w:rPr>
          <w:rFonts w:cs="Arial"/>
          <w:b/>
          <w:sz w:val="48"/>
          <w:szCs w:val="48"/>
          <w:lang w:val="en-US"/>
        </w:rPr>
        <w:t>operativna</w:t>
      </w:r>
      <w:proofErr w:type="spellEnd"/>
      <w:r w:rsidR="001D0164" w:rsidRPr="00952830">
        <w:rPr>
          <w:rFonts w:cs="Arial"/>
          <w:b/>
          <w:sz w:val="48"/>
          <w:szCs w:val="48"/>
          <w:lang w:val="en-US"/>
        </w:rPr>
        <w:t xml:space="preserve"> </w:t>
      </w:r>
      <w:proofErr w:type="spellStart"/>
      <w:r w:rsidR="001D0164" w:rsidRPr="00952830">
        <w:rPr>
          <w:rFonts w:cs="Arial"/>
          <w:b/>
          <w:sz w:val="48"/>
          <w:szCs w:val="48"/>
          <w:lang w:val="en-US"/>
        </w:rPr>
        <w:t>procedura</w:t>
      </w:r>
      <w:proofErr w:type="spellEnd"/>
      <w:r w:rsidR="001D0164" w:rsidRPr="00952830">
        <w:rPr>
          <w:rFonts w:cs="Arial"/>
          <w:b/>
          <w:sz w:val="48"/>
          <w:szCs w:val="48"/>
          <w:lang w:val="en-US"/>
        </w:rPr>
        <w:t xml:space="preserve"> za </w:t>
      </w:r>
      <w:proofErr w:type="spellStart"/>
      <w:r w:rsidR="001D0164" w:rsidRPr="00952830">
        <w:rPr>
          <w:rFonts w:cs="Arial"/>
          <w:b/>
          <w:sz w:val="48"/>
          <w:szCs w:val="48"/>
          <w:lang w:val="en-US"/>
        </w:rPr>
        <w:t>kontrolu</w:t>
      </w:r>
      <w:proofErr w:type="spellEnd"/>
      <w:r w:rsidR="001D0164" w:rsidRPr="00952830">
        <w:rPr>
          <w:rFonts w:cs="Arial"/>
          <w:b/>
          <w:sz w:val="48"/>
          <w:szCs w:val="48"/>
          <w:lang w:val="en-US"/>
        </w:rPr>
        <w:t xml:space="preserve"> </w:t>
      </w:r>
      <w:proofErr w:type="spellStart"/>
      <w:r w:rsidR="00FB45E9" w:rsidRPr="00952830">
        <w:rPr>
          <w:rFonts w:cs="Arial"/>
          <w:b/>
          <w:sz w:val="48"/>
          <w:szCs w:val="48"/>
          <w:lang w:val="en-US"/>
        </w:rPr>
        <w:t>sredstava</w:t>
      </w:r>
      <w:proofErr w:type="spellEnd"/>
      <w:r w:rsidR="00FB45E9" w:rsidRPr="00952830">
        <w:rPr>
          <w:rFonts w:cs="Arial"/>
          <w:b/>
          <w:sz w:val="48"/>
          <w:szCs w:val="48"/>
          <w:lang w:val="en-US"/>
        </w:rPr>
        <w:t xml:space="preserve"> za </w:t>
      </w:r>
      <w:proofErr w:type="spellStart"/>
      <w:r w:rsidR="00FB45E9" w:rsidRPr="00952830">
        <w:rPr>
          <w:rFonts w:cs="Arial"/>
          <w:b/>
          <w:sz w:val="48"/>
          <w:szCs w:val="48"/>
          <w:lang w:val="en-US"/>
        </w:rPr>
        <w:t>zaštitu</w:t>
      </w:r>
      <w:proofErr w:type="spellEnd"/>
      <w:r w:rsidR="00FB45E9" w:rsidRPr="00952830">
        <w:rPr>
          <w:rFonts w:cs="Arial"/>
          <w:b/>
          <w:sz w:val="48"/>
          <w:szCs w:val="48"/>
          <w:lang w:val="en-US"/>
        </w:rPr>
        <w:t xml:space="preserve"> </w:t>
      </w:r>
      <w:proofErr w:type="spellStart"/>
      <w:r w:rsidR="009728BE" w:rsidRPr="00952830">
        <w:rPr>
          <w:rFonts w:cs="Arial"/>
          <w:b/>
          <w:sz w:val="48"/>
          <w:szCs w:val="48"/>
          <w:lang w:val="en-US"/>
        </w:rPr>
        <w:t>bilja</w:t>
      </w:r>
      <w:proofErr w:type="spellEnd"/>
    </w:p>
    <w:p w14:paraId="0F3C6278" w14:textId="27DD8E4C" w:rsidR="001D0164" w:rsidRPr="00952830" w:rsidRDefault="00857797" w:rsidP="00857797">
      <w:pPr>
        <w:tabs>
          <w:tab w:val="left" w:pos="2940"/>
        </w:tabs>
        <w:spacing w:line="480" w:lineRule="auto"/>
        <w:jc w:val="both"/>
        <w:rPr>
          <w:rFonts w:asciiTheme="minorHAnsi" w:hAnsiTheme="minorHAnsi" w:cs="Calibri"/>
          <w:b/>
          <w:lang w:val="en-US"/>
        </w:rPr>
      </w:pPr>
      <w:r w:rsidRPr="00952830">
        <w:rPr>
          <w:rFonts w:asciiTheme="minorHAnsi" w:hAnsiTheme="minorHAnsi" w:cs="Calibri"/>
          <w:b/>
          <w:lang w:val="en-US"/>
        </w:rPr>
        <w:tab/>
      </w:r>
    </w:p>
    <w:p w14:paraId="78EB54FC" w14:textId="77777777" w:rsidR="001D0164" w:rsidRPr="00952830" w:rsidRDefault="001D0164" w:rsidP="001D0164">
      <w:pPr>
        <w:rPr>
          <w:rFonts w:cs="Arial"/>
          <w:lang w:val="sq-AL"/>
        </w:rPr>
      </w:pPr>
    </w:p>
    <w:p w14:paraId="63FC8E5B" w14:textId="77777777" w:rsidR="00E97923" w:rsidRPr="00952830" w:rsidRDefault="00E97923" w:rsidP="001D0164">
      <w:pPr>
        <w:rPr>
          <w:rFonts w:cs="Arial"/>
          <w:lang w:val="sq-AL"/>
        </w:rPr>
      </w:pPr>
    </w:p>
    <w:p w14:paraId="4CADB854" w14:textId="77777777" w:rsidR="00E97923" w:rsidRPr="00952830" w:rsidRDefault="00E97923" w:rsidP="001D0164">
      <w:pPr>
        <w:rPr>
          <w:rFonts w:cs="Arial"/>
          <w:lang w:val="sq-AL"/>
        </w:rPr>
      </w:pPr>
    </w:p>
    <w:p w14:paraId="75303402" w14:textId="77777777" w:rsidR="00E97923" w:rsidRPr="00952830" w:rsidRDefault="00E97923" w:rsidP="001D0164">
      <w:pPr>
        <w:rPr>
          <w:rFonts w:cs="Arial"/>
          <w:lang w:val="sq-AL"/>
        </w:rPr>
      </w:pPr>
    </w:p>
    <w:p w14:paraId="49A758F4" w14:textId="77777777" w:rsidR="00E97923" w:rsidRPr="00952830" w:rsidRDefault="00E97923" w:rsidP="001D0164">
      <w:pPr>
        <w:rPr>
          <w:rFonts w:cs="Arial"/>
          <w:lang w:val="sq-AL"/>
        </w:rPr>
      </w:pPr>
    </w:p>
    <w:p w14:paraId="5C1C23FB" w14:textId="77777777" w:rsidR="00E97923" w:rsidRPr="00952830" w:rsidRDefault="00E97923" w:rsidP="001D0164">
      <w:pPr>
        <w:rPr>
          <w:rFonts w:cs="Arial"/>
          <w:lang w:val="sq-AL"/>
        </w:rPr>
      </w:pPr>
    </w:p>
    <w:p w14:paraId="314E7315" w14:textId="77777777" w:rsidR="00E97923" w:rsidRPr="00952830" w:rsidRDefault="00E97923" w:rsidP="001D0164">
      <w:pPr>
        <w:rPr>
          <w:rFonts w:cs="Arial"/>
          <w:lang w:val="sq-AL"/>
        </w:rPr>
      </w:pPr>
    </w:p>
    <w:p w14:paraId="3CDAABB1" w14:textId="77777777" w:rsidR="00E97923" w:rsidRPr="00952830" w:rsidRDefault="00E97923" w:rsidP="001D0164">
      <w:pPr>
        <w:rPr>
          <w:rFonts w:cs="Arial"/>
          <w:lang w:val="sq-AL"/>
        </w:rPr>
      </w:pPr>
    </w:p>
    <w:p w14:paraId="1B701232" w14:textId="77777777" w:rsidR="00E97923" w:rsidRPr="00952830" w:rsidRDefault="00E97923" w:rsidP="001D0164">
      <w:pPr>
        <w:rPr>
          <w:rFonts w:cs="Arial"/>
          <w:lang w:val="sq-AL"/>
        </w:rPr>
      </w:pPr>
    </w:p>
    <w:p w14:paraId="28B5A0FB" w14:textId="77777777" w:rsidR="00E97923" w:rsidRPr="00952830" w:rsidRDefault="00E97923" w:rsidP="001D0164">
      <w:pPr>
        <w:rPr>
          <w:rFonts w:cs="Arial"/>
          <w:lang w:val="sq-AL"/>
        </w:rPr>
      </w:pPr>
    </w:p>
    <w:p w14:paraId="67ADB403" w14:textId="77777777" w:rsidR="00E97923" w:rsidRPr="00952830" w:rsidRDefault="00E97923" w:rsidP="001D0164">
      <w:pPr>
        <w:rPr>
          <w:rFonts w:cs="Arial"/>
          <w:lang w:val="sq-AL"/>
        </w:rPr>
      </w:pPr>
    </w:p>
    <w:p w14:paraId="5F110CE4" w14:textId="77777777" w:rsidR="00E97923" w:rsidRPr="00952830" w:rsidRDefault="00E97923" w:rsidP="001D0164">
      <w:pPr>
        <w:rPr>
          <w:rFonts w:cs="Arial"/>
          <w:lang w:val="sq-AL"/>
        </w:rPr>
      </w:pPr>
    </w:p>
    <w:p w14:paraId="26B4D367" w14:textId="77777777" w:rsidR="00E97923" w:rsidRPr="00952830" w:rsidRDefault="00E97923" w:rsidP="001D0164">
      <w:pPr>
        <w:rPr>
          <w:rFonts w:cs="Arial"/>
          <w:lang w:val="sq-AL"/>
        </w:rPr>
      </w:pPr>
    </w:p>
    <w:p w14:paraId="767B5696" w14:textId="77777777" w:rsidR="00E97923" w:rsidRPr="00952830" w:rsidRDefault="00E97923" w:rsidP="001D0164">
      <w:pPr>
        <w:rPr>
          <w:rFonts w:cs="Arial"/>
          <w:lang w:val="sq-AL"/>
        </w:rPr>
      </w:pPr>
    </w:p>
    <w:p w14:paraId="7AD48967" w14:textId="77777777" w:rsidR="00E97923" w:rsidRPr="00952830" w:rsidRDefault="00E97923" w:rsidP="001D0164">
      <w:pPr>
        <w:rPr>
          <w:rFonts w:cs="Arial"/>
          <w:lang w:val="sq-AL"/>
        </w:rPr>
      </w:pPr>
    </w:p>
    <w:p w14:paraId="3BB2E3A2" w14:textId="77777777" w:rsidR="00E97923" w:rsidRPr="00952830" w:rsidRDefault="00E97923" w:rsidP="001D0164">
      <w:pPr>
        <w:rPr>
          <w:rFonts w:cs="Arial"/>
          <w:lang w:val="sq-AL"/>
        </w:rPr>
      </w:pPr>
    </w:p>
    <w:p w14:paraId="47AE9BA3" w14:textId="77777777" w:rsidR="00E97923" w:rsidRPr="00952830" w:rsidRDefault="00E97923" w:rsidP="001D0164">
      <w:pPr>
        <w:rPr>
          <w:rFonts w:cs="Arial"/>
          <w:lang w:val="sq-AL"/>
        </w:rPr>
      </w:pPr>
    </w:p>
    <w:p w14:paraId="56BB7C79" w14:textId="77777777" w:rsidR="00E97923" w:rsidRPr="00952830" w:rsidRDefault="00E97923" w:rsidP="001D0164">
      <w:pPr>
        <w:rPr>
          <w:rFonts w:cs="Arial"/>
          <w:lang w:val="sq-AL"/>
        </w:rPr>
      </w:pPr>
    </w:p>
    <w:p w14:paraId="152FDD24" w14:textId="77777777" w:rsidR="00E97923" w:rsidRPr="00952830" w:rsidRDefault="00E97923" w:rsidP="001D0164">
      <w:pPr>
        <w:rPr>
          <w:rFonts w:cs="Arial"/>
          <w:lang w:val="sq-AL"/>
        </w:rPr>
      </w:pPr>
    </w:p>
    <w:p w14:paraId="7B83DBF2" w14:textId="77777777" w:rsidR="00E97923" w:rsidRPr="00952830" w:rsidRDefault="00E97923" w:rsidP="001D0164">
      <w:pPr>
        <w:rPr>
          <w:rFonts w:cs="Arial"/>
          <w:lang w:val="sq-AL"/>
        </w:rPr>
      </w:pPr>
    </w:p>
    <w:p w14:paraId="02A14A88" w14:textId="5B4EC115" w:rsidR="00E97923" w:rsidRPr="00952830" w:rsidRDefault="00E97923" w:rsidP="00E97923">
      <w:pPr>
        <w:jc w:val="center"/>
        <w:rPr>
          <w:rFonts w:cs="Arial"/>
          <w:lang w:val="sr-Latn-ME"/>
        </w:rPr>
      </w:pPr>
      <w:r w:rsidRPr="00952830">
        <w:rPr>
          <w:rFonts w:cs="Arial"/>
          <w:lang w:val="sq-AL"/>
        </w:rPr>
        <w:t>Decembar 202</w:t>
      </w:r>
      <w:r w:rsidR="000C5630" w:rsidRPr="00952830">
        <w:rPr>
          <w:rFonts w:cs="Arial"/>
          <w:lang w:val="sq-AL"/>
        </w:rPr>
        <w:t>4</w:t>
      </w:r>
      <w:r w:rsidRPr="00952830">
        <w:rPr>
          <w:rFonts w:cs="Arial"/>
          <w:lang w:val="sq-AL"/>
        </w:rPr>
        <w:t>.godine ažurirana verzija</w:t>
      </w:r>
    </w:p>
    <w:sdt>
      <w:sdtPr>
        <w:rPr>
          <w:rFonts w:eastAsiaTheme="minorHAnsi" w:cstheme="minorBidi"/>
          <w:b w:val="0"/>
          <w:caps w:val="0"/>
          <w:color w:val="auto"/>
          <w:szCs w:val="22"/>
          <w:lang w:val="en-US"/>
        </w:rPr>
        <w:id w:val="1987980507"/>
        <w:docPartObj>
          <w:docPartGallery w:val="Table of Contents"/>
          <w:docPartUnique/>
        </w:docPartObj>
      </w:sdtPr>
      <w:sdtEndPr>
        <w:rPr>
          <w:rFonts w:asciiTheme="minorHAnsi" w:hAnsiTheme="minorHAnsi"/>
        </w:rPr>
      </w:sdtEndPr>
      <w:sdtContent>
        <w:p w14:paraId="7D4EE79C" w14:textId="77777777" w:rsidR="0036030A" w:rsidRPr="00952830" w:rsidRDefault="0036030A" w:rsidP="00DF1FD9">
          <w:pPr>
            <w:pStyle w:val="Heading1"/>
            <w:numPr>
              <w:ilvl w:val="0"/>
              <w:numId w:val="0"/>
            </w:numPr>
            <w:ind w:left="432"/>
            <w:rPr>
              <w:rFonts w:eastAsiaTheme="minorHAnsi"/>
              <w:color w:val="auto"/>
              <w:lang w:val="en-US"/>
            </w:rPr>
          </w:pPr>
        </w:p>
        <w:p w14:paraId="56F90697" w14:textId="62E909E1" w:rsidR="0036030A" w:rsidRPr="00952830" w:rsidRDefault="004D147F" w:rsidP="0036030A">
          <w:pPr>
            <w:rPr>
              <w:rFonts w:cs="Arial"/>
              <w:b/>
              <w:lang w:val="en-US"/>
            </w:rPr>
          </w:pPr>
          <w:r w:rsidRPr="00952830">
            <w:rPr>
              <w:rFonts w:cs="Arial"/>
              <w:b/>
              <w:lang w:val="en-US"/>
            </w:rPr>
            <w:t>SADRŽAJ</w:t>
          </w:r>
        </w:p>
        <w:p w14:paraId="103E47FF" w14:textId="3C70E09F" w:rsidR="00E97923" w:rsidRPr="00952830" w:rsidRDefault="0036030A">
          <w:pPr>
            <w:pStyle w:val="TOC2"/>
            <w:tabs>
              <w:tab w:val="left" w:pos="660"/>
              <w:tab w:val="right" w:leader="dot" w:pos="9060"/>
            </w:tabs>
            <w:rPr>
              <w:rFonts w:asciiTheme="minorHAnsi" w:eastAsiaTheme="minorEastAsia" w:hAnsiTheme="minorHAnsi"/>
              <w:noProof/>
              <w:kern w:val="2"/>
              <w:sz w:val="24"/>
              <w:szCs w:val="24"/>
              <w:lang w:val="en-GB" w:eastAsia="en-GB"/>
              <w14:ligatures w14:val="standardContextual"/>
            </w:rPr>
          </w:pPr>
          <w:r w:rsidRPr="00952830">
            <w:rPr>
              <w:rFonts w:eastAsia="Calibri" w:cs="Arial"/>
              <w:b/>
              <w:bCs/>
            </w:rPr>
            <w:fldChar w:fldCharType="begin"/>
          </w:r>
          <w:r w:rsidRPr="00952830">
            <w:rPr>
              <w:rFonts w:cs="Arial"/>
              <w:b/>
              <w:bCs/>
            </w:rPr>
            <w:instrText xml:space="preserve"> TOC \o "1-3" \h \z \u </w:instrText>
          </w:r>
          <w:r w:rsidRPr="00952830">
            <w:rPr>
              <w:rFonts w:eastAsia="Calibri" w:cs="Arial"/>
              <w:b/>
              <w:bCs/>
            </w:rPr>
            <w:fldChar w:fldCharType="separate"/>
          </w:r>
          <w:hyperlink w:anchor="_Toc188448639" w:history="1">
            <w:r w:rsidR="00E97923" w:rsidRPr="00952830">
              <w:rPr>
                <w:rStyle w:val="Hyperlink"/>
                <w:b/>
                <w:bCs/>
                <w:noProof/>
                <w:color w:val="auto"/>
              </w:rPr>
              <w:t>1.</w:t>
            </w:r>
            <w:r w:rsidR="00E97923" w:rsidRPr="00952830">
              <w:rPr>
                <w:rFonts w:asciiTheme="minorHAnsi" w:eastAsiaTheme="minorEastAsia" w:hAnsiTheme="minorHAnsi"/>
                <w:noProof/>
                <w:kern w:val="2"/>
                <w:sz w:val="24"/>
                <w:szCs w:val="24"/>
                <w:lang w:val="en-GB" w:eastAsia="en-GB"/>
                <w14:ligatures w14:val="standardContextual"/>
              </w:rPr>
              <w:tab/>
            </w:r>
            <w:r w:rsidR="00E97923" w:rsidRPr="00952830">
              <w:rPr>
                <w:rStyle w:val="Hyperlink"/>
                <w:b/>
                <w:bCs/>
                <w:noProof/>
                <w:color w:val="auto"/>
              </w:rPr>
              <w:t>UVOD</w:t>
            </w:r>
            <w:r w:rsidR="00E97923" w:rsidRPr="00952830">
              <w:rPr>
                <w:noProof/>
                <w:webHidden/>
              </w:rPr>
              <w:tab/>
            </w:r>
            <w:r w:rsidR="00E97923" w:rsidRPr="00952830">
              <w:rPr>
                <w:noProof/>
                <w:webHidden/>
              </w:rPr>
              <w:fldChar w:fldCharType="begin"/>
            </w:r>
            <w:r w:rsidR="00E97923" w:rsidRPr="00952830">
              <w:rPr>
                <w:noProof/>
                <w:webHidden/>
              </w:rPr>
              <w:instrText xml:space="preserve"> PAGEREF _Toc188448639 \h </w:instrText>
            </w:r>
            <w:r w:rsidR="00E97923" w:rsidRPr="00952830">
              <w:rPr>
                <w:noProof/>
                <w:webHidden/>
              </w:rPr>
            </w:r>
            <w:r w:rsidR="00E97923" w:rsidRPr="00952830">
              <w:rPr>
                <w:noProof/>
                <w:webHidden/>
              </w:rPr>
              <w:fldChar w:fldCharType="separate"/>
            </w:r>
            <w:r w:rsidR="00A2009C">
              <w:rPr>
                <w:noProof/>
                <w:webHidden/>
              </w:rPr>
              <w:t>3</w:t>
            </w:r>
            <w:r w:rsidR="00E97923" w:rsidRPr="00952830">
              <w:rPr>
                <w:noProof/>
                <w:webHidden/>
              </w:rPr>
              <w:fldChar w:fldCharType="end"/>
            </w:r>
          </w:hyperlink>
        </w:p>
        <w:p w14:paraId="405CC23A" w14:textId="06C7EACD" w:rsidR="00E97923" w:rsidRPr="00952830" w:rsidRDefault="00CD0E84">
          <w:pPr>
            <w:pStyle w:val="TOC2"/>
            <w:tabs>
              <w:tab w:val="left" w:pos="660"/>
              <w:tab w:val="right" w:leader="dot" w:pos="9060"/>
            </w:tabs>
            <w:rPr>
              <w:rFonts w:asciiTheme="minorHAnsi" w:eastAsiaTheme="minorEastAsia" w:hAnsiTheme="minorHAnsi"/>
              <w:noProof/>
              <w:kern w:val="2"/>
              <w:sz w:val="24"/>
              <w:szCs w:val="24"/>
              <w:lang w:val="en-GB" w:eastAsia="en-GB"/>
              <w14:ligatures w14:val="standardContextual"/>
            </w:rPr>
          </w:pPr>
          <w:hyperlink w:anchor="_Toc188448640" w:history="1">
            <w:r w:rsidR="00E97923" w:rsidRPr="00952830">
              <w:rPr>
                <w:rStyle w:val="Hyperlink"/>
                <w:b/>
                <w:bCs/>
                <w:noProof/>
                <w:color w:val="auto"/>
              </w:rPr>
              <w:t>2.</w:t>
            </w:r>
            <w:r w:rsidR="00E97923" w:rsidRPr="00952830">
              <w:rPr>
                <w:rFonts w:asciiTheme="minorHAnsi" w:eastAsiaTheme="minorEastAsia" w:hAnsiTheme="minorHAnsi"/>
                <w:noProof/>
                <w:kern w:val="2"/>
                <w:sz w:val="24"/>
                <w:szCs w:val="24"/>
                <w:lang w:val="en-GB" w:eastAsia="en-GB"/>
                <w14:ligatures w14:val="standardContextual"/>
              </w:rPr>
              <w:tab/>
            </w:r>
            <w:r w:rsidR="00E97923" w:rsidRPr="00952830">
              <w:rPr>
                <w:rStyle w:val="Hyperlink"/>
                <w:b/>
                <w:bCs/>
                <w:noProof/>
                <w:color w:val="auto"/>
              </w:rPr>
              <w:t>PRAVNI OKVIR ZA KONTROLU</w:t>
            </w:r>
            <w:r w:rsidR="00E97923" w:rsidRPr="00952830">
              <w:rPr>
                <w:noProof/>
                <w:webHidden/>
              </w:rPr>
              <w:tab/>
            </w:r>
            <w:r w:rsidR="00E97923" w:rsidRPr="00952830">
              <w:rPr>
                <w:noProof/>
                <w:webHidden/>
              </w:rPr>
              <w:fldChar w:fldCharType="begin"/>
            </w:r>
            <w:r w:rsidR="00E97923" w:rsidRPr="00952830">
              <w:rPr>
                <w:noProof/>
                <w:webHidden/>
              </w:rPr>
              <w:instrText xml:space="preserve"> PAGEREF _Toc188448640 \h </w:instrText>
            </w:r>
            <w:r w:rsidR="00E97923" w:rsidRPr="00952830">
              <w:rPr>
                <w:noProof/>
                <w:webHidden/>
              </w:rPr>
            </w:r>
            <w:r w:rsidR="00E97923" w:rsidRPr="00952830">
              <w:rPr>
                <w:noProof/>
                <w:webHidden/>
              </w:rPr>
              <w:fldChar w:fldCharType="separate"/>
            </w:r>
            <w:r w:rsidR="00A2009C">
              <w:rPr>
                <w:noProof/>
                <w:webHidden/>
              </w:rPr>
              <w:t>4</w:t>
            </w:r>
            <w:r w:rsidR="00E97923" w:rsidRPr="00952830">
              <w:rPr>
                <w:noProof/>
                <w:webHidden/>
              </w:rPr>
              <w:fldChar w:fldCharType="end"/>
            </w:r>
          </w:hyperlink>
        </w:p>
        <w:p w14:paraId="4193F493" w14:textId="6B3324BA" w:rsidR="00E97923" w:rsidRPr="00952830" w:rsidRDefault="00CD0E84">
          <w:pPr>
            <w:pStyle w:val="TOC2"/>
            <w:tabs>
              <w:tab w:val="left" w:pos="660"/>
              <w:tab w:val="right" w:leader="dot" w:pos="9060"/>
            </w:tabs>
            <w:rPr>
              <w:rFonts w:asciiTheme="minorHAnsi" w:eastAsiaTheme="minorEastAsia" w:hAnsiTheme="minorHAnsi"/>
              <w:noProof/>
              <w:kern w:val="2"/>
              <w:sz w:val="24"/>
              <w:szCs w:val="24"/>
              <w:lang w:val="en-GB" w:eastAsia="en-GB"/>
              <w14:ligatures w14:val="standardContextual"/>
            </w:rPr>
          </w:pPr>
          <w:hyperlink w:anchor="_Toc188448641" w:history="1">
            <w:r w:rsidR="00E97923" w:rsidRPr="00952830">
              <w:rPr>
                <w:rStyle w:val="Hyperlink"/>
                <w:b/>
                <w:bCs/>
                <w:noProof/>
                <w:color w:val="auto"/>
              </w:rPr>
              <w:t>3.</w:t>
            </w:r>
            <w:r w:rsidR="00E97923" w:rsidRPr="00952830">
              <w:rPr>
                <w:rFonts w:asciiTheme="minorHAnsi" w:eastAsiaTheme="minorEastAsia" w:hAnsiTheme="minorHAnsi"/>
                <w:noProof/>
                <w:kern w:val="2"/>
                <w:sz w:val="24"/>
                <w:szCs w:val="24"/>
                <w:lang w:val="en-GB" w:eastAsia="en-GB"/>
                <w14:ligatures w14:val="standardContextual"/>
              </w:rPr>
              <w:tab/>
            </w:r>
            <w:r w:rsidR="00E97923" w:rsidRPr="00952830">
              <w:rPr>
                <w:rStyle w:val="Hyperlink"/>
                <w:b/>
                <w:bCs/>
                <w:noProof/>
                <w:color w:val="auto"/>
              </w:rPr>
              <w:t>PREGLED NADLEŽNOSTI</w:t>
            </w:r>
            <w:r w:rsidR="00E97923" w:rsidRPr="00952830">
              <w:rPr>
                <w:noProof/>
                <w:webHidden/>
              </w:rPr>
              <w:tab/>
            </w:r>
            <w:r w:rsidR="00E97923" w:rsidRPr="00952830">
              <w:rPr>
                <w:noProof/>
                <w:webHidden/>
              </w:rPr>
              <w:fldChar w:fldCharType="begin"/>
            </w:r>
            <w:r w:rsidR="00E97923" w:rsidRPr="00952830">
              <w:rPr>
                <w:noProof/>
                <w:webHidden/>
              </w:rPr>
              <w:instrText xml:space="preserve"> PAGEREF _Toc188448641 \h </w:instrText>
            </w:r>
            <w:r w:rsidR="00E97923" w:rsidRPr="00952830">
              <w:rPr>
                <w:noProof/>
                <w:webHidden/>
              </w:rPr>
            </w:r>
            <w:r w:rsidR="00E97923" w:rsidRPr="00952830">
              <w:rPr>
                <w:noProof/>
                <w:webHidden/>
              </w:rPr>
              <w:fldChar w:fldCharType="separate"/>
            </w:r>
            <w:r w:rsidR="00A2009C">
              <w:rPr>
                <w:noProof/>
                <w:webHidden/>
              </w:rPr>
              <w:t>4</w:t>
            </w:r>
            <w:r w:rsidR="00E97923" w:rsidRPr="00952830">
              <w:rPr>
                <w:noProof/>
                <w:webHidden/>
              </w:rPr>
              <w:fldChar w:fldCharType="end"/>
            </w:r>
          </w:hyperlink>
        </w:p>
        <w:p w14:paraId="641A8C82" w14:textId="4DA300AF" w:rsidR="00E97923" w:rsidRPr="00952830" w:rsidRDefault="00CD0E84">
          <w:pPr>
            <w:pStyle w:val="TOC2"/>
            <w:tabs>
              <w:tab w:val="left" w:pos="660"/>
              <w:tab w:val="right" w:leader="dot" w:pos="9060"/>
            </w:tabs>
            <w:rPr>
              <w:rFonts w:asciiTheme="minorHAnsi" w:eastAsiaTheme="minorEastAsia" w:hAnsiTheme="minorHAnsi"/>
              <w:noProof/>
              <w:kern w:val="2"/>
              <w:sz w:val="24"/>
              <w:szCs w:val="24"/>
              <w:lang w:val="en-GB" w:eastAsia="en-GB"/>
              <w14:ligatures w14:val="standardContextual"/>
            </w:rPr>
          </w:pPr>
          <w:hyperlink w:anchor="_Toc188448642" w:history="1">
            <w:r w:rsidR="00E97923" w:rsidRPr="00952830">
              <w:rPr>
                <w:rStyle w:val="Hyperlink"/>
                <w:b/>
                <w:bCs/>
                <w:noProof/>
                <w:color w:val="auto"/>
              </w:rPr>
              <w:t>4.</w:t>
            </w:r>
            <w:r w:rsidR="00E97923" w:rsidRPr="00952830">
              <w:rPr>
                <w:rFonts w:asciiTheme="minorHAnsi" w:eastAsiaTheme="minorEastAsia" w:hAnsiTheme="minorHAnsi"/>
                <w:noProof/>
                <w:kern w:val="2"/>
                <w:sz w:val="24"/>
                <w:szCs w:val="24"/>
                <w:lang w:val="en-GB" w:eastAsia="en-GB"/>
                <w14:ligatures w14:val="standardContextual"/>
              </w:rPr>
              <w:tab/>
            </w:r>
            <w:r w:rsidR="00E97923" w:rsidRPr="00952830">
              <w:rPr>
                <w:rStyle w:val="Hyperlink"/>
                <w:b/>
                <w:bCs/>
                <w:noProof/>
                <w:color w:val="auto"/>
              </w:rPr>
              <w:t>KONTROLA</w:t>
            </w:r>
            <w:r w:rsidR="00E97923" w:rsidRPr="00952830">
              <w:rPr>
                <w:noProof/>
                <w:webHidden/>
              </w:rPr>
              <w:tab/>
            </w:r>
            <w:r w:rsidR="00E97923" w:rsidRPr="00952830">
              <w:rPr>
                <w:noProof/>
                <w:webHidden/>
              </w:rPr>
              <w:fldChar w:fldCharType="begin"/>
            </w:r>
            <w:r w:rsidR="00E97923" w:rsidRPr="00952830">
              <w:rPr>
                <w:noProof/>
                <w:webHidden/>
              </w:rPr>
              <w:instrText xml:space="preserve"> PAGEREF _Toc188448642 \h </w:instrText>
            </w:r>
            <w:r w:rsidR="00E97923" w:rsidRPr="00952830">
              <w:rPr>
                <w:noProof/>
                <w:webHidden/>
              </w:rPr>
            </w:r>
            <w:r w:rsidR="00E97923" w:rsidRPr="00952830">
              <w:rPr>
                <w:noProof/>
                <w:webHidden/>
              </w:rPr>
              <w:fldChar w:fldCharType="separate"/>
            </w:r>
            <w:r w:rsidR="00A2009C">
              <w:rPr>
                <w:noProof/>
                <w:webHidden/>
              </w:rPr>
              <w:t>6</w:t>
            </w:r>
            <w:r w:rsidR="00E97923" w:rsidRPr="00952830">
              <w:rPr>
                <w:noProof/>
                <w:webHidden/>
              </w:rPr>
              <w:fldChar w:fldCharType="end"/>
            </w:r>
          </w:hyperlink>
        </w:p>
        <w:p w14:paraId="698D40A6" w14:textId="112FBA47" w:rsidR="00E97923" w:rsidRPr="00952830" w:rsidRDefault="00CD0E84">
          <w:pPr>
            <w:pStyle w:val="TOC2"/>
            <w:tabs>
              <w:tab w:val="left" w:pos="660"/>
              <w:tab w:val="right" w:leader="dot" w:pos="9060"/>
            </w:tabs>
            <w:rPr>
              <w:rFonts w:asciiTheme="minorHAnsi" w:eastAsiaTheme="minorEastAsia" w:hAnsiTheme="minorHAnsi"/>
              <w:noProof/>
              <w:kern w:val="2"/>
              <w:sz w:val="24"/>
              <w:szCs w:val="24"/>
              <w:lang w:val="en-GB" w:eastAsia="en-GB"/>
              <w14:ligatures w14:val="standardContextual"/>
            </w:rPr>
          </w:pPr>
          <w:hyperlink w:anchor="_Toc188448643" w:history="1">
            <w:r w:rsidR="00E97923" w:rsidRPr="00952830">
              <w:rPr>
                <w:rStyle w:val="Hyperlink"/>
                <w:b/>
                <w:bCs/>
                <w:noProof/>
                <w:color w:val="auto"/>
              </w:rPr>
              <w:t>5.</w:t>
            </w:r>
            <w:r w:rsidR="00E97923" w:rsidRPr="00952830">
              <w:rPr>
                <w:rFonts w:asciiTheme="minorHAnsi" w:eastAsiaTheme="minorEastAsia" w:hAnsiTheme="minorHAnsi"/>
                <w:noProof/>
                <w:kern w:val="2"/>
                <w:sz w:val="24"/>
                <w:szCs w:val="24"/>
                <w:lang w:val="en-GB" w:eastAsia="en-GB"/>
                <w14:ligatures w14:val="standardContextual"/>
              </w:rPr>
              <w:tab/>
            </w:r>
            <w:r w:rsidR="00E97923" w:rsidRPr="00952830">
              <w:rPr>
                <w:rStyle w:val="Hyperlink"/>
                <w:b/>
                <w:bCs/>
                <w:noProof/>
                <w:color w:val="auto"/>
              </w:rPr>
              <w:t>OBAVEZE UVOZNIKA</w:t>
            </w:r>
            <w:r w:rsidR="00E97923" w:rsidRPr="00952830">
              <w:rPr>
                <w:noProof/>
                <w:webHidden/>
              </w:rPr>
              <w:tab/>
            </w:r>
            <w:r w:rsidR="00E97923" w:rsidRPr="00952830">
              <w:rPr>
                <w:noProof/>
                <w:webHidden/>
              </w:rPr>
              <w:fldChar w:fldCharType="begin"/>
            </w:r>
            <w:r w:rsidR="00E97923" w:rsidRPr="00952830">
              <w:rPr>
                <w:noProof/>
                <w:webHidden/>
              </w:rPr>
              <w:instrText xml:space="preserve"> PAGEREF _Toc188448643 \h </w:instrText>
            </w:r>
            <w:r w:rsidR="00E97923" w:rsidRPr="00952830">
              <w:rPr>
                <w:noProof/>
                <w:webHidden/>
              </w:rPr>
            </w:r>
            <w:r w:rsidR="00E97923" w:rsidRPr="00952830">
              <w:rPr>
                <w:noProof/>
                <w:webHidden/>
              </w:rPr>
              <w:fldChar w:fldCharType="separate"/>
            </w:r>
            <w:r w:rsidR="00A2009C">
              <w:rPr>
                <w:noProof/>
                <w:webHidden/>
              </w:rPr>
              <w:t>7</w:t>
            </w:r>
            <w:r w:rsidR="00E97923" w:rsidRPr="00952830">
              <w:rPr>
                <w:noProof/>
                <w:webHidden/>
              </w:rPr>
              <w:fldChar w:fldCharType="end"/>
            </w:r>
          </w:hyperlink>
        </w:p>
        <w:p w14:paraId="6AF60FF2" w14:textId="6BA2A997" w:rsidR="00E97923" w:rsidRPr="00952830" w:rsidRDefault="00CD0E84">
          <w:pPr>
            <w:pStyle w:val="TOC2"/>
            <w:tabs>
              <w:tab w:val="left" w:pos="960"/>
              <w:tab w:val="right" w:leader="dot" w:pos="9060"/>
            </w:tabs>
            <w:rPr>
              <w:rFonts w:asciiTheme="minorHAnsi" w:eastAsiaTheme="minorEastAsia" w:hAnsiTheme="minorHAnsi"/>
              <w:noProof/>
              <w:kern w:val="2"/>
              <w:sz w:val="24"/>
              <w:szCs w:val="24"/>
              <w:lang w:val="en-GB" w:eastAsia="en-GB"/>
              <w14:ligatures w14:val="standardContextual"/>
            </w:rPr>
          </w:pPr>
          <w:hyperlink w:anchor="_Toc188448644" w:history="1">
            <w:r w:rsidR="00E97923" w:rsidRPr="00952830">
              <w:rPr>
                <w:rStyle w:val="Hyperlink"/>
                <w:b/>
                <w:bCs/>
                <w:noProof/>
                <w:color w:val="auto"/>
              </w:rPr>
              <w:t>5.1.</w:t>
            </w:r>
            <w:r w:rsidR="00E97923" w:rsidRPr="00952830">
              <w:rPr>
                <w:rFonts w:asciiTheme="minorHAnsi" w:eastAsiaTheme="minorEastAsia" w:hAnsiTheme="minorHAnsi"/>
                <w:noProof/>
                <w:kern w:val="2"/>
                <w:sz w:val="24"/>
                <w:szCs w:val="24"/>
                <w:lang w:val="en-GB" w:eastAsia="en-GB"/>
                <w14:ligatures w14:val="standardContextual"/>
              </w:rPr>
              <w:tab/>
            </w:r>
            <w:r w:rsidR="00E97923" w:rsidRPr="00952830">
              <w:rPr>
                <w:rStyle w:val="Hyperlink"/>
                <w:b/>
                <w:bCs/>
                <w:noProof/>
                <w:color w:val="auto"/>
              </w:rPr>
              <w:t>OBAVEZA UPISA U REGISTAR</w:t>
            </w:r>
            <w:r w:rsidR="00E97923" w:rsidRPr="00952830">
              <w:rPr>
                <w:noProof/>
                <w:webHidden/>
              </w:rPr>
              <w:tab/>
            </w:r>
            <w:r w:rsidR="00E97923" w:rsidRPr="00952830">
              <w:rPr>
                <w:noProof/>
                <w:webHidden/>
              </w:rPr>
              <w:fldChar w:fldCharType="begin"/>
            </w:r>
            <w:r w:rsidR="00E97923" w:rsidRPr="00952830">
              <w:rPr>
                <w:noProof/>
                <w:webHidden/>
              </w:rPr>
              <w:instrText xml:space="preserve"> PAGEREF _Toc188448644 \h </w:instrText>
            </w:r>
            <w:r w:rsidR="00E97923" w:rsidRPr="00952830">
              <w:rPr>
                <w:noProof/>
                <w:webHidden/>
              </w:rPr>
            </w:r>
            <w:r w:rsidR="00E97923" w:rsidRPr="00952830">
              <w:rPr>
                <w:noProof/>
                <w:webHidden/>
              </w:rPr>
              <w:fldChar w:fldCharType="separate"/>
            </w:r>
            <w:r w:rsidR="00A2009C">
              <w:rPr>
                <w:noProof/>
                <w:webHidden/>
              </w:rPr>
              <w:t>7</w:t>
            </w:r>
            <w:r w:rsidR="00E97923" w:rsidRPr="00952830">
              <w:rPr>
                <w:noProof/>
                <w:webHidden/>
              </w:rPr>
              <w:fldChar w:fldCharType="end"/>
            </w:r>
          </w:hyperlink>
        </w:p>
        <w:p w14:paraId="7CCEA97A" w14:textId="6DCA6894" w:rsidR="00E97923" w:rsidRPr="00952830" w:rsidRDefault="00CD0E84">
          <w:pPr>
            <w:pStyle w:val="TOC2"/>
            <w:tabs>
              <w:tab w:val="left" w:pos="960"/>
              <w:tab w:val="right" w:leader="dot" w:pos="9060"/>
            </w:tabs>
            <w:rPr>
              <w:rFonts w:asciiTheme="minorHAnsi" w:eastAsiaTheme="minorEastAsia" w:hAnsiTheme="minorHAnsi"/>
              <w:noProof/>
              <w:kern w:val="2"/>
              <w:sz w:val="24"/>
              <w:szCs w:val="24"/>
              <w:lang w:val="en-GB" w:eastAsia="en-GB"/>
              <w14:ligatures w14:val="standardContextual"/>
            </w:rPr>
          </w:pPr>
          <w:hyperlink w:anchor="_Toc188448645" w:history="1">
            <w:r w:rsidR="00E97923" w:rsidRPr="00952830">
              <w:rPr>
                <w:rStyle w:val="Hyperlink"/>
                <w:b/>
                <w:bCs/>
                <w:noProof/>
                <w:color w:val="auto"/>
              </w:rPr>
              <w:t>5.2.</w:t>
            </w:r>
            <w:r w:rsidR="00E97923" w:rsidRPr="00952830">
              <w:rPr>
                <w:rFonts w:asciiTheme="minorHAnsi" w:eastAsiaTheme="minorEastAsia" w:hAnsiTheme="minorHAnsi"/>
                <w:noProof/>
                <w:kern w:val="2"/>
                <w:sz w:val="24"/>
                <w:szCs w:val="24"/>
                <w:lang w:val="en-GB" w:eastAsia="en-GB"/>
                <w14:ligatures w14:val="standardContextual"/>
              </w:rPr>
              <w:tab/>
            </w:r>
            <w:r w:rsidR="00E97923" w:rsidRPr="00952830">
              <w:rPr>
                <w:rStyle w:val="Hyperlink"/>
                <w:b/>
                <w:bCs/>
                <w:noProof/>
                <w:color w:val="auto"/>
              </w:rPr>
              <w:t>REGISTAR U SKLADU SA ZAKONOM</w:t>
            </w:r>
            <w:r w:rsidR="00E97923" w:rsidRPr="00952830">
              <w:rPr>
                <w:noProof/>
                <w:webHidden/>
              </w:rPr>
              <w:tab/>
            </w:r>
            <w:r w:rsidR="00E97923" w:rsidRPr="00952830">
              <w:rPr>
                <w:noProof/>
                <w:webHidden/>
              </w:rPr>
              <w:fldChar w:fldCharType="begin"/>
            </w:r>
            <w:r w:rsidR="00E97923" w:rsidRPr="00952830">
              <w:rPr>
                <w:noProof/>
                <w:webHidden/>
              </w:rPr>
              <w:instrText xml:space="preserve"> PAGEREF _Toc188448645 \h </w:instrText>
            </w:r>
            <w:r w:rsidR="00E97923" w:rsidRPr="00952830">
              <w:rPr>
                <w:noProof/>
                <w:webHidden/>
              </w:rPr>
            </w:r>
            <w:r w:rsidR="00E97923" w:rsidRPr="00952830">
              <w:rPr>
                <w:noProof/>
                <w:webHidden/>
              </w:rPr>
              <w:fldChar w:fldCharType="separate"/>
            </w:r>
            <w:r w:rsidR="00A2009C">
              <w:rPr>
                <w:noProof/>
                <w:webHidden/>
              </w:rPr>
              <w:t>7</w:t>
            </w:r>
            <w:r w:rsidR="00E97923" w:rsidRPr="00952830">
              <w:rPr>
                <w:noProof/>
                <w:webHidden/>
              </w:rPr>
              <w:fldChar w:fldCharType="end"/>
            </w:r>
          </w:hyperlink>
        </w:p>
        <w:p w14:paraId="1F48A32F" w14:textId="67BD3B0C" w:rsidR="00E97923" w:rsidRPr="00952830" w:rsidRDefault="00CD0E84">
          <w:pPr>
            <w:pStyle w:val="TOC2"/>
            <w:tabs>
              <w:tab w:val="left" w:pos="660"/>
              <w:tab w:val="right" w:leader="dot" w:pos="9060"/>
            </w:tabs>
            <w:rPr>
              <w:rFonts w:asciiTheme="minorHAnsi" w:eastAsiaTheme="minorEastAsia" w:hAnsiTheme="minorHAnsi"/>
              <w:noProof/>
              <w:kern w:val="2"/>
              <w:sz w:val="24"/>
              <w:szCs w:val="24"/>
              <w:lang w:val="en-GB" w:eastAsia="en-GB"/>
              <w14:ligatures w14:val="standardContextual"/>
            </w:rPr>
          </w:pPr>
          <w:hyperlink w:anchor="_Toc188448646" w:history="1">
            <w:r w:rsidR="00E97923" w:rsidRPr="00952830">
              <w:rPr>
                <w:rStyle w:val="Hyperlink"/>
                <w:b/>
                <w:bCs/>
                <w:noProof/>
                <w:color w:val="auto"/>
              </w:rPr>
              <w:t>6.</w:t>
            </w:r>
            <w:r w:rsidR="00E97923" w:rsidRPr="00952830">
              <w:rPr>
                <w:rFonts w:asciiTheme="minorHAnsi" w:eastAsiaTheme="minorEastAsia" w:hAnsiTheme="minorHAnsi"/>
                <w:noProof/>
                <w:kern w:val="2"/>
                <w:sz w:val="24"/>
                <w:szCs w:val="24"/>
                <w:lang w:val="en-GB" w:eastAsia="en-GB"/>
                <w14:ligatures w14:val="standardContextual"/>
              </w:rPr>
              <w:tab/>
            </w:r>
            <w:r w:rsidR="00E97923" w:rsidRPr="00952830">
              <w:rPr>
                <w:rStyle w:val="Hyperlink"/>
                <w:b/>
                <w:bCs/>
                <w:noProof/>
                <w:color w:val="auto"/>
              </w:rPr>
              <w:t>USLOVI ZA UVOZ</w:t>
            </w:r>
            <w:r w:rsidR="00E97923" w:rsidRPr="00952830">
              <w:rPr>
                <w:noProof/>
                <w:webHidden/>
              </w:rPr>
              <w:tab/>
            </w:r>
            <w:r w:rsidR="00E97923" w:rsidRPr="00952830">
              <w:rPr>
                <w:noProof/>
                <w:webHidden/>
              </w:rPr>
              <w:fldChar w:fldCharType="begin"/>
            </w:r>
            <w:r w:rsidR="00E97923" w:rsidRPr="00952830">
              <w:rPr>
                <w:noProof/>
                <w:webHidden/>
              </w:rPr>
              <w:instrText xml:space="preserve"> PAGEREF _Toc188448646 \h </w:instrText>
            </w:r>
            <w:r w:rsidR="00E97923" w:rsidRPr="00952830">
              <w:rPr>
                <w:noProof/>
                <w:webHidden/>
              </w:rPr>
            </w:r>
            <w:r w:rsidR="00E97923" w:rsidRPr="00952830">
              <w:rPr>
                <w:noProof/>
                <w:webHidden/>
              </w:rPr>
              <w:fldChar w:fldCharType="separate"/>
            </w:r>
            <w:r w:rsidR="00A2009C">
              <w:rPr>
                <w:noProof/>
                <w:webHidden/>
              </w:rPr>
              <w:t>8</w:t>
            </w:r>
            <w:r w:rsidR="00E97923" w:rsidRPr="00952830">
              <w:rPr>
                <w:noProof/>
                <w:webHidden/>
              </w:rPr>
              <w:fldChar w:fldCharType="end"/>
            </w:r>
          </w:hyperlink>
        </w:p>
        <w:p w14:paraId="40A91146" w14:textId="4B5D9DFB" w:rsidR="00E97923" w:rsidRPr="00952830" w:rsidRDefault="00CD0E84">
          <w:pPr>
            <w:pStyle w:val="TOC2"/>
            <w:tabs>
              <w:tab w:val="left" w:pos="960"/>
              <w:tab w:val="right" w:leader="dot" w:pos="9060"/>
            </w:tabs>
            <w:rPr>
              <w:rFonts w:asciiTheme="minorHAnsi" w:eastAsiaTheme="minorEastAsia" w:hAnsiTheme="minorHAnsi"/>
              <w:noProof/>
              <w:kern w:val="2"/>
              <w:sz w:val="24"/>
              <w:szCs w:val="24"/>
              <w:lang w:val="en-GB" w:eastAsia="en-GB"/>
              <w14:ligatures w14:val="standardContextual"/>
            </w:rPr>
          </w:pPr>
          <w:hyperlink w:anchor="_Toc188448647" w:history="1">
            <w:r w:rsidR="00E97923" w:rsidRPr="00952830">
              <w:rPr>
                <w:rStyle w:val="Hyperlink"/>
                <w:b/>
                <w:bCs/>
                <w:noProof/>
                <w:color w:val="auto"/>
              </w:rPr>
              <w:t>6.1.</w:t>
            </w:r>
            <w:r w:rsidR="00E97923" w:rsidRPr="00952830">
              <w:rPr>
                <w:rFonts w:asciiTheme="minorHAnsi" w:eastAsiaTheme="minorEastAsia" w:hAnsiTheme="minorHAnsi"/>
                <w:noProof/>
                <w:kern w:val="2"/>
                <w:sz w:val="24"/>
                <w:szCs w:val="24"/>
                <w:lang w:val="en-GB" w:eastAsia="en-GB"/>
                <w14:ligatures w14:val="standardContextual"/>
              </w:rPr>
              <w:tab/>
            </w:r>
            <w:r w:rsidR="00E97923" w:rsidRPr="00952830">
              <w:rPr>
                <w:rStyle w:val="Hyperlink"/>
                <w:b/>
                <w:bCs/>
                <w:noProof/>
                <w:color w:val="auto"/>
              </w:rPr>
              <w:t>Najava prisp</w:t>
            </w:r>
            <w:r w:rsidR="000C5630" w:rsidRPr="00952830">
              <w:rPr>
                <w:rStyle w:val="Hyperlink"/>
                <w:b/>
                <w:bCs/>
                <w:noProof/>
                <w:color w:val="auto"/>
              </w:rPr>
              <w:t>ij</w:t>
            </w:r>
            <w:r w:rsidR="00E97923" w:rsidRPr="00952830">
              <w:rPr>
                <w:rStyle w:val="Hyperlink"/>
                <w:b/>
                <w:bCs/>
                <w:noProof/>
                <w:color w:val="auto"/>
              </w:rPr>
              <w:t>eća pošiljke</w:t>
            </w:r>
            <w:r w:rsidR="00E97923" w:rsidRPr="00952830">
              <w:rPr>
                <w:noProof/>
                <w:webHidden/>
              </w:rPr>
              <w:tab/>
            </w:r>
            <w:r w:rsidR="00E97923" w:rsidRPr="00952830">
              <w:rPr>
                <w:noProof/>
                <w:webHidden/>
              </w:rPr>
              <w:fldChar w:fldCharType="begin"/>
            </w:r>
            <w:r w:rsidR="00E97923" w:rsidRPr="00952830">
              <w:rPr>
                <w:noProof/>
                <w:webHidden/>
              </w:rPr>
              <w:instrText xml:space="preserve"> PAGEREF _Toc188448647 \h </w:instrText>
            </w:r>
            <w:r w:rsidR="00E97923" w:rsidRPr="00952830">
              <w:rPr>
                <w:noProof/>
                <w:webHidden/>
              </w:rPr>
            </w:r>
            <w:r w:rsidR="00E97923" w:rsidRPr="00952830">
              <w:rPr>
                <w:noProof/>
                <w:webHidden/>
              </w:rPr>
              <w:fldChar w:fldCharType="separate"/>
            </w:r>
            <w:r w:rsidR="00A2009C">
              <w:rPr>
                <w:noProof/>
                <w:webHidden/>
              </w:rPr>
              <w:t>8</w:t>
            </w:r>
            <w:r w:rsidR="00E97923" w:rsidRPr="00952830">
              <w:rPr>
                <w:noProof/>
                <w:webHidden/>
              </w:rPr>
              <w:fldChar w:fldCharType="end"/>
            </w:r>
          </w:hyperlink>
        </w:p>
        <w:p w14:paraId="3108840C" w14:textId="66B29522" w:rsidR="00E97923" w:rsidRPr="00952830" w:rsidRDefault="00CD0E84">
          <w:pPr>
            <w:pStyle w:val="TOC2"/>
            <w:tabs>
              <w:tab w:val="left" w:pos="660"/>
              <w:tab w:val="right" w:leader="dot" w:pos="9060"/>
            </w:tabs>
            <w:rPr>
              <w:rFonts w:asciiTheme="minorHAnsi" w:eastAsiaTheme="minorEastAsia" w:hAnsiTheme="minorHAnsi"/>
              <w:noProof/>
              <w:kern w:val="2"/>
              <w:sz w:val="24"/>
              <w:szCs w:val="24"/>
              <w:lang w:val="en-GB" w:eastAsia="en-GB"/>
              <w14:ligatures w14:val="standardContextual"/>
            </w:rPr>
          </w:pPr>
          <w:hyperlink w:anchor="_Toc188448648" w:history="1">
            <w:r w:rsidR="00E97923" w:rsidRPr="00952830">
              <w:rPr>
                <w:rStyle w:val="Hyperlink"/>
                <w:b/>
                <w:bCs/>
                <w:noProof/>
                <w:color w:val="auto"/>
              </w:rPr>
              <w:t>7.</w:t>
            </w:r>
            <w:r w:rsidR="00E97923" w:rsidRPr="00952830">
              <w:rPr>
                <w:rFonts w:asciiTheme="minorHAnsi" w:eastAsiaTheme="minorEastAsia" w:hAnsiTheme="minorHAnsi"/>
                <w:noProof/>
                <w:kern w:val="2"/>
                <w:sz w:val="24"/>
                <w:szCs w:val="24"/>
                <w:lang w:val="en-GB" w:eastAsia="en-GB"/>
                <w14:ligatures w14:val="standardContextual"/>
              </w:rPr>
              <w:tab/>
            </w:r>
            <w:r w:rsidR="00E97923" w:rsidRPr="00952830">
              <w:rPr>
                <w:rStyle w:val="Hyperlink"/>
                <w:b/>
                <w:bCs/>
                <w:noProof/>
                <w:color w:val="auto"/>
              </w:rPr>
              <w:t>Uslovi za pregled pošiljke</w:t>
            </w:r>
            <w:r w:rsidR="00E97923" w:rsidRPr="00952830">
              <w:rPr>
                <w:noProof/>
                <w:webHidden/>
              </w:rPr>
              <w:tab/>
            </w:r>
            <w:r w:rsidR="00E97923" w:rsidRPr="00952830">
              <w:rPr>
                <w:noProof/>
                <w:webHidden/>
              </w:rPr>
              <w:fldChar w:fldCharType="begin"/>
            </w:r>
            <w:r w:rsidR="00E97923" w:rsidRPr="00952830">
              <w:rPr>
                <w:noProof/>
                <w:webHidden/>
              </w:rPr>
              <w:instrText xml:space="preserve"> PAGEREF _Toc188448648 \h </w:instrText>
            </w:r>
            <w:r w:rsidR="00E97923" w:rsidRPr="00952830">
              <w:rPr>
                <w:noProof/>
                <w:webHidden/>
              </w:rPr>
            </w:r>
            <w:r w:rsidR="00E97923" w:rsidRPr="00952830">
              <w:rPr>
                <w:noProof/>
                <w:webHidden/>
              </w:rPr>
              <w:fldChar w:fldCharType="separate"/>
            </w:r>
            <w:r w:rsidR="00A2009C">
              <w:rPr>
                <w:noProof/>
                <w:webHidden/>
              </w:rPr>
              <w:t>8</w:t>
            </w:r>
            <w:r w:rsidR="00E97923" w:rsidRPr="00952830">
              <w:rPr>
                <w:noProof/>
                <w:webHidden/>
              </w:rPr>
              <w:fldChar w:fldCharType="end"/>
            </w:r>
          </w:hyperlink>
        </w:p>
        <w:p w14:paraId="2EBE7D21" w14:textId="43F2FFFA" w:rsidR="00E97923" w:rsidRPr="00952830" w:rsidRDefault="00CD0E84">
          <w:pPr>
            <w:pStyle w:val="TOC2"/>
            <w:tabs>
              <w:tab w:val="left" w:pos="960"/>
              <w:tab w:val="right" w:leader="dot" w:pos="9060"/>
            </w:tabs>
            <w:rPr>
              <w:rFonts w:asciiTheme="minorHAnsi" w:eastAsiaTheme="minorEastAsia" w:hAnsiTheme="minorHAnsi"/>
              <w:noProof/>
              <w:kern w:val="2"/>
              <w:sz w:val="24"/>
              <w:szCs w:val="24"/>
              <w:lang w:val="en-GB" w:eastAsia="en-GB"/>
              <w14:ligatures w14:val="standardContextual"/>
            </w:rPr>
          </w:pPr>
          <w:hyperlink w:anchor="_Toc188448649" w:history="1">
            <w:r w:rsidR="00E97923" w:rsidRPr="00952830">
              <w:rPr>
                <w:rStyle w:val="Hyperlink"/>
                <w:b/>
                <w:bCs/>
                <w:noProof/>
                <w:color w:val="auto"/>
              </w:rPr>
              <w:t>7.1.</w:t>
            </w:r>
            <w:r w:rsidR="00E97923" w:rsidRPr="00952830">
              <w:rPr>
                <w:rFonts w:asciiTheme="minorHAnsi" w:eastAsiaTheme="minorEastAsia" w:hAnsiTheme="minorHAnsi"/>
                <w:noProof/>
                <w:kern w:val="2"/>
                <w:sz w:val="24"/>
                <w:szCs w:val="24"/>
                <w:lang w:val="en-GB" w:eastAsia="en-GB"/>
                <w14:ligatures w14:val="standardContextual"/>
              </w:rPr>
              <w:tab/>
            </w:r>
            <w:r w:rsidR="00E97923" w:rsidRPr="00952830">
              <w:rPr>
                <w:rStyle w:val="Hyperlink"/>
                <w:b/>
                <w:bCs/>
                <w:noProof/>
                <w:color w:val="auto"/>
              </w:rPr>
              <w:t>Identifikacija pošiljke</w:t>
            </w:r>
            <w:r w:rsidR="00E97923" w:rsidRPr="00952830">
              <w:rPr>
                <w:noProof/>
                <w:webHidden/>
              </w:rPr>
              <w:tab/>
            </w:r>
            <w:r w:rsidR="00E97923" w:rsidRPr="00952830">
              <w:rPr>
                <w:noProof/>
                <w:webHidden/>
              </w:rPr>
              <w:fldChar w:fldCharType="begin"/>
            </w:r>
            <w:r w:rsidR="00E97923" w:rsidRPr="00952830">
              <w:rPr>
                <w:noProof/>
                <w:webHidden/>
              </w:rPr>
              <w:instrText xml:space="preserve"> PAGEREF _Toc188448649 \h </w:instrText>
            </w:r>
            <w:r w:rsidR="00E97923" w:rsidRPr="00952830">
              <w:rPr>
                <w:noProof/>
                <w:webHidden/>
              </w:rPr>
            </w:r>
            <w:r w:rsidR="00E97923" w:rsidRPr="00952830">
              <w:rPr>
                <w:noProof/>
                <w:webHidden/>
              </w:rPr>
              <w:fldChar w:fldCharType="separate"/>
            </w:r>
            <w:r w:rsidR="00A2009C">
              <w:rPr>
                <w:noProof/>
                <w:webHidden/>
              </w:rPr>
              <w:t>8</w:t>
            </w:r>
            <w:r w:rsidR="00E97923" w:rsidRPr="00952830">
              <w:rPr>
                <w:noProof/>
                <w:webHidden/>
              </w:rPr>
              <w:fldChar w:fldCharType="end"/>
            </w:r>
          </w:hyperlink>
        </w:p>
        <w:p w14:paraId="5CD31A60" w14:textId="73AB3F76" w:rsidR="00E97923" w:rsidRPr="00952830" w:rsidRDefault="00CD0E84">
          <w:pPr>
            <w:pStyle w:val="TOC2"/>
            <w:tabs>
              <w:tab w:val="left" w:pos="960"/>
              <w:tab w:val="right" w:leader="dot" w:pos="9060"/>
            </w:tabs>
            <w:rPr>
              <w:rFonts w:asciiTheme="minorHAnsi" w:eastAsiaTheme="minorEastAsia" w:hAnsiTheme="minorHAnsi"/>
              <w:noProof/>
              <w:kern w:val="2"/>
              <w:sz w:val="24"/>
              <w:szCs w:val="24"/>
              <w:lang w:val="en-GB" w:eastAsia="en-GB"/>
              <w14:ligatures w14:val="standardContextual"/>
            </w:rPr>
          </w:pPr>
          <w:hyperlink w:anchor="_Toc188448650" w:history="1">
            <w:r w:rsidR="00E97923" w:rsidRPr="00952830">
              <w:rPr>
                <w:rStyle w:val="Hyperlink"/>
                <w:b/>
                <w:bCs/>
                <w:noProof/>
                <w:color w:val="auto"/>
              </w:rPr>
              <w:t>7.2.</w:t>
            </w:r>
            <w:r w:rsidR="00E97923" w:rsidRPr="00952830">
              <w:rPr>
                <w:rFonts w:asciiTheme="minorHAnsi" w:eastAsiaTheme="minorEastAsia" w:hAnsiTheme="minorHAnsi"/>
                <w:noProof/>
                <w:kern w:val="2"/>
                <w:sz w:val="24"/>
                <w:szCs w:val="24"/>
                <w:lang w:val="en-GB" w:eastAsia="en-GB"/>
                <w14:ligatures w14:val="standardContextual"/>
              </w:rPr>
              <w:tab/>
            </w:r>
            <w:r w:rsidR="00E97923" w:rsidRPr="00952830">
              <w:rPr>
                <w:rStyle w:val="Hyperlink"/>
                <w:b/>
                <w:bCs/>
                <w:noProof/>
                <w:color w:val="auto"/>
              </w:rPr>
              <w:t>Pregled dokumentacije</w:t>
            </w:r>
            <w:r w:rsidR="00E97923" w:rsidRPr="00952830">
              <w:rPr>
                <w:noProof/>
                <w:webHidden/>
              </w:rPr>
              <w:tab/>
            </w:r>
            <w:r w:rsidR="00E97923" w:rsidRPr="00952830">
              <w:rPr>
                <w:noProof/>
                <w:webHidden/>
              </w:rPr>
              <w:fldChar w:fldCharType="begin"/>
            </w:r>
            <w:r w:rsidR="00E97923" w:rsidRPr="00952830">
              <w:rPr>
                <w:noProof/>
                <w:webHidden/>
              </w:rPr>
              <w:instrText xml:space="preserve"> PAGEREF _Toc188448650 \h </w:instrText>
            </w:r>
            <w:r w:rsidR="00E97923" w:rsidRPr="00952830">
              <w:rPr>
                <w:noProof/>
                <w:webHidden/>
              </w:rPr>
            </w:r>
            <w:r w:rsidR="00E97923" w:rsidRPr="00952830">
              <w:rPr>
                <w:noProof/>
                <w:webHidden/>
              </w:rPr>
              <w:fldChar w:fldCharType="separate"/>
            </w:r>
            <w:r w:rsidR="00A2009C">
              <w:rPr>
                <w:noProof/>
                <w:webHidden/>
              </w:rPr>
              <w:t>8</w:t>
            </w:r>
            <w:r w:rsidR="00E97923" w:rsidRPr="00952830">
              <w:rPr>
                <w:noProof/>
                <w:webHidden/>
              </w:rPr>
              <w:fldChar w:fldCharType="end"/>
            </w:r>
          </w:hyperlink>
        </w:p>
        <w:p w14:paraId="29A7C857" w14:textId="43BC0790" w:rsidR="00E97923" w:rsidRPr="00952830" w:rsidRDefault="00CD0E84">
          <w:pPr>
            <w:pStyle w:val="TOC2"/>
            <w:tabs>
              <w:tab w:val="left" w:pos="960"/>
              <w:tab w:val="right" w:leader="dot" w:pos="9060"/>
            </w:tabs>
            <w:rPr>
              <w:rFonts w:asciiTheme="minorHAnsi" w:eastAsiaTheme="minorEastAsia" w:hAnsiTheme="minorHAnsi"/>
              <w:noProof/>
              <w:kern w:val="2"/>
              <w:sz w:val="24"/>
              <w:szCs w:val="24"/>
              <w:lang w:val="en-GB" w:eastAsia="en-GB"/>
              <w14:ligatures w14:val="standardContextual"/>
            </w:rPr>
          </w:pPr>
          <w:hyperlink w:anchor="_Toc188448651" w:history="1">
            <w:r w:rsidR="00E97923" w:rsidRPr="00952830">
              <w:rPr>
                <w:rStyle w:val="Hyperlink"/>
                <w:b/>
                <w:bCs/>
                <w:noProof/>
                <w:color w:val="auto"/>
              </w:rPr>
              <w:t>7.3.</w:t>
            </w:r>
            <w:r w:rsidR="00E97923" w:rsidRPr="00952830">
              <w:rPr>
                <w:rFonts w:asciiTheme="minorHAnsi" w:eastAsiaTheme="minorEastAsia" w:hAnsiTheme="minorHAnsi"/>
                <w:noProof/>
                <w:kern w:val="2"/>
                <w:sz w:val="24"/>
                <w:szCs w:val="24"/>
                <w:lang w:val="en-GB" w:eastAsia="en-GB"/>
                <w14:ligatures w14:val="standardContextual"/>
              </w:rPr>
              <w:tab/>
            </w:r>
            <w:r w:rsidR="00E97923" w:rsidRPr="00952830">
              <w:rPr>
                <w:rStyle w:val="Hyperlink"/>
                <w:b/>
                <w:bCs/>
                <w:noProof/>
                <w:color w:val="auto"/>
              </w:rPr>
              <w:t>Pregled ambalaže</w:t>
            </w:r>
            <w:r w:rsidR="00E97923" w:rsidRPr="00952830">
              <w:rPr>
                <w:noProof/>
                <w:webHidden/>
              </w:rPr>
              <w:tab/>
            </w:r>
            <w:r w:rsidR="00E97923" w:rsidRPr="00952830">
              <w:rPr>
                <w:noProof/>
                <w:webHidden/>
              </w:rPr>
              <w:fldChar w:fldCharType="begin"/>
            </w:r>
            <w:r w:rsidR="00E97923" w:rsidRPr="00952830">
              <w:rPr>
                <w:noProof/>
                <w:webHidden/>
              </w:rPr>
              <w:instrText xml:space="preserve"> PAGEREF _Toc188448651 \h </w:instrText>
            </w:r>
            <w:r w:rsidR="00E97923" w:rsidRPr="00952830">
              <w:rPr>
                <w:noProof/>
                <w:webHidden/>
              </w:rPr>
            </w:r>
            <w:r w:rsidR="00E97923" w:rsidRPr="00952830">
              <w:rPr>
                <w:noProof/>
                <w:webHidden/>
              </w:rPr>
              <w:fldChar w:fldCharType="separate"/>
            </w:r>
            <w:r w:rsidR="00A2009C">
              <w:rPr>
                <w:noProof/>
                <w:webHidden/>
              </w:rPr>
              <w:t>9</w:t>
            </w:r>
            <w:r w:rsidR="00E97923" w:rsidRPr="00952830">
              <w:rPr>
                <w:noProof/>
                <w:webHidden/>
              </w:rPr>
              <w:fldChar w:fldCharType="end"/>
            </w:r>
          </w:hyperlink>
        </w:p>
        <w:p w14:paraId="24BD87ED" w14:textId="4950DA63" w:rsidR="00E97923" w:rsidRPr="00952830" w:rsidRDefault="00CD0E84">
          <w:pPr>
            <w:pStyle w:val="TOC2"/>
            <w:tabs>
              <w:tab w:val="left" w:pos="960"/>
              <w:tab w:val="right" w:leader="dot" w:pos="9060"/>
            </w:tabs>
            <w:rPr>
              <w:rFonts w:asciiTheme="minorHAnsi" w:eastAsiaTheme="minorEastAsia" w:hAnsiTheme="minorHAnsi"/>
              <w:noProof/>
              <w:kern w:val="2"/>
              <w:sz w:val="24"/>
              <w:szCs w:val="24"/>
              <w:lang w:val="en-GB" w:eastAsia="en-GB"/>
              <w14:ligatures w14:val="standardContextual"/>
            </w:rPr>
          </w:pPr>
          <w:hyperlink w:anchor="_Toc188448652" w:history="1">
            <w:r w:rsidR="00E97923" w:rsidRPr="00952830">
              <w:rPr>
                <w:rStyle w:val="Hyperlink"/>
                <w:b/>
                <w:bCs/>
                <w:noProof/>
                <w:color w:val="auto"/>
              </w:rPr>
              <w:t>7.4.</w:t>
            </w:r>
            <w:r w:rsidR="00E97923" w:rsidRPr="00952830">
              <w:rPr>
                <w:rFonts w:asciiTheme="minorHAnsi" w:eastAsiaTheme="minorEastAsia" w:hAnsiTheme="minorHAnsi"/>
                <w:noProof/>
                <w:kern w:val="2"/>
                <w:sz w:val="24"/>
                <w:szCs w:val="24"/>
                <w:lang w:val="en-GB" w:eastAsia="en-GB"/>
                <w14:ligatures w14:val="standardContextual"/>
              </w:rPr>
              <w:tab/>
            </w:r>
            <w:r w:rsidR="00E97923" w:rsidRPr="00952830">
              <w:rPr>
                <w:rStyle w:val="Hyperlink"/>
                <w:b/>
                <w:bCs/>
                <w:noProof/>
                <w:color w:val="auto"/>
              </w:rPr>
              <w:t>Pregled prevoznog sredstva</w:t>
            </w:r>
            <w:r w:rsidR="00E97923" w:rsidRPr="00952830">
              <w:rPr>
                <w:noProof/>
                <w:webHidden/>
              </w:rPr>
              <w:tab/>
            </w:r>
            <w:r w:rsidR="00E97923" w:rsidRPr="00952830">
              <w:rPr>
                <w:noProof/>
                <w:webHidden/>
              </w:rPr>
              <w:fldChar w:fldCharType="begin"/>
            </w:r>
            <w:r w:rsidR="00E97923" w:rsidRPr="00952830">
              <w:rPr>
                <w:noProof/>
                <w:webHidden/>
              </w:rPr>
              <w:instrText xml:space="preserve"> PAGEREF _Toc188448652 \h </w:instrText>
            </w:r>
            <w:r w:rsidR="00E97923" w:rsidRPr="00952830">
              <w:rPr>
                <w:noProof/>
                <w:webHidden/>
              </w:rPr>
            </w:r>
            <w:r w:rsidR="00E97923" w:rsidRPr="00952830">
              <w:rPr>
                <w:noProof/>
                <w:webHidden/>
              </w:rPr>
              <w:fldChar w:fldCharType="separate"/>
            </w:r>
            <w:r w:rsidR="00A2009C">
              <w:rPr>
                <w:noProof/>
                <w:webHidden/>
              </w:rPr>
              <w:t>9</w:t>
            </w:r>
            <w:r w:rsidR="00E97923" w:rsidRPr="00952830">
              <w:rPr>
                <w:noProof/>
                <w:webHidden/>
              </w:rPr>
              <w:fldChar w:fldCharType="end"/>
            </w:r>
          </w:hyperlink>
        </w:p>
        <w:p w14:paraId="16144C2B" w14:textId="76E0D62B" w:rsidR="00E97923" w:rsidRPr="00952830" w:rsidRDefault="00CD0E84">
          <w:pPr>
            <w:pStyle w:val="TOC2"/>
            <w:tabs>
              <w:tab w:val="left" w:pos="960"/>
              <w:tab w:val="right" w:leader="dot" w:pos="9060"/>
            </w:tabs>
            <w:rPr>
              <w:rFonts w:asciiTheme="minorHAnsi" w:eastAsiaTheme="minorEastAsia" w:hAnsiTheme="minorHAnsi"/>
              <w:noProof/>
              <w:kern w:val="2"/>
              <w:sz w:val="24"/>
              <w:szCs w:val="24"/>
              <w:lang w:val="en-GB" w:eastAsia="en-GB"/>
              <w14:ligatures w14:val="standardContextual"/>
            </w:rPr>
          </w:pPr>
          <w:hyperlink w:anchor="_Toc188448653" w:history="1">
            <w:r w:rsidR="00E97923" w:rsidRPr="00952830">
              <w:rPr>
                <w:rStyle w:val="Hyperlink"/>
                <w:b/>
                <w:bCs/>
                <w:noProof/>
                <w:color w:val="auto"/>
              </w:rPr>
              <w:t>7.5.</w:t>
            </w:r>
            <w:r w:rsidR="00E97923" w:rsidRPr="00952830">
              <w:rPr>
                <w:rFonts w:asciiTheme="minorHAnsi" w:eastAsiaTheme="minorEastAsia" w:hAnsiTheme="minorHAnsi"/>
                <w:noProof/>
                <w:kern w:val="2"/>
                <w:sz w:val="24"/>
                <w:szCs w:val="24"/>
                <w:lang w:val="en-GB" w:eastAsia="en-GB"/>
                <w14:ligatures w14:val="standardContextual"/>
              </w:rPr>
              <w:tab/>
            </w:r>
            <w:r w:rsidR="00E97923" w:rsidRPr="00952830">
              <w:rPr>
                <w:rStyle w:val="Hyperlink"/>
                <w:b/>
                <w:bCs/>
                <w:noProof/>
                <w:color w:val="auto"/>
              </w:rPr>
              <w:t>Uzorkovanje</w:t>
            </w:r>
            <w:r w:rsidR="00E97923" w:rsidRPr="00952830">
              <w:rPr>
                <w:noProof/>
                <w:webHidden/>
              </w:rPr>
              <w:tab/>
            </w:r>
            <w:r w:rsidR="00E97923" w:rsidRPr="00952830">
              <w:rPr>
                <w:noProof/>
                <w:webHidden/>
              </w:rPr>
              <w:fldChar w:fldCharType="begin"/>
            </w:r>
            <w:r w:rsidR="00E97923" w:rsidRPr="00952830">
              <w:rPr>
                <w:noProof/>
                <w:webHidden/>
              </w:rPr>
              <w:instrText xml:space="preserve"> PAGEREF _Toc188448653 \h </w:instrText>
            </w:r>
            <w:r w:rsidR="00E97923" w:rsidRPr="00952830">
              <w:rPr>
                <w:noProof/>
                <w:webHidden/>
              </w:rPr>
            </w:r>
            <w:r w:rsidR="00E97923" w:rsidRPr="00952830">
              <w:rPr>
                <w:noProof/>
                <w:webHidden/>
              </w:rPr>
              <w:fldChar w:fldCharType="separate"/>
            </w:r>
            <w:r w:rsidR="00A2009C">
              <w:rPr>
                <w:noProof/>
                <w:webHidden/>
              </w:rPr>
              <w:t>9</w:t>
            </w:r>
            <w:r w:rsidR="00E97923" w:rsidRPr="00952830">
              <w:rPr>
                <w:noProof/>
                <w:webHidden/>
              </w:rPr>
              <w:fldChar w:fldCharType="end"/>
            </w:r>
          </w:hyperlink>
        </w:p>
        <w:p w14:paraId="23BAC286" w14:textId="53999730" w:rsidR="00E97923" w:rsidRPr="00952830" w:rsidRDefault="00CD0E84">
          <w:pPr>
            <w:pStyle w:val="TOC2"/>
            <w:tabs>
              <w:tab w:val="left" w:pos="660"/>
              <w:tab w:val="right" w:leader="dot" w:pos="9060"/>
            </w:tabs>
            <w:rPr>
              <w:rFonts w:asciiTheme="minorHAnsi" w:eastAsiaTheme="minorEastAsia" w:hAnsiTheme="minorHAnsi"/>
              <w:noProof/>
              <w:kern w:val="2"/>
              <w:sz w:val="24"/>
              <w:szCs w:val="24"/>
              <w:lang w:val="en-GB" w:eastAsia="en-GB"/>
              <w14:ligatures w14:val="standardContextual"/>
            </w:rPr>
          </w:pPr>
          <w:hyperlink w:anchor="_Toc188448654" w:history="1">
            <w:r w:rsidR="00E97923" w:rsidRPr="00952830">
              <w:rPr>
                <w:rStyle w:val="Hyperlink"/>
                <w:b/>
                <w:bCs/>
                <w:noProof/>
                <w:color w:val="auto"/>
              </w:rPr>
              <w:t>8.</w:t>
            </w:r>
            <w:r w:rsidR="00E97923" w:rsidRPr="00952830">
              <w:rPr>
                <w:rFonts w:asciiTheme="minorHAnsi" w:eastAsiaTheme="minorEastAsia" w:hAnsiTheme="minorHAnsi"/>
                <w:noProof/>
                <w:kern w:val="2"/>
                <w:sz w:val="24"/>
                <w:szCs w:val="24"/>
                <w:lang w:val="en-GB" w:eastAsia="en-GB"/>
                <w14:ligatures w14:val="standardContextual"/>
              </w:rPr>
              <w:tab/>
            </w:r>
            <w:r w:rsidR="00E97923" w:rsidRPr="00952830">
              <w:rPr>
                <w:rStyle w:val="Hyperlink"/>
                <w:b/>
                <w:bCs/>
                <w:noProof/>
                <w:color w:val="auto"/>
              </w:rPr>
              <w:t>EU ZAKONODAVSTVO</w:t>
            </w:r>
            <w:r w:rsidR="00E97923" w:rsidRPr="00952830">
              <w:rPr>
                <w:noProof/>
                <w:webHidden/>
              </w:rPr>
              <w:tab/>
            </w:r>
            <w:r w:rsidR="00E97923" w:rsidRPr="00952830">
              <w:rPr>
                <w:noProof/>
                <w:webHidden/>
              </w:rPr>
              <w:fldChar w:fldCharType="begin"/>
            </w:r>
            <w:r w:rsidR="00E97923" w:rsidRPr="00952830">
              <w:rPr>
                <w:noProof/>
                <w:webHidden/>
              </w:rPr>
              <w:instrText xml:space="preserve"> PAGEREF _Toc188448654 \h </w:instrText>
            </w:r>
            <w:r w:rsidR="00E97923" w:rsidRPr="00952830">
              <w:rPr>
                <w:noProof/>
                <w:webHidden/>
              </w:rPr>
            </w:r>
            <w:r w:rsidR="00E97923" w:rsidRPr="00952830">
              <w:rPr>
                <w:noProof/>
                <w:webHidden/>
              </w:rPr>
              <w:fldChar w:fldCharType="separate"/>
            </w:r>
            <w:r w:rsidR="00A2009C">
              <w:rPr>
                <w:noProof/>
                <w:webHidden/>
              </w:rPr>
              <w:t>12</w:t>
            </w:r>
            <w:r w:rsidR="00E97923" w:rsidRPr="00952830">
              <w:rPr>
                <w:noProof/>
                <w:webHidden/>
              </w:rPr>
              <w:fldChar w:fldCharType="end"/>
            </w:r>
          </w:hyperlink>
        </w:p>
        <w:p w14:paraId="4EC54B4C" w14:textId="1CEB99C5" w:rsidR="00E97923" w:rsidRPr="00952830" w:rsidRDefault="00CD0E84">
          <w:pPr>
            <w:pStyle w:val="TOC2"/>
            <w:tabs>
              <w:tab w:val="left" w:pos="960"/>
              <w:tab w:val="right" w:leader="dot" w:pos="9060"/>
            </w:tabs>
            <w:rPr>
              <w:rFonts w:asciiTheme="minorHAnsi" w:eastAsiaTheme="minorEastAsia" w:hAnsiTheme="minorHAnsi"/>
              <w:noProof/>
              <w:kern w:val="2"/>
              <w:sz w:val="24"/>
              <w:szCs w:val="24"/>
              <w:lang w:val="en-GB" w:eastAsia="en-GB"/>
              <w14:ligatures w14:val="standardContextual"/>
            </w:rPr>
          </w:pPr>
          <w:hyperlink w:anchor="_Toc188448655" w:history="1">
            <w:r w:rsidR="00E97923" w:rsidRPr="00952830">
              <w:rPr>
                <w:rStyle w:val="Hyperlink"/>
                <w:b/>
                <w:bCs/>
                <w:noProof/>
                <w:color w:val="auto"/>
              </w:rPr>
              <w:t>8.1.</w:t>
            </w:r>
            <w:r w:rsidR="00E97923" w:rsidRPr="00952830">
              <w:rPr>
                <w:rFonts w:asciiTheme="minorHAnsi" w:eastAsiaTheme="minorEastAsia" w:hAnsiTheme="minorHAnsi"/>
                <w:noProof/>
                <w:kern w:val="2"/>
                <w:sz w:val="24"/>
                <w:szCs w:val="24"/>
                <w:lang w:val="en-GB" w:eastAsia="en-GB"/>
                <w14:ligatures w14:val="standardContextual"/>
              </w:rPr>
              <w:tab/>
            </w:r>
            <w:r w:rsidR="00E97923" w:rsidRPr="00952830">
              <w:rPr>
                <w:rStyle w:val="Hyperlink"/>
                <w:b/>
                <w:bCs/>
                <w:noProof/>
                <w:color w:val="auto"/>
              </w:rPr>
              <w:t>ANALIZA RIZIKA</w:t>
            </w:r>
            <w:r w:rsidR="00E97923" w:rsidRPr="00952830">
              <w:rPr>
                <w:noProof/>
                <w:webHidden/>
              </w:rPr>
              <w:tab/>
            </w:r>
            <w:r w:rsidR="00E97923" w:rsidRPr="00952830">
              <w:rPr>
                <w:noProof/>
                <w:webHidden/>
              </w:rPr>
              <w:fldChar w:fldCharType="begin"/>
            </w:r>
            <w:r w:rsidR="00E97923" w:rsidRPr="00952830">
              <w:rPr>
                <w:noProof/>
                <w:webHidden/>
              </w:rPr>
              <w:instrText xml:space="preserve"> PAGEREF _Toc188448655 \h </w:instrText>
            </w:r>
            <w:r w:rsidR="00E97923" w:rsidRPr="00952830">
              <w:rPr>
                <w:noProof/>
                <w:webHidden/>
              </w:rPr>
            </w:r>
            <w:r w:rsidR="00E97923" w:rsidRPr="00952830">
              <w:rPr>
                <w:noProof/>
                <w:webHidden/>
              </w:rPr>
              <w:fldChar w:fldCharType="separate"/>
            </w:r>
            <w:r w:rsidR="00A2009C">
              <w:rPr>
                <w:noProof/>
                <w:webHidden/>
              </w:rPr>
              <w:t>13</w:t>
            </w:r>
            <w:r w:rsidR="00E97923" w:rsidRPr="00952830">
              <w:rPr>
                <w:noProof/>
                <w:webHidden/>
              </w:rPr>
              <w:fldChar w:fldCharType="end"/>
            </w:r>
          </w:hyperlink>
        </w:p>
        <w:p w14:paraId="01E67A6E" w14:textId="0966B233" w:rsidR="00E97923" w:rsidRPr="00952830" w:rsidRDefault="00CD0E84">
          <w:pPr>
            <w:pStyle w:val="TOC2"/>
            <w:tabs>
              <w:tab w:val="left" w:pos="960"/>
              <w:tab w:val="right" w:leader="dot" w:pos="9060"/>
            </w:tabs>
            <w:rPr>
              <w:rFonts w:asciiTheme="minorHAnsi" w:eastAsiaTheme="minorEastAsia" w:hAnsiTheme="minorHAnsi"/>
              <w:noProof/>
              <w:kern w:val="2"/>
              <w:sz w:val="24"/>
              <w:szCs w:val="24"/>
              <w:lang w:val="en-GB" w:eastAsia="en-GB"/>
              <w14:ligatures w14:val="standardContextual"/>
            </w:rPr>
          </w:pPr>
          <w:hyperlink w:anchor="_Toc188448656" w:history="1">
            <w:r w:rsidR="00E97923" w:rsidRPr="00952830">
              <w:rPr>
                <w:rStyle w:val="Hyperlink"/>
                <w:b/>
                <w:bCs/>
                <w:noProof/>
                <w:color w:val="auto"/>
              </w:rPr>
              <w:t>8.2.</w:t>
            </w:r>
            <w:r w:rsidR="00E97923" w:rsidRPr="00952830">
              <w:rPr>
                <w:rFonts w:asciiTheme="minorHAnsi" w:eastAsiaTheme="minorEastAsia" w:hAnsiTheme="minorHAnsi"/>
                <w:noProof/>
                <w:kern w:val="2"/>
                <w:sz w:val="24"/>
                <w:szCs w:val="24"/>
                <w:lang w:val="en-GB" w:eastAsia="en-GB"/>
                <w14:ligatures w14:val="standardContextual"/>
              </w:rPr>
              <w:tab/>
            </w:r>
            <w:r w:rsidR="00E97923" w:rsidRPr="00952830">
              <w:rPr>
                <w:rStyle w:val="Hyperlink"/>
                <w:b/>
                <w:bCs/>
                <w:noProof/>
                <w:color w:val="auto"/>
              </w:rPr>
              <w:t>Primjer prakse uvoza pesticida - Ujedinjeno Kraljevstvo</w:t>
            </w:r>
            <w:r w:rsidR="00E97923" w:rsidRPr="00952830">
              <w:rPr>
                <w:noProof/>
                <w:webHidden/>
              </w:rPr>
              <w:tab/>
            </w:r>
            <w:r w:rsidR="00E97923" w:rsidRPr="00952830">
              <w:rPr>
                <w:noProof/>
                <w:webHidden/>
              </w:rPr>
              <w:fldChar w:fldCharType="begin"/>
            </w:r>
            <w:r w:rsidR="00E97923" w:rsidRPr="00952830">
              <w:rPr>
                <w:noProof/>
                <w:webHidden/>
              </w:rPr>
              <w:instrText xml:space="preserve"> PAGEREF _Toc188448656 \h </w:instrText>
            </w:r>
            <w:r w:rsidR="00E97923" w:rsidRPr="00952830">
              <w:rPr>
                <w:noProof/>
                <w:webHidden/>
              </w:rPr>
            </w:r>
            <w:r w:rsidR="00E97923" w:rsidRPr="00952830">
              <w:rPr>
                <w:noProof/>
                <w:webHidden/>
              </w:rPr>
              <w:fldChar w:fldCharType="separate"/>
            </w:r>
            <w:r w:rsidR="00A2009C">
              <w:rPr>
                <w:noProof/>
                <w:webHidden/>
              </w:rPr>
              <w:t>13</w:t>
            </w:r>
            <w:r w:rsidR="00E97923" w:rsidRPr="00952830">
              <w:rPr>
                <w:noProof/>
                <w:webHidden/>
              </w:rPr>
              <w:fldChar w:fldCharType="end"/>
            </w:r>
          </w:hyperlink>
        </w:p>
        <w:p w14:paraId="01F37CF2" w14:textId="7619E2B7" w:rsidR="00E97923" w:rsidRPr="00952830" w:rsidRDefault="00CD0E84">
          <w:pPr>
            <w:pStyle w:val="TOC2"/>
            <w:tabs>
              <w:tab w:val="left" w:pos="960"/>
              <w:tab w:val="right" w:leader="dot" w:pos="9060"/>
            </w:tabs>
            <w:rPr>
              <w:rFonts w:asciiTheme="minorHAnsi" w:eastAsiaTheme="minorEastAsia" w:hAnsiTheme="minorHAnsi"/>
              <w:noProof/>
              <w:kern w:val="2"/>
              <w:sz w:val="24"/>
              <w:szCs w:val="24"/>
              <w:lang w:val="en-GB" w:eastAsia="en-GB"/>
              <w14:ligatures w14:val="standardContextual"/>
            </w:rPr>
          </w:pPr>
          <w:hyperlink w:anchor="_Toc188448657" w:history="1">
            <w:r w:rsidR="00E97923" w:rsidRPr="00952830">
              <w:rPr>
                <w:rStyle w:val="Hyperlink"/>
                <w:b/>
                <w:bCs/>
                <w:noProof/>
                <w:color w:val="auto"/>
              </w:rPr>
              <w:t>8.3.</w:t>
            </w:r>
            <w:r w:rsidR="00E97923" w:rsidRPr="00952830">
              <w:rPr>
                <w:rFonts w:asciiTheme="minorHAnsi" w:eastAsiaTheme="minorEastAsia" w:hAnsiTheme="minorHAnsi"/>
                <w:noProof/>
                <w:kern w:val="2"/>
                <w:sz w:val="24"/>
                <w:szCs w:val="24"/>
                <w:lang w:val="en-GB" w:eastAsia="en-GB"/>
                <w14:ligatures w14:val="standardContextual"/>
              </w:rPr>
              <w:tab/>
            </w:r>
            <w:r w:rsidR="00E97923" w:rsidRPr="00952830">
              <w:rPr>
                <w:rStyle w:val="Hyperlink"/>
                <w:b/>
                <w:bCs/>
                <w:noProof/>
                <w:color w:val="auto"/>
              </w:rPr>
              <w:t>Primjer prakse uvoza hemikalija - Ujedinjeno Kraljevstvo</w:t>
            </w:r>
            <w:r w:rsidR="00E97923" w:rsidRPr="00952830">
              <w:rPr>
                <w:noProof/>
                <w:webHidden/>
              </w:rPr>
              <w:tab/>
            </w:r>
            <w:r w:rsidR="00E97923" w:rsidRPr="00952830">
              <w:rPr>
                <w:noProof/>
                <w:webHidden/>
              </w:rPr>
              <w:fldChar w:fldCharType="begin"/>
            </w:r>
            <w:r w:rsidR="00E97923" w:rsidRPr="00952830">
              <w:rPr>
                <w:noProof/>
                <w:webHidden/>
              </w:rPr>
              <w:instrText xml:space="preserve"> PAGEREF _Toc188448657 \h </w:instrText>
            </w:r>
            <w:r w:rsidR="00E97923" w:rsidRPr="00952830">
              <w:rPr>
                <w:noProof/>
                <w:webHidden/>
              </w:rPr>
            </w:r>
            <w:r w:rsidR="00E97923" w:rsidRPr="00952830">
              <w:rPr>
                <w:noProof/>
                <w:webHidden/>
              </w:rPr>
              <w:fldChar w:fldCharType="separate"/>
            </w:r>
            <w:r w:rsidR="00A2009C">
              <w:rPr>
                <w:noProof/>
                <w:webHidden/>
              </w:rPr>
              <w:t>13</w:t>
            </w:r>
            <w:r w:rsidR="00E97923" w:rsidRPr="00952830">
              <w:rPr>
                <w:noProof/>
                <w:webHidden/>
              </w:rPr>
              <w:fldChar w:fldCharType="end"/>
            </w:r>
          </w:hyperlink>
        </w:p>
        <w:p w14:paraId="750CFF1E" w14:textId="6C27A376" w:rsidR="00E97923" w:rsidRPr="00952830" w:rsidRDefault="00CD0E84">
          <w:pPr>
            <w:pStyle w:val="TOC2"/>
            <w:tabs>
              <w:tab w:val="left" w:pos="960"/>
              <w:tab w:val="right" w:leader="dot" w:pos="9060"/>
            </w:tabs>
            <w:rPr>
              <w:rFonts w:asciiTheme="minorHAnsi" w:eastAsiaTheme="minorEastAsia" w:hAnsiTheme="minorHAnsi"/>
              <w:noProof/>
              <w:kern w:val="2"/>
              <w:sz w:val="24"/>
              <w:szCs w:val="24"/>
              <w:lang w:val="en-GB" w:eastAsia="en-GB"/>
              <w14:ligatures w14:val="standardContextual"/>
            </w:rPr>
          </w:pPr>
          <w:hyperlink w:anchor="_Toc188448658" w:history="1">
            <w:r w:rsidR="00E97923" w:rsidRPr="00952830">
              <w:rPr>
                <w:rStyle w:val="Hyperlink"/>
                <w:b/>
                <w:bCs/>
                <w:noProof/>
                <w:color w:val="auto"/>
              </w:rPr>
              <w:t>8.4.</w:t>
            </w:r>
            <w:r w:rsidR="00E97923" w:rsidRPr="00952830">
              <w:rPr>
                <w:rFonts w:asciiTheme="minorHAnsi" w:eastAsiaTheme="minorEastAsia" w:hAnsiTheme="minorHAnsi"/>
                <w:noProof/>
                <w:kern w:val="2"/>
                <w:sz w:val="24"/>
                <w:szCs w:val="24"/>
                <w:lang w:val="en-GB" w:eastAsia="en-GB"/>
                <w14:ligatures w14:val="standardContextual"/>
              </w:rPr>
              <w:tab/>
            </w:r>
            <w:r w:rsidR="00E97923" w:rsidRPr="00952830">
              <w:rPr>
                <w:rStyle w:val="Hyperlink"/>
                <w:b/>
                <w:bCs/>
                <w:noProof/>
                <w:color w:val="auto"/>
              </w:rPr>
              <w:t>ILEGANI / KRIVOTVORENI PESTICIDI</w:t>
            </w:r>
            <w:r w:rsidR="00E97923" w:rsidRPr="00952830">
              <w:rPr>
                <w:noProof/>
                <w:webHidden/>
              </w:rPr>
              <w:tab/>
            </w:r>
            <w:r w:rsidR="00E97923" w:rsidRPr="00952830">
              <w:rPr>
                <w:noProof/>
                <w:webHidden/>
              </w:rPr>
              <w:fldChar w:fldCharType="begin"/>
            </w:r>
            <w:r w:rsidR="00E97923" w:rsidRPr="00952830">
              <w:rPr>
                <w:noProof/>
                <w:webHidden/>
              </w:rPr>
              <w:instrText xml:space="preserve"> PAGEREF _Toc188448658 \h </w:instrText>
            </w:r>
            <w:r w:rsidR="00E97923" w:rsidRPr="00952830">
              <w:rPr>
                <w:noProof/>
                <w:webHidden/>
              </w:rPr>
            </w:r>
            <w:r w:rsidR="00E97923" w:rsidRPr="00952830">
              <w:rPr>
                <w:noProof/>
                <w:webHidden/>
              </w:rPr>
              <w:fldChar w:fldCharType="separate"/>
            </w:r>
            <w:r w:rsidR="00A2009C">
              <w:rPr>
                <w:noProof/>
                <w:webHidden/>
              </w:rPr>
              <w:t>14</w:t>
            </w:r>
            <w:r w:rsidR="00E97923" w:rsidRPr="00952830">
              <w:rPr>
                <w:noProof/>
                <w:webHidden/>
              </w:rPr>
              <w:fldChar w:fldCharType="end"/>
            </w:r>
          </w:hyperlink>
        </w:p>
        <w:p w14:paraId="728D1DF3" w14:textId="0EA42360" w:rsidR="0036030A" w:rsidRPr="00952830" w:rsidRDefault="0036030A" w:rsidP="0036030A">
          <w:pPr>
            <w:rPr>
              <w:rFonts w:asciiTheme="minorHAnsi" w:hAnsiTheme="minorHAnsi"/>
              <w:lang w:val="en-US"/>
            </w:rPr>
          </w:pPr>
          <w:r w:rsidRPr="00952830">
            <w:rPr>
              <w:rFonts w:cs="Arial"/>
              <w:b/>
              <w:bCs/>
              <w:noProof/>
              <w:lang w:val="en-US"/>
            </w:rPr>
            <w:fldChar w:fldCharType="end"/>
          </w:r>
        </w:p>
      </w:sdtContent>
    </w:sdt>
    <w:p w14:paraId="67A54146" w14:textId="1E296F6C" w:rsidR="0036030A" w:rsidRPr="00952830" w:rsidRDefault="0036030A">
      <w:pPr>
        <w:spacing w:after="160"/>
        <w:rPr>
          <w:lang w:val="en-US"/>
        </w:rPr>
      </w:pPr>
      <w:r w:rsidRPr="00952830">
        <w:rPr>
          <w:lang w:val="en-US"/>
        </w:rPr>
        <w:br w:type="page"/>
      </w:r>
    </w:p>
    <w:p w14:paraId="352D66C8" w14:textId="77777777" w:rsidR="001D0164" w:rsidRPr="00952830" w:rsidRDefault="001D0164" w:rsidP="001D0164">
      <w:pPr>
        <w:pStyle w:val="Heading2"/>
        <w:numPr>
          <w:ilvl w:val="0"/>
          <w:numId w:val="10"/>
        </w:numPr>
        <w:spacing w:line="288" w:lineRule="auto"/>
        <w:jc w:val="both"/>
        <w:rPr>
          <w:b/>
          <w:bCs/>
          <w:color w:val="auto"/>
        </w:rPr>
      </w:pPr>
      <w:bookmarkStart w:id="1" w:name="_Toc92825958"/>
      <w:bookmarkStart w:id="2" w:name="_Toc188448639"/>
      <w:r w:rsidRPr="00952830">
        <w:rPr>
          <w:b/>
          <w:bCs/>
          <w:color w:val="auto"/>
        </w:rPr>
        <w:lastRenderedPageBreak/>
        <w:t>UVOD</w:t>
      </w:r>
      <w:bookmarkEnd w:id="1"/>
      <w:bookmarkEnd w:id="2"/>
    </w:p>
    <w:p w14:paraId="29CCD974" w14:textId="1E1E3D00" w:rsidR="001D0164" w:rsidRPr="00952830" w:rsidRDefault="001D0164" w:rsidP="001D0164">
      <w:pPr>
        <w:spacing w:line="240" w:lineRule="auto"/>
        <w:jc w:val="both"/>
      </w:pPr>
      <w:r w:rsidRPr="00952830">
        <w:t xml:space="preserve">Svrha izrade </w:t>
      </w:r>
      <w:bookmarkStart w:id="3" w:name="_Hlk77181172"/>
      <w:r w:rsidR="00E97923" w:rsidRPr="00952830">
        <w:rPr>
          <w:b/>
          <w:bCs/>
        </w:rPr>
        <w:t>S</w:t>
      </w:r>
      <w:r w:rsidRPr="00952830">
        <w:rPr>
          <w:b/>
          <w:bCs/>
        </w:rPr>
        <w:t>tandardn</w:t>
      </w:r>
      <w:r w:rsidR="003E10DC" w:rsidRPr="00952830">
        <w:rPr>
          <w:b/>
          <w:bCs/>
        </w:rPr>
        <w:t>e</w:t>
      </w:r>
      <w:r w:rsidRPr="00952830">
        <w:rPr>
          <w:b/>
          <w:bCs/>
        </w:rPr>
        <w:t xml:space="preserve"> operativn</w:t>
      </w:r>
      <w:r w:rsidR="003E10DC" w:rsidRPr="00952830">
        <w:rPr>
          <w:b/>
          <w:bCs/>
        </w:rPr>
        <w:t>e</w:t>
      </w:r>
      <w:r w:rsidRPr="00952830">
        <w:rPr>
          <w:b/>
          <w:bCs/>
        </w:rPr>
        <w:t xml:space="preserve"> procedur</w:t>
      </w:r>
      <w:r w:rsidR="003E10DC" w:rsidRPr="00952830">
        <w:rPr>
          <w:b/>
          <w:bCs/>
        </w:rPr>
        <w:t>e</w:t>
      </w:r>
      <w:r w:rsidRPr="00952830">
        <w:rPr>
          <w:b/>
          <w:bCs/>
        </w:rPr>
        <w:t xml:space="preserve"> za kontrolu </w:t>
      </w:r>
      <w:bookmarkEnd w:id="3"/>
      <w:r w:rsidR="00FB45E9" w:rsidRPr="00952830">
        <w:rPr>
          <w:b/>
          <w:bCs/>
        </w:rPr>
        <w:t>sredstava za zaštitu bilja</w:t>
      </w:r>
      <w:r w:rsidRPr="00952830">
        <w:t xml:space="preserve"> je obezbjeđivanje ujednačenih postupanja fitosanitarnih inspektora prilikom vršenja kontrola u postupku uvoza </w:t>
      </w:r>
      <w:r w:rsidR="00FB45E9" w:rsidRPr="00952830">
        <w:t>sredstava za zaštitu bilja</w:t>
      </w:r>
      <w:r w:rsidRPr="00952830">
        <w:t>.</w:t>
      </w:r>
    </w:p>
    <w:p w14:paraId="32BF05F7" w14:textId="654C7BEA" w:rsidR="001D0164" w:rsidRPr="00952830" w:rsidRDefault="001D0164" w:rsidP="001D0164">
      <w:pPr>
        <w:spacing w:line="240" w:lineRule="auto"/>
        <w:jc w:val="both"/>
      </w:pPr>
      <w:r w:rsidRPr="00952830">
        <w:t xml:space="preserve">Fitosanitarni inspektori vrše službene kontrole </w:t>
      </w:r>
      <w:r w:rsidR="00FB45E9" w:rsidRPr="00952830">
        <w:t>sredstava za zaštitu bilja</w:t>
      </w:r>
      <w:r w:rsidRPr="00952830">
        <w:t xml:space="preserve"> radi sprječavanja unošenja</w:t>
      </w:r>
      <w:r w:rsidR="00FB45E9" w:rsidRPr="00952830">
        <w:t xml:space="preserve"> neusaglašenih, neodobrenih</w:t>
      </w:r>
      <w:r w:rsidRPr="00952830">
        <w:t xml:space="preserve"> </w:t>
      </w:r>
      <w:r w:rsidR="00FB45E9" w:rsidRPr="00952830">
        <w:t xml:space="preserve">i nelegalnih sredstava za zaštiti bilja </w:t>
      </w:r>
      <w:r w:rsidRPr="00952830">
        <w:t xml:space="preserve">u </w:t>
      </w:r>
      <w:r w:rsidR="003E10DC" w:rsidRPr="00952830">
        <w:t>Crnu Goru</w:t>
      </w:r>
      <w:r w:rsidRPr="00952830">
        <w:t>.</w:t>
      </w:r>
    </w:p>
    <w:p w14:paraId="6554B1DD" w14:textId="00B9414F" w:rsidR="001D0164" w:rsidRPr="00952830" w:rsidRDefault="001D0164" w:rsidP="001D0164">
      <w:pPr>
        <w:spacing w:line="240" w:lineRule="auto"/>
        <w:jc w:val="both"/>
      </w:pPr>
      <w:r w:rsidRPr="00952830">
        <w:t xml:space="preserve">Otkrivanje ovakvih pošiljaka koje ne ispunjavaju propisane uslove vrši se radi  sprječavanja njihovog unošenja na teritoriju </w:t>
      </w:r>
      <w:r w:rsidR="003E10DC" w:rsidRPr="00952830">
        <w:t>Crne Gore</w:t>
      </w:r>
      <w:r w:rsidRPr="00952830">
        <w:t xml:space="preserve"> u cilju zaštite zdravlja ljudi</w:t>
      </w:r>
      <w:r w:rsidR="00FB45E9" w:rsidRPr="00952830">
        <w:t>, bilja, životinja</w:t>
      </w:r>
      <w:r w:rsidRPr="00952830">
        <w:t xml:space="preserve"> i životne sredine. </w:t>
      </w:r>
    </w:p>
    <w:p w14:paraId="7D386304" w14:textId="5E2DB6EF" w:rsidR="001D0164" w:rsidRPr="00952830" w:rsidRDefault="001D0164" w:rsidP="001D0164">
      <w:pPr>
        <w:spacing w:line="240" w:lineRule="auto"/>
        <w:jc w:val="both"/>
      </w:pPr>
      <w:r w:rsidRPr="00952830">
        <w:t>Ova procedura je ujedno i vodič ostalim učesnicima u postupku carinjenja robe na graničnim prelazim za prepoznavanje i bolje upoznavanje sa službenim kontrolama koje vrše fitosnitarni inspektori i radi boljeg međusobnog razum</w:t>
      </w:r>
      <w:r w:rsidR="000C5630" w:rsidRPr="00952830">
        <w:t>i</w:t>
      </w:r>
      <w:r w:rsidRPr="00952830">
        <w:t>jevanja u sprovođenju pojedinih postupaka prilikom vršenja službenih kontrola odnosno inspekcijskog nadzora na graničnim prelazima.</w:t>
      </w:r>
    </w:p>
    <w:p w14:paraId="44AA7D73" w14:textId="261A75C6" w:rsidR="001D0164" w:rsidRPr="00952830" w:rsidRDefault="001D0164" w:rsidP="001D0164">
      <w:pPr>
        <w:spacing w:line="240" w:lineRule="auto"/>
        <w:jc w:val="both"/>
      </w:pPr>
      <w:r w:rsidRPr="00952830">
        <w:t xml:space="preserve">Naime, unošenje </w:t>
      </w:r>
      <w:r w:rsidR="00FB45E9" w:rsidRPr="00952830">
        <w:t xml:space="preserve">sredstava za zaštitu bilja koja </w:t>
      </w:r>
      <w:r w:rsidR="003E10DC" w:rsidRPr="00952830">
        <w:t>nijesu registrovana</w:t>
      </w:r>
      <w:r w:rsidR="00FB45E9" w:rsidRPr="00952830">
        <w:t xml:space="preserve">, čija etiketa nije usaglašena sa propisima </w:t>
      </w:r>
      <w:r w:rsidR="003E10DC" w:rsidRPr="00952830">
        <w:t>Crne Gore</w:t>
      </w:r>
      <w:r w:rsidR="00FB45E9" w:rsidRPr="00952830">
        <w:t>, koja s</w:t>
      </w:r>
      <w:r w:rsidR="00857797" w:rsidRPr="00952830">
        <w:t>a</w:t>
      </w:r>
      <w:r w:rsidR="00FB45E9" w:rsidRPr="00952830">
        <w:t>drže neodobrene aktivne supstance i druge nepravilnosti</w:t>
      </w:r>
      <w:r w:rsidRPr="00952830">
        <w:t xml:space="preserve"> nije dozvoljeno u </w:t>
      </w:r>
      <w:r w:rsidR="003E10DC" w:rsidRPr="00952830">
        <w:t>Crnoj Gori</w:t>
      </w:r>
      <w:r w:rsidRPr="00952830">
        <w:t xml:space="preserve">. Ovakvi neusaglašeni i nebezbjedni proizvodi mogu, osim direktnih šteta, da doprinosu i mnogim drugim negativnim posledicama koje mogu uticati kako na ekonomiju zemlje tako i na socijalna pitanja i često ima </w:t>
      </w:r>
      <w:r w:rsidR="00857797" w:rsidRPr="00952830">
        <w:t>uticaj</w:t>
      </w:r>
      <w:r w:rsidRPr="00952830">
        <w:t xml:space="preserve"> i na političke sisteme. </w:t>
      </w:r>
    </w:p>
    <w:p w14:paraId="760D93CF" w14:textId="2F3151B8" w:rsidR="001D0164" w:rsidRPr="00952830" w:rsidRDefault="001D0164" w:rsidP="001D0164">
      <w:pPr>
        <w:spacing w:line="240" w:lineRule="auto"/>
        <w:jc w:val="both"/>
      </w:pPr>
      <w:r w:rsidRPr="00952830">
        <w:t>Sa druge strane razne zemlje iz kojih se uvoz</w:t>
      </w:r>
      <w:r w:rsidR="00FB45E9" w:rsidRPr="00952830">
        <w:t>e</w:t>
      </w:r>
      <w:r w:rsidRPr="00952830">
        <w:t xml:space="preserve"> </w:t>
      </w:r>
      <w:r w:rsidR="00FB45E9" w:rsidRPr="00952830">
        <w:t>sredstva za zaštitu bilja</w:t>
      </w:r>
      <w:r w:rsidRPr="00952830">
        <w:t xml:space="preserve"> imaju različito uređene sisteme u </w:t>
      </w:r>
      <w:r w:rsidR="00FB45E9" w:rsidRPr="00952830">
        <w:t xml:space="preserve">ovoj </w:t>
      </w:r>
      <w:r w:rsidRPr="00952830">
        <w:t>oblast</w:t>
      </w:r>
      <w:r w:rsidR="003E10DC" w:rsidRPr="00952830">
        <w:t>i</w:t>
      </w:r>
      <w:r w:rsidRPr="00952830">
        <w:t xml:space="preserve">. Sistemi mogu da se razlikuju po odobrenim </w:t>
      </w:r>
      <w:r w:rsidR="00FB45E9" w:rsidRPr="00952830">
        <w:t>aktivnim supstancama, različitim namjenama, različitim nivoima rezidua pesticida</w:t>
      </w:r>
      <w:r w:rsidRPr="00952830">
        <w:t xml:space="preserve"> što se ogleda i u njihovom eventualnom </w:t>
      </w:r>
      <w:r w:rsidR="00FB45E9" w:rsidRPr="00952830">
        <w:t xml:space="preserve">povećanom ili zabranjenom </w:t>
      </w:r>
      <w:r w:rsidRPr="00952830">
        <w:t>prisustvu u hrani i/ili hrani za životinje i/ili sjemenu i sadnom materijalu što fitosanitarni inspektor utvrđuje kontrolom i uzorkovanjem.</w:t>
      </w:r>
    </w:p>
    <w:p w14:paraId="01EC7566" w14:textId="18935924" w:rsidR="001D0164" w:rsidRPr="00952830" w:rsidRDefault="001D0164" w:rsidP="001D0164">
      <w:pPr>
        <w:spacing w:line="240" w:lineRule="auto"/>
        <w:jc w:val="both"/>
      </w:pPr>
      <w:r w:rsidRPr="00952830">
        <w:t>Na ovaj način službene kontrole koje sprovode fitosanitarni inspektori na graničnim prelazima „čuvari su“ direktno zdravlja ljudi, životinja</w:t>
      </w:r>
      <w:r w:rsidR="00FB45E9" w:rsidRPr="00952830">
        <w:t>, bilja</w:t>
      </w:r>
      <w:r w:rsidRPr="00952830">
        <w:t xml:space="preserve"> i životne sredine.</w:t>
      </w:r>
    </w:p>
    <w:p w14:paraId="3B6CEAD7" w14:textId="12BF98D7" w:rsidR="001D0164" w:rsidRPr="00952830" w:rsidRDefault="001D0164" w:rsidP="001D0164">
      <w:pPr>
        <w:spacing w:line="240" w:lineRule="auto"/>
        <w:jc w:val="both"/>
      </w:pPr>
      <w:bookmarkStart w:id="4" w:name="_Hlk77800963"/>
      <w:r w:rsidRPr="00952830">
        <w:t xml:space="preserve">Posebna standardna operativna procedura za kontrolu </w:t>
      </w:r>
      <w:r w:rsidR="00FB45E9" w:rsidRPr="00952830">
        <w:t>sredstava za zaštitu bilja</w:t>
      </w:r>
      <w:r w:rsidRPr="00952830">
        <w:t xml:space="preserve"> </w:t>
      </w:r>
      <w:bookmarkEnd w:id="4"/>
      <w:r w:rsidRPr="00952830">
        <w:t xml:space="preserve">ima više pozitivnih  efekata: ujednačava postupanja fitosanitarnih inspektora čime se ujedno i smanjuje mogućnost pojave </w:t>
      </w:r>
      <w:r w:rsidR="00FB45E9" w:rsidRPr="00952830">
        <w:t>neusaglašenih</w:t>
      </w:r>
      <w:r w:rsidRPr="00952830">
        <w:t xml:space="preserve"> proizvoda na tržištu, razrađuje postupke, dužnosti i odgovornosti po nivoima postupanja kako bi se rizik od unošenja </w:t>
      </w:r>
      <w:r w:rsidR="00FB45E9" w:rsidRPr="00952830">
        <w:t>neusaglašenih</w:t>
      </w:r>
      <w:r w:rsidRPr="00952830">
        <w:t xml:space="preserve"> pošiljaka</w:t>
      </w:r>
      <w:r w:rsidR="00FB45E9" w:rsidRPr="00952830">
        <w:t xml:space="preserve"> sredstava za zaštitu bilja</w:t>
      </w:r>
      <w:r w:rsidRPr="00952830">
        <w:t xml:space="preserve"> </w:t>
      </w:r>
      <w:r w:rsidR="00FB45E9" w:rsidRPr="00952830">
        <w:t xml:space="preserve">odnosno uvoza onih proizvoda </w:t>
      </w:r>
      <w:r w:rsidRPr="00952830">
        <w:t>koj</w:t>
      </w:r>
      <w:r w:rsidR="00FB45E9" w:rsidRPr="00952830">
        <w:t>i</w:t>
      </w:r>
      <w:r w:rsidRPr="00952830">
        <w:t xml:space="preserve"> ne</w:t>
      </w:r>
      <w:r w:rsidR="00FB45E9" w:rsidRPr="00952830">
        <w:t xml:space="preserve"> </w:t>
      </w:r>
      <w:r w:rsidRPr="00952830">
        <w:t>ispunjavaju uslove sveo na najmanji mogući nivo, a spremnost za prepoznavanje rizika i znanje fitosanitarnih inspektora na graničnim prelazima u svakodnevnom obavljanju zadataka podigao na viši nivo.</w:t>
      </w:r>
    </w:p>
    <w:p w14:paraId="5C79FC91" w14:textId="651303F5" w:rsidR="001D0164" w:rsidRPr="00952830" w:rsidRDefault="001D0164" w:rsidP="001D0164">
      <w:pPr>
        <w:spacing w:line="240" w:lineRule="auto"/>
        <w:jc w:val="both"/>
      </w:pPr>
      <w:r w:rsidRPr="00952830">
        <w:t xml:space="preserve">Cilj Posebne standardne operativne procedure za kontrolu </w:t>
      </w:r>
      <w:r w:rsidR="00FB45E9" w:rsidRPr="00952830">
        <w:t xml:space="preserve">sredstava za zaštitu bilja </w:t>
      </w:r>
      <w:r w:rsidRPr="00952830">
        <w:t xml:space="preserve">u integrisanom upravljanju granicom je i dodatno urediti i otkloniti sve nejasnoće u postupanju te standardizovati postupanje i fitosanitarnih inspektora i carinika odnosno predstavnika službi uključenih u integrisano upravljanje granicom u cilju osiguranja nesmetanog protoka roba, ali i sprečavanja unošenja </w:t>
      </w:r>
      <w:r w:rsidR="00FB45E9" w:rsidRPr="00952830">
        <w:t>neusaglašenih</w:t>
      </w:r>
      <w:r w:rsidRPr="00952830">
        <w:t xml:space="preserve"> proizvoda što doprinosi i podizanju ukupne sigurnosti u državi.</w:t>
      </w:r>
    </w:p>
    <w:p w14:paraId="4EDB24EF" w14:textId="27524292" w:rsidR="001D0164" w:rsidRPr="00952830" w:rsidRDefault="001D0164" w:rsidP="001D0164">
      <w:pPr>
        <w:spacing w:line="240" w:lineRule="auto"/>
        <w:jc w:val="both"/>
      </w:pPr>
      <w:r w:rsidRPr="00952830">
        <w:t xml:space="preserve">Efikasan nadzor državne granice od strateškog je interesa za svaku državu, a uzimajući u obzir činjenicu kako je </w:t>
      </w:r>
      <w:r w:rsidR="003E10DC" w:rsidRPr="00952830">
        <w:t>Crna Gora</w:t>
      </w:r>
      <w:r w:rsidRPr="00952830">
        <w:t xml:space="preserve"> država kandidat za članstvo u Evropskoj uniji, ispunjenje svih kriterijuma za efikasan nadzor državne granice je vrlo važno za završetak pregovora jer ulaskom u Evropsku uniju pitanje obavljanja efikasnog nadzora granice nije više samo pitanje pojedine države već i svih država članica.</w:t>
      </w:r>
    </w:p>
    <w:p w14:paraId="4E067B21" w14:textId="77777777" w:rsidR="00E97923" w:rsidRPr="00952830" w:rsidRDefault="00E97923" w:rsidP="001D0164">
      <w:pPr>
        <w:spacing w:line="240" w:lineRule="auto"/>
        <w:jc w:val="both"/>
      </w:pPr>
    </w:p>
    <w:p w14:paraId="445D7EA0" w14:textId="7CDE202C" w:rsidR="001D0164" w:rsidRPr="00952830" w:rsidRDefault="001D0164" w:rsidP="001D0164">
      <w:pPr>
        <w:pStyle w:val="Heading2"/>
        <w:numPr>
          <w:ilvl w:val="0"/>
          <w:numId w:val="10"/>
        </w:numPr>
        <w:spacing w:line="288" w:lineRule="auto"/>
        <w:jc w:val="both"/>
        <w:rPr>
          <w:b/>
          <w:bCs/>
          <w:color w:val="auto"/>
        </w:rPr>
      </w:pPr>
      <w:bookmarkStart w:id="5" w:name="_Toc188448640"/>
      <w:bookmarkStart w:id="6" w:name="_Toc92825959"/>
      <w:bookmarkStart w:id="7" w:name="_Hlk76765793"/>
      <w:r w:rsidRPr="00952830">
        <w:rPr>
          <w:b/>
          <w:bCs/>
          <w:color w:val="auto"/>
        </w:rPr>
        <w:lastRenderedPageBreak/>
        <w:t>PRAVNI OKVIR ZA KONTROLU</w:t>
      </w:r>
      <w:bookmarkEnd w:id="5"/>
      <w:r w:rsidRPr="00952830">
        <w:rPr>
          <w:b/>
          <w:bCs/>
          <w:color w:val="auto"/>
        </w:rPr>
        <w:t xml:space="preserve"> </w:t>
      </w:r>
      <w:bookmarkEnd w:id="6"/>
    </w:p>
    <w:p w14:paraId="05388283" w14:textId="4500966D" w:rsidR="00FB45E9" w:rsidRPr="00952830" w:rsidRDefault="001D0164" w:rsidP="00FB45E9">
      <w:pPr>
        <w:rPr>
          <w:b/>
          <w:bCs/>
        </w:rPr>
      </w:pPr>
      <w:bookmarkStart w:id="8" w:name="_Toc86260145"/>
      <w:bookmarkStart w:id="9" w:name="_Hlk77889223"/>
      <w:bookmarkEnd w:id="7"/>
      <w:r w:rsidRPr="00952830">
        <w:rPr>
          <w:b/>
          <w:bCs/>
        </w:rPr>
        <w:t xml:space="preserve">2.1 </w:t>
      </w:r>
      <w:bookmarkEnd w:id="8"/>
      <w:bookmarkEnd w:id="9"/>
      <w:r w:rsidR="003E10DC" w:rsidRPr="00952830">
        <w:rPr>
          <w:b/>
          <w:bCs/>
        </w:rPr>
        <w:t>Zakona o sredstvima za zaštitu bilja („Službeni list CG", br. 51/08 i 18/14),</w:t>
      </w:r>
    </w:p>
    <w:p w14:paraId="25E1F86E" w14:textId="40E343C9" w:rsidR="001D0164" w:rsidRPr="00952830" w:rsidRDefault="001D0164" w:rsidP="00E97923">
      <w:pPr>
        <w:jc w:val="both"/>
        <w:rPr>
          <w:b/>
          <w:bCs/>
        </w:rPr>
      </w:pPr>
      <w:r w:rsidRPr="00952830">
        <w:t>Pr</w:t>
      </w:r>
      <w:r w:rsidR="00C0568C" w:rsidRPr="00952830">
        <w:t xml:space="preserve">opisi na osnovu </w:t>
      </w:r>
      <w:r w:rsidRPr="00952830">
        <w:t xml:space="preserve"> </w:t>
      </w:r>
      <w:r w:rsidR="00DB61B7" w:rsidRPr="00952830">
        <w:t>Zakon</w:t>
      </w:r>
      <w:r w:rsidR="00C0568C" w:rsidRPr="00952830">
        <w:t>a</w:t>
      </w:r>
      <w:r w:rsidR="00DB61B7" w:rsidRPr="00952830">
        <w:t xml:space="preserve"> o sredstvima za zaštitu bilja </w:t>
      </w:r>
      <w:r w:rsidRPr="00952830">
        <w:t xml:space="preserve">povezana sa kontrolom </w:t>
      </w:r>
      <w:r w:rsidR="00DB61B7" w:rsidRPr="00952830">
        <w:t xml:space="preserve">prilikom </w:t>
      </w:r>
      <w:r w:rsidRPr="00952830">
        <w:t xml:space="preserve">uvoza: </w:t>
      </w:r>
    </w:p>
    <w:p w14:paraId="26ED542C" w14:textId="61000C51" w:rsidR="0053598D" w:rsidRPr="00952830" w:rsidRDefault="00C0568C" w:rsidP="0053598D">
      <w:pPr>
        <w:pStyle w:val="ListParagraph"/>
        <w:numPr>
          <w:ilvl w:val="0"/>
          <w:numId w:val="11"/>
        </w:numPr>
        <w:spacing w:line="288" w:lineRule="auto"/>
        <w:jc w:val="both"/>
      </w:pPr>
      <w:r w:rsidRPr="00952830">
        <w:t>Program monitoringa post-registracijske kontrole sredstava za zaštitu bilja za 2024. godinu SL CG 40/2024</w:t>
      </w:r>
      <w:r w:rsidR="00E97923" w:rsidRPr="00952830">
        <w:t>;</w:t>
      </w:r>
      <w:r w:rsidRPr="00952830">
        <w:t xml:space="preserve"> </w:t>
      </w:r>
    </w:p>
    <w:p w14:paraId="3C0736AB" w14:textId="540AE853" w:rsidR="001D0164" w:rsidRPr="00952830" w:rsidRDefault="00816F11" w:rsidP="0053598D">
      <w:pPr>
        <w:pStyle w:val="ListParagraph"/>
        <w:numPr>
          <w:ilvl w:val="0"/>
          <w:numId w:val="11"/>
        </w:numPr>
        <w:spacing w:line="288" w:lineRule="auto"/>
        <w:jc w:val="both"/>
      </w:pPr>
      <w:r w:rsidRPr="00952830">
        <w:t>Pravilnik o izmjeni Pravilnik o označavanju sredstava za zaštitu bilja SL CG 81/2021</w:t>
      </w:r>
      <w:r w:rsidR="0053598D" w:rsidRPr="00952830">
        <w:t>;</w:t>
      </w:r>
    </w:p>
    <w:p w14:paraId="7A2407C8" w14:textId="59E56BB2" w:rsidR="00816F11" w:rsidRPr="00952830" w:rsidRDefault="00816F11" w:rsidP="00AC4B07">
      <w:pPr>
        <w:pStyle w:val="ListParagraph"/>
        <w:numPr>
          <w:ilvl w:val="0"/>
          <w:numId w:val="11"/>
        </w:numPr>
        <w:jc w:val="both"/>
        <w:rPr>
          <w:rFonts w:eastAsia="Calibri" w:cs="Arial"/>
          <w:lang w:val="bs-Latn-BA"/>
        </w:rPr>
      </w:pPr>
      <w:r w:rsidRPr="00952830">
        <w:t>Pravilnik o bližim uslovima u pogledu prostora za skladištenje i promet sredstava za zaštitu bilja SL CG 15/2013</w:t>
      </w:r>
      <w:r w:rsidR="00E97923" w:rsidRPr="00952830">
        <w:t>;</w:t>
      </w:r>
    </w:p>
    <w:p w14:paraId="222A4098" w14:textId="5161778F" w:rsidR="00AC4B07" w:rsidRPr="00952830" w:rsidRDefault="00AC4B07" w:rsidP="00AC4B07">
      <w:pPr>
        <w:pStyle w:val="ListParagraph"/>
        <w:numPr>
          <w:ilvl w:val="0"/>
          <w:numId w:val="11"/>
        </w:numPr>
        <w:jc w:val="both"/>
        <w:rPr>
          <w:rFonts w:eastAsia="Calibri" w:cs="Arial"/>
          <w:lang w:val="bs-Latn-BA"/>
        </w:rPr>
      </w:pPr>
      <w:r w:rsidRPr="00952830">
        <w:rPr>
          <w:rFonts w:eastAsia="Calibri" w:cs="Arial"/>
          <w:lang w:val="bs-Latn-BA"/>
        </w:rPr>
        <w:t>Lista aktivnih supstanci dozvoljenih za upotrebu u sredstvima za zaštitu bilja za 2024. godinu SL CG  38/2024</w:t>
      </w:r>
      <w:r w:rsidR="00E97923" w:rsidRPr="00952830">
        <w:rPr>
          <w:rFonts w:eastAsia="Calibri" w:cs="Arial"/>
          <w:lang w:val="bs-Latn-BA"/>
        </w:rPr>
        <w:t>;</w:t>
      </w:r>
    </w:p>
    <w:p w14:paraId="530E7AF3" w14:textId="2334985F" w:rsidR="0053598D" w:rsidRPr="00952830" w:rsidRDefault="00AC4B07" w:rsidP="0053598D">
      <w:pPr>
        <w:pStyle w:val="ListParagraph"/>
        <w:numPr>
          <w:ilvl w:val="0"/>
          <w:numId w:val="11"/>
        </w:numPr>
        <w:spacing w:line="288" w:lineRule="auto"/>
        <w:jc w:val="both"/>
      </w:pPr>
      <w:r w:rsidRPr="00952830">
        <w:t>Listu registrovanih sredstava za zaštitu bilja SL CG 53/2024</w:t>
      </w:r>
      <w:r w:rsidR="00E97923" w:rsidRPr="00952830">
        <w:t>;</w:t>
      </w:r>
    </w:p>
    <w:p w14:paraId="42EE90FD" w14:textId="77777777" w:rsidR="001D0164" w:rsidRPr="00952830" w:rsidRDefault="001D0164" w:rsidP="001D0164">
      <w:pPr>
        <w:pStyle w:val="Heading2"/>
        <w:numPr>
          <w:ilvl w:val="0"/>
          <w:numId w:val="10"/>
        </w:numPr>
        <w:tabs>
          <w:tab w:val="left" w:pos="993"/>
        </w:tabs>
        <w:spacing w:line="288" w:lineRule="auto"/>
        <w:jc w:val="both"/>
        <w:rPr>
          <w:b/>
          <w:bCs/>
          <w:color w:val="auto"/>
        </w:rPr>
      </w:pPr>
      <w:bookmarkStart w:id="10" w:name="_Toc92825960"/>
      <w:bookmarkStart w:id="11" w:name="_Toc188448641"/>
      <w:r w:rsidRPr="00952830">
        <w:rPr>
          <w:b/>
          <w:bCs/>
          <w:color w:val="auto"/>
        </w:rPr>
        <w:t>PREGLED NADLEŽNOSTI</w:t>
      </w:r>
      <w:bookmarkEnd w:id="10"/>
      <w:bookmarkEnd w:id="11"/>
    </w:p>
    <w:p w14:paraId="21BB8EFA" w14:textId="30229182" w:rsidR="001D0164" w:rsidRPr="00952830" w:rsidRDefault="00AB22CD" w:rsidP="00AB22CD">
      <w:pPr>
        <w:spacing w:before="0" w:after="0" w:line="240" w:lineRule="auto"/>
        <w:rPr>
          <w:b/>
          <w:bCs/>
        </w:rPr>
      </w:pPr>
      <w:r w:rsidRPr="00952830">
        <w:rPr>
          <w:b/>
          <w:bCs/>
        </w:rPr>
        <w:t>Zakona o sredstvima za zaštitu bilja („Službeni list CG", br. 51/08 i 18/14),</w:t>
      </w:r>
    </w:p>
    <w:p w14:paraId="6A6D9A7E" w14:textId="77777777" w:rsidR="0053598D" w:rsidRPr="00952830" w:rsidRDefault="0053598D" w:rsidP="001D0164">
      <w:pPr>
        <w:spacing w:before="0" w:after="0" w:line="240" w:lineRule="auto"/>
        <w:jc w:val="center"/>
        <w:rPr>
          <w:b/>
          <w:bCs/>
        </w:rPr>
      </w:pPr>
    </w:p>
    <w:p w14:paraId="76497AFC" w14:textId="77777777" w:rsidR="0032781D" w:rsidRPr="00952830" w:rsidRDefault="0032781D" w:rsidP="009A2449">
      <w:pPr>
        <w:spacing w:before="0" w:after="0" w:line="240" w:lineRule="auto"/>
        <w:jc w:val="center"/>
        <w:rPr>
          <w:rFonts w:cs="Arial"/>
          <w:b/>
          <w:bCs/>
        </w:rPr>
      </w:pPr>
    </w:p>
    <w:p w14:paraId="45399873" w14:textId="6792EB0B" w:rsidR="003A5592" w:rsidRPr="00952830" w:rsidRDefault="00E97923" w:rsidP="00E97923">
      <w:pPr>
        <w:spacing w:before="0" w:after="0" w:line="240" w:lineRule="auto"/>
        <w:jc w:val="center"/>
        <w:rPr>
          <w:rFonts w:cs="Arial"/>
          <w:b/>
          <w:bCs/>
        </w:rPr>
      </w:pPr>
      <w:r w:rsidRPr="00952830">
        <w:rPr>
          <w:rFonts w:cs="Arial"/>
          <w:b/>
          <w:bCs/>
        </w:rPr>
        <w:t>Član 2</w:t>
      </w:r>
    </w:p>
    <w:p w14:paraId="3494CD14" w14:textId="0A94587F" w:rsidR="003A5592" w:rsidRPr="00952830" w:rsidRDefault="003A5592" w:rsidP="009A2449">
      <w:pPr>
        <w:spacing w:before="0" w:after="0" w:line="240" w:lineRule="auto"/>
        <w:jc w:val="center"/>
        <w:rPr>
          <w:rFonts w:cs="Arial"/>
          <w:b/>
          <w:bCs/>
        </w:rPr>
      </w:pPr>
      <w:r w:rsidRPr="00952830">
        <w:rPr>
          <w:noProof/>
        </w:rPr>
        <w:drawing>
          <wp:inline distT="0" distB="0" distL="0" distR="0" wp14:anchorId="7095AD0F" wp14:editId="284418F3">
            <wp:extent cx="5759450" cy="470724"/>
            <wp:effectExtent l="0" t="0" r="0" b="571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59450" cy="470724"/>
                    </a:xfrm>
                    <a:prstGeom prst="rect">
                      <a:avLst/>
                    </a:prstGeom>
                    <a:noFill/>
                    <a:ln>
                      <a:noFill/>
                    </a:ln>
                  </pic:spPr>
                </pic:pic>
              </a:graphicData>
            </a:graphic>
          </wp:inline>
        </w:drawing>
      </w:r>
    </w:p>
    <w:p w14:paraId="7DA0743E" w14:textId="77777777" w:rsidR="003A5592" w:rsidRPr="00952830" w:rsidRDefault="003A5592" w:rsidP="003A5592">
      <w:pPr>
        <w:spacing w:before="0" w:after="0" w:line="240" w:lineRule="auto"/>
        <w:jc w:val="center"/>
        <w:rPr>
          <w:rFonts w:cs="Arial"/>
          <w:b/>
          <w:bCs/>
        </w:rPr>
      </w:pPr>
    </w:p>
    <w:p w14:paraId="238C04B0" w14:textId="28821A75" w:rsidR="003A5592" w:rsidRPr="00952830" w:rsidRDefault="003A5592" w:rsidP="00E97923">
      <w:pPr>
        <w:spacing w:before="0" w:after="0" w:line="240" w:lineRule="auto"/>
        <w:jc w:val="center"/>
        <w:rPr>
          <w:rFonts w:cs="Arial"/>
          <w:b/>
          <w:bCs/>
        </w:rPr>
      </w:pPr>
      <w:r w:rsidRPr="00952830">
        <w:rPr>
          <w:rFonts w:cs="Arial"/>
          <w:b/>
          <w:bCs/>
        </w:rPr>
        <w:t xml:space="preserve">Član 3 </w:t>
      </w:r>
    </w:p>
    <w:p w14:paraId="4C7406D0" w14:textId="0D64BD4F" w:rsidR="003A5592" w:rsidRPr="00952830" w:rsidRDefault="003A5592" w:rsidP="00E97923">
      <w:pPr>
        <w:spacing w:before="0" w:after="0" w:line="240" w:lineRule="auto"/>
        <w:jc w:val="both"/>
        <w:rPr>
          <w:rFonts w:cs="Arial"/>
          <w:bCs/>
        </w:rPr>
      </w:pPr>
      <w:r w:rsidRPr="00952830">
        <w:rPr>
          <w:rFonts w:cs="Arial"/>
          <w:bCs/>
        </w:rPr>
        <w:t>Sredstva za zaštitu bilja ne smiju se stavljati u promet i koristiti na teritoriji Crne Gore ako nijesu registrovana u skladu sa ovim zakonom, osim u naučno-istraživačke svrhe.</w:t>
      </w:r>
    </w:p>
    <w:p w14:paraId="4B2EF3BF" w14:textId="5AC7960B" w:rsidR="003A5592" w:rsidRPr="00952830" w:rsidRDefault="003A5592" w:rsidP="00E97923">
      <w:pPr>
        <w:spacing w:before="0" w:after="0" w:line="240" w:lineRule="auto"/>
        <w:jc w:val="both"/>
        <w:rPr>
          <w:rFonts w:cs="Arial"/>
          <w:bCs/>
        </w:rPr>
      </w:pPr>
      <w:r w:rsidRPr="00952830">
        <w:rPr>
          <w:rFonts w:cs="Arial"/>
          <w:bCs/>
        </w:rPr>
        <w:t>Izuzetno od stava 1 ovog člana, sredstva za zaštitu bilja koja nijesu registrovana mogu se proizvoditi,skladištiti i otpremati samo ako su namijenjena za upotrebu u drugoj državi i pod uslovom da su registrovana u drugoj državi.</w:t>
      </w:r>
    </w:p>
    <w:p w14:paraId="6064D0EB" w14:textId="4B033966" w:rsidR="003A5592" w:rsidRPr="00952830" w:rsidRDefault="003A5592" w:rsidP="00E97923">
      <w:pPr>
        <w:spacing w:before="0" w:after="0" w:line="240" w:lineRule="auto"/>
        <w:jc w:val="both"/>
        <w:rPr>
          <w:rFonts w:cs="Arial"/>
          <w:b/>
          <w:bCs/>
        </w:rPr>
      </w:pPr>
      <w:r w:rsidRPr="00952830">
        <w:rPr>
          <w:rFonts w:cs="Arial"/>
          <w:b/>
          <w:bCs/>
        </w:rPr>
        <w:t>Sjemenski materijal koji se stavlja u promet može se tretirati samo sredstvima za zaštitu bilja koja su registrovana, osim sjemenskog materijala koji se koristi u naučno istraživačke svrhe</w:t>
      </w:r>
    </w:p>
    <w:p w14:paraId="55BDEB13" w14:textId="77777777" w:rsidR="003A5592" w:rsidRPr="00952830" w:rsidRDefault="003A5592" w:rsidP="003A5592">
      <w:pPr>
        <w:spacing w:before="0" w:after="0" w:line="240" w:lineRule="auto"/>
        <w:rPr>
          <w:rFonts w:cs="Arial"/>
          <w:b/>
          <w:bCs/>
        </w:rPr>
      </w:pPr>
    </w:p>
    <w:tbl>
      <w:tblPr>
        <w:tblStyle w:val="TableGrid"/>
        <w:tblW w:w="5000" w:type="pct"/>
        <w:tblBorders>
          <w:top w:val="single" w:sz="36" w:space="0" w:color="auto"/>
          <w:left w:val="single" w:sz="36" w:space="0" w:color="auto"/>
          <w:bottom w:val="single" w:sz="36" w:space="0" w:color="auto"/>
          <w:right w:val="single" w:sz="36" w:space="0" w:color="auto"/>
          <w:insideH w:val="single" w:sz="6" w:space="0" w:color="auto"/>
          <w:insideV w:val="single" w:sz="6" w:space="0" w:color="auto"/>
        </w:tblBorders>
        <w:tblLook w:val="04A0" w:firstRow="1" w:lastRow="0" w:firstColumn="1" w:lastColumn="0" w:noHBand="0" w:noVBand="1"/>
      </w:tblPr>
      <w:tblGrid>
        <w:gridCol w:w="9010"/>
      </w:tblGrid>
      <w:tr w:rsidR="003A5592" w:rsidRPr="00952830" w14:paraId="4555AC17" w14:textId="77777777" w:rsidTr="00CD0E84">
        <w:tc>
          <w:tcPr>
            <w:tcW w:w="5000" w:type="pct"/>
            <w:tcBorders>
              <w:top w:val="single" w:sz="24" w:space="0" w:color="FF0000"/>
              <w:left w:val="single" w:sz="24" w:space="0" w:color="FF0000"/>
              <w:bottom w:val="single" w:sz="24" w:space="0" w:color="FF0000"/>
              <w:right w:val="single" w:sz="24" w:space="0" w:color="FF0000"/>
            </w:tcBorders>
          </w:tcPr>
          <w:p w14:paraId="493E4717" w14:textId="77777777" w:rsidR="003A5592" w:rsidRPr="00952830" w:rsidRDefault="003A5592" w:rsidP="00E97923">
            <w:pPr>
              <w:spacing w:before="0" w:after="0"/>
              <w:jc w:val="both"/>
              <w:rPr>
                <w:rFonts w:cs="Arial"/>
                <w:b/>
                <w:bCs/>
              </w:rPr>
            </w:pPr>
            <w:bookmarkStart w:id="12" w:name="_Hlk97071387"/>
            <w:r w:rsidRPr="00952830">
              <w:rPr>
                <w:rFonts w:cs="Arial"/>
                <w:b/>
                <w:bCs/>
              </w:rPr>
              <w:t>Pošiljke sjemenskog materijala koje se uvoze, a naročito sjemena povrća i žitarica podliježu pregledu etikete gdje se između ostalih propisanih normi provjeravaju i navodi o upotrebi aktivne supstance ukoliko je vršeno tretiranje sjemena.</w:t>
            </w:r>
          </w:p>
          <w:p w14:paraId="753A08E1" w14:textId="77777777" w:rsidR="003A5592" w:rsidRPr="00952830" w:rsidRDefault="003A5592" w:rsidP="00E97923">
            <w:pPr>
              <w:spacing w:before="0" w:after="0"/>
              <w:jc w:val="both"/>
              <w:rPr>
                <w:rFonts w:cs="Arial"/>
                <w:b/>
                <w:bCs/>
              </w:rPr>
            </w:pPr>
            <w:r w:rsidRPr="00952830">
              <w:rPr>
                <w:rFonts w:cs="Arial"/>
                <w:b/>
                <w:bCs/>
              </w:rPr>
              <w:t>Ukoliko je sjemenski materijal koji se uvozi tertiran potrebno je provjeriti da li je aktivna supstanca dozvoljena u Crnoj Gori u skladu sa Listom aktivnih supstanci dozvoljenih za upotrebu u sredstvima za zaštitu bilja, a koja je usklađena sa EU listom odobrenih aktivnih supstanci.</w:t>
            </w:r>
          </w:p>
          <w:p w14:paraId="4E73A389" w14:textId="77777777" w:rsidR="003A5592" w:rsidRPr="00952830" w:rsidRDefault="003A5592" w:rsidP="00E97923">
            <w:pPr>
              <w:spacing w:before="0" w:after="0"/>
              <w:jc w:val="both"/>
              <w:rPr>
                <w:rFonts w:cs="Arial"/>
                <w:b/>
                <w:bCs/>
              </w:rPr>
            </w:pPr>
            <w:r w:rsidRPr="00952830">
              <w:rPr>
                <w:rFonts w:cs="Arial"/>
                <w:b/>
                <w:bCs/>
              </w:rPr>
              <w:t xml:space="preserve">U slučaju da sjeme bude tretirano zabranjenom aktivnom supstancom fitosanitarna inspekcija će u skladu sa upravnim mjerama i radnjama pošiljku vratiti pošiljaocu ili uništiti na neškodljiv način. </w:t>
            </w:r>
          </w:p>
        </w:tc>
      </w:tr>
      <w:bookmarkEnd w:id="12"/>
    </w:tbl>
    <w:p w14:paraId="5478829E" w14:textId="77777777" w:rsidR="003A5592" w:rsidRPr="00952830" w:rsidRDefault="003A5592" w:rsidP="003A5592">
      <w:pPr>
        <w:spacing w:before="0" w:after="0" w:line="240" w:lineRule="auto"/>
        <w:rPr>
          <w:rFonts w:cs="Arial"/>
          <w:b/>
          <w:bCs/>
        </w:rPr>
      </w:pPr>
    </w:p>
    <w:p w14:paraId="08CCA55B" w14:textId="57186A9D" w:rsidR="003A5592" w:rsidRPr="00952830" w:rsidRDefault="0053598D" w:rsidP="00E97923">
      <w:pPr>
        <w:spacing w:before="0" w:after="0" w:line="240" w:lineRule="auto"/>
        <w:jc w:val="center"/>
        <w:rPr>
          <w:rFonts w:cs="Arial"/>
          <w:b/>
          <w:bCs/>
        </w:rPr>
      </w:pPr>
      <w:r w:rsidRPr="00952830">
        <w:rPr>
          <w:rFonts w:cs="Arial"/>
          <w:b/>
          <w:bCs/>
        </w:rPr>
        <w:t xml:space="preserve">Član </w:t>
      </w:r>
      <w:r w:rsidR="0032781D" w:rsidRPr="00952830">
        <w:rPr>
          <w:rFonts w:cs="Arial"/>
          <w:b/>
          <w:bCs/>
        </w:rPr>
        <w:t>4</w:t>
      </w:r>
    </w:p>
    <w:p w14:paraId="193F5CC2" w14:textId="23A2B7E2" w:rsidR="0032781D" w:rsidRPr="00952830" w:rsidRDefault="0032781D" w:rsidP="0032781D">
      <w:pPr>
        <w:spacing w:before="0" w:after="0" w:line="240" w:lineRule="auto"/>
        <w:ind w:left="150" w:right="150"/>
        <w:jc w:val="both"/>
      </w:pPr>
      <w:r w:rsidRPr="00952830">
        <w:t>Sredstva za zaštitu bilja mogu se stavljati u promet samo ako su registrovana, klasifikovana odnosno razvrstana, pakovana, označena i ako ih prati etiketa i uputstvo za upotrebu, u skladu sa propisima kojima se uređuju opasne supstance, hemikalije i u skladu sa ovim zakonom. Registrovana sredstva za zaštitu bilja klasifikuju se, odnosno razvrstavaju prema namjeni</w:t>
      </w:r>
      <w:r w:rsidR="00E97923" w:rsidRPr="00952830">
        <w:t>.</w:t>
      </w:r>
    </w:p>
    <w:p w14:paraId="7CDE5BA1" w14:textId="77777777" w:rsidR="003A5592" w:rsidRPr="00952830" w:rsidRDefault="003A5592" w:rsidP="006D5E77">
      <w:pPr>
        <w:spacing w:before="0" w:after="0" w:line="240" w:lineRule="auto"/>
        <w:jc w:val="center"/>
        <w:rPr>
          <w:b/>
        </w:rPr>
      </w:pPr>
      <w:bookmarkStart w:id="13" w:name="clan_74"/>
      <w:bookmarkEnd w:id="13"/>
      <w:r w:rsidRPr="00952830">
        <w:rPr>
          <w:b/>
        </w:rPr>
        <w:lastRenderedPageBreak/>
        <w:t xml:space="preserve">INSPEKCIJSKI NADZOR </w:t>
      </w:r>
    </w:p>
    <w:p w14:paraId="285ABA44" w14:textId="77777777" w:rsidR="00B0605C" w:rsidRPr="00952830" w:rsidRDefault="00B0605C" w:rsidP="006D5E77">
      <w:pPr>
        <w:spacing w:before="0" w:after="0" w:line="240" w:lineRule="auto"/>
        <w:jc w:val="center"/>
        <w:rPr>
          <w:b/>
        </w:rPr>
      </w:pPr>
    </w:p>
    <w:p w14:paraId="14929AC1" w14:textId="008278A3" w:rsidR="003A5592" w:rsidRPr="00952830" w:rsidRDefault="003A5592" w:rsidP="006D5E77">
      <w:pPr>
        <w:spacing w:before="0" w:after="0" w:line="240" w:lineRule="auto"/>
        <w:jc w:val="center"/>
        <w:rPr>
          <w:b/>
        </w:rPr>
      </w:pPr>
      <w:r w:rsidRPr="00952830">
        <w:rPr>
          <w:b/>
        </w:rPr>
        <w:t xml:space="preserve">Član 46 </w:t>
      </w:r>
    </w:p>
    <w:p w14:paraId="7352355D" w14:textId="2DF051E0" w:rsidR="003A5592" w:rsidRPr="00952830" w:rsidRDefault="003A5592" w:rsidP="003A5592">
      <w:pPr>
        <w:spacing w:before="0" w:after="0" w:line="240" w:lineRule="auto"/>
        <w:jc w:val="both"/>
      </w:pPr>
      <w:r w:rsidRPr="00952830">
        <w:t>Inspekcijski nadzor nad sprovođenjem ovog zakona vrše, u okviru svoje nadležnosti, organ državne uprave nadležan za poslove zdravlja preko sanitarnog inspektora, organ uprave nadležan za poslove veterinarstva preko veterinarskog inspektora i organ uprave preko fitosanitarnog inspektora, u skladu sa zakonom</w:t>
      </w:r>
    </w:p>
    <w:p w14:paraId="7781D297" w14:textId="77777777" w:rsidR="003A5592" w:rsidRPr="00952830" w:rsidRDefault="003A5592" w:rsidP="003A5592">
      <w:pPr>
        <w:spacing w:before="0" w:after="0" w:line="240" w:lineRule="auto"/>
        <w:jc w:val="both"/>
      </w:pPr>
    </w:p>
    <w:p w14:paraId="3285ACE3" w14:textId="5747AA04" w:rsidR="004E618A" w:rsidRPr="00952830" w:rsidRDefault="004E618A" w:rsidP="006D5E77">
      <w:pPr>
        <w:spacing w:before="0" w:after="0" w:line="240" w:lineRule="auto"/>
        <w:jc w:val="center"/>
      </w:pPr>
      <w:r w:rsidRPr="00952830">
        <w:rPr>
          <w:b/>
        </w:rPr>
        <w:t>Ovlašćenja fitosanitarnog inspektora</w:t>
      </w:r>
      <w:r w:rsidRPr="00952830">
        <w:t xml:space="preserve"> </w:t>
      </w:r>
    </w:p>
    <w:p w14:paraId="41DE1F23" w14:textId="77777777" w:rsidR="004E618A" w:rsidRPr="00952830" w:rsidRDefault="004E618A" w:rsidP="006D5E77">
      <w:pPr>
        <w:spacing w:before="0" w:after="0" w:line="240" w:lineRule="auto"/>
        <w:jc w:val="center"/>
        <w:rPr>
          <w:b/>
        </w:rPr>
      </w:pPr>
      <w:r w:rsidRPr="00952830">
        <w:t xml:space="preserve"> </w:t>
      </w:r>
      <w:r w:rsidRPr="00952830">
        <w:rPr>
          <w:b/>
        </w:rPr>
        <w:t xml:space="preserve">Član 47 </w:t>
      </w:r>
    </w:p>
    <w:p w14:paraId="741B58F0" w14:textId="77777777" w:rsidR="004E618A" w:rsidRPr="00952830" w:rsidRDefault="004E618A" w:rsidP="004E618A">
      <w:pPr>
        <w:pStyle w:val="ListParagraph"/>
        <w:numPr>
          <w:ilvl w:val="0"/>
          <w:numId w:val="42"/>
        </w:numPr>
        <w:spacing w:before="0" w:after="0" w:line="240" w:lineRule="auto"/>
        <w:jc w:val="both"/>
      </w:pPr>
      <w:r w:rsidRPr="00952830">
        <w:t xml:space="preserve">Pored ovlašćenja inspektora utvrđenih zakonom kojim se uređuje inspekcijski nadzor, fitosanitarni inspektor ima i ovlašćenja da: </w:t>
      </w:r>
    </w:p>
    <w:p w14:paraId="411C96C2" w14:textId="0F3EB069" w:rsidR="004E618A" w:rsidRPr="00952830" w:rsidRDefault="004E618A" w:rsidP="004E618A">
      <w:pPr>
        <w:pStyle w:val="ListParagraph"/>
        <w:numPr>
          <w:ilvl w:val="1"/>
          <w:numId w:val="42"/>
        </w:numPr>
        <w:spacing w:before="0" w:after="0" w:line="240" w:lineRule="auto"/>
        <w:jc w:val="both"/>
      </w:pPr>
      <w:r w:rsidRPr="00952830">
        <w:t xml:space="preserve">provjerava da li je sredstvo za zaštitu bilja koje se uvozi upisano u Registar sredstava za zaštitu bilja, odnosno da li je za to sredstvo izdato rješenje o registraciji iz člana 29 stav 1 ovog zakona; </w:t>
      </w:r>
    </w:p>
    <w:p w14:paraId="535DFBB2" w14:textId="16EFCC5E" w:rsidR="004E618A" w:rsidRPr="00952830" w:rsidRDefault="004E618A" w:rsidP="004E618A">
      <w:pPr>
        <w:pStyle w:val="ListParagraph"/>
        <w:numPr>
          <w:ilvl w:val="1"/>
          <w:numId w:val="42"/>
        </w:numPr>
        <w:spacing w:before="0" w:after="0" w:line="240" w:lineRule="auto"/>
        <w:jc w:val="both"/>
      </w:pPr>
      <w:r w:rsidRPr="00952830">
        <w:t>provjerava dokumentaciju koja prati sredstvo za zaštitu bilja u prometu;</w:t>
      </w:r>
    </w:p>
    <w:p w14:paraId="74B4F943" w14:textId="5BD2AD20" w:rsidR="004E618A" w:rsidRPr="00952830" w:rsidRDefault="004E618A" w:rsidP="004E618A">
      <w:pPr>
        <w:pStyle w:val="ListParagraph"/>
        <w:numPr>
          <w:ilvl w:val="1"/>
          <w:numId w:val="42"/>
        </w:numPr>
        <w:spacing w:before="0" w:after="0" w:line="240" w:lineRule="auto"/>
        <w:jc w:val="both"/>
      </w:pPr>
      <w:r w:rsidRPr="00952830">
        <w:t xml:space="preserve">kontroliše vođenje registara i evidencija; </w:t>
      </w:r>
    </w:p>
    <w:p w14:paraId="5F7930D1" w14:textId="732D4148" w:rsidR="004E618A" w:rsidRPr="00952830" w:rsidRDefault="004E618A" w:rsidP="004E618A">
      <w:pPr>
        <w:pStyle w:val="ListParagraph"/>
        <w:numPr>
          <w:ilvl w:val="1"/>
          <w:numId w:val="42"/>
        </w:numPr>
        <w:spacing w:before="0" w:after="0" w:line="240" w:lineRule="auto"/>
        <w:jc w:val="both"/>
      </w:pPr>
      <w:r w:rsidRPr="00952830">
        <w:t xml:space="preserve">provjerava ispunjenost uslova za stavljanje sredstava za zaštitu bilja u prometu, pakovanje, označavanje, obavljanje prometa i upotrebu sredstva za zaštitu bilja; </w:t>
      </w:r>
    </w:p>
    <w:p w14:paraId="1C49FAB0" w14:textId="5E6A4C8F" w:rsidR="004E618A" w:rsidRPr="00952830" w:rsidRDefault="004E618A" w:rsidP="004E618A">
      <w:pPr>
        <w:pStyle w:val="ListParagraph"/>
        <w:numPr>
          <w:ilvl w:val="1"/>
          <w:numId w:val="42"/>
        </w:numPr>
        <w:spacing w:before="0" w:after="0" w:line="240" w:lineRule="auto"/>
        <w:jc w:val="both"/>
      </w:pPr>
      <w:r w:rsidRPr="00952830">
        <w:t xml:space="preserve">kontroliše obavljanje stručnih poslova i zadataka ovlašćenih pravnih lica i poslova koje obavljaju davaoci usluga u skladu sa ovim zakonom; </w:t>
      </w:r>
    </w:p>
    <w:p w14:paraId="476ADD29" w14:textId="71AADCB2" w:rsidR="004E618A" w:rsidRPr="00952830" w:rsidRDefault="004E618A" w:rsidP="004E618A">
      <w:pPr>
        <w:pStyle w:val="ListParagraph"/>
        <w:numPr>
          <w:ilvl w:val="1"/>
          <w:numId w:val="42"/>
        </w:numPr>
        <w:spacing w:before="0" w:after="0" w:line="240" w:lineRule="auto"/>
        <w:jc w:val="both"/>
      </w:pPr>
      <w:r w:rsidRPr="00952830">
        <w:t xml:space="preserve">utvrđuje identitet prekršioca kad sumnja da se ne primjenjuje ovaj zakon, po potrebi fotografisanjem ili snimanjem; </w:t>
      </w:r>
    </w:p>
    <w:p w14:paraId="22D5967F" w14:textId="50CADFB6" w:rsidR="004E618A" w:rsidRPr="00952830" w:rsidRDefault="004E618A" w:rsidP="004E618A">
      <w:pPr>
        <w:pStyle w:val="ListParagraph"/>
        <w:numPr>
          <w:ilvl w:val="1"/>
          <w:numId w:val="42"/>
        </w:numPr>
        <w:spacing w:before="0" w:after="0" w:line="240" w:lineRule="auto"/>
        <w:jc w:val="both"/>
      </w:pPr>
      <w:r w:rsidRPr="00952830">
        <w:t>uzima uzorke za postregistracijsku kontrolu sredstva za zaštitu bilja;</w:t>
      </w:r>
    </w:p>
    <w:p w14:paraId="20119FDF" w14:textId="41462A5F" w:rsidR="004E618A" w:rsidRPr="00952830" w:rsidRDefault="004E618A" w:rsidP="004E618A">
      <w:pPr>
        <w:pStyle w:val="ListParagraph"/>
        <w:numPr>
          <w:ilvl w:val="1"/>
          <w:numId w:val="42"/>
        </w:numPr>
        <w:spacing w:before="0" w:after="0" w:line="240" w:lineRule="auto"/>
        <w:jc w:val="both"/>
      </w:pPr>
      <w:r w:rsidRPr="00952830">
        <w:t xml:space="preserve">uzima uzorke bilja, biljnih proizvoda, supstrata za rast bilja, mješavine rastvora, sredstva za zaštitu bilja ili druge potrebne uzorke radi provjere propisane upotrebe sredstva za zaštitu bilja (npr. oštećenja usjeva, nepridržavanje karence i slično); </w:t>
      </w:r>
    </w:p>
    <w:p w14:paraId="2767693C" w14:textId="3F973E75" w:rsidR="004E618A" w:rsidRPr="00952830" w:rsidRDefault="004E618A" w:rsidP="004E618A">
      <w:pPr>
        <w:pStyle w:val="ListParagraph"/>
        <w:numPr>
          <w:ilvl w:val="1"/>
          <w:numId w:val="42"/>
        </w:numPr>
        <w:spacing w:before="0" w:after="0" w:line="240" w:lineRule="auto"/>
        <w:jc w:val="both"/>
      </w:pPr>
      <w:r w:rsidRPr="00952830">
        <w:t xml:space="preserve">privremeno zabrani, do otklanjanja nepravilnosti, obavljanje djelatnosti prometa sredstava za zaštitu bilja ako privredno društvo odnosno drugo pravno lice i preduzetnik nije upisano u Registar iz člana 6 ovog zakona ili ako ne ispunjavaju propisane uslove i o tome obavještava organ uprave. </w:t>
      </w:r>
    </w:p>
    <w:p w14:paraId="2843D337" w14:textId="77777777" w:rsidR="004E618A" w:rsidRPr="00952830" w:rsidRDefault="004E618A" w:rsidP="004E618A">
      <w:pPr>
        <w:pStyle w:val="ListParagraph"/>
        <w:spacing w:before="0" w:after="0" w:line="240" w:lineRule="auto"/>
        <w:ind w:left="1440"/>
        <w:jc w:val="both"/>
      </w:pPr>
    </w:p>
    <w:p w14:paraId="4C3FF80D" w14:textId="1BA5DD1C" w:rsidR="00B0605C" w:rsidRPr="00952830" w:rsidRDefault="004E618A" w:rsidP="00E97923">
      <w:pPr>
        <w:spacing w:before="0" w:after="0" w:line="240" w:lineRule="auto"/>
        <w:jc w:val="center"/>
        <w:rPr>
          <w:b/>
        </w:rPr>
      </w:pPr>
      <w:r w:rsidRPr="00952830">
        <w:t xml:space="preserve">. </w:t>
      </w:r>
      <w:r w:rsidRPr="00952830">
        <w:rPr>
          <w:b/>
        </w:rPr>
        <w:t xml:space="preserve">Upravne mjere i radnje </w:t>
      </w:r>
    </w:p>
    <w:p w14:paraId="0604FADC" w14:textId="3BA88D42" w:rsidR="004E618A" w:rsidRPr="00952830" w:rsidRDefault="004E618A" w:rsidP="006D5E77">
      <w:pPr>
        <w:spacing w:before="0" w:after="0" w:line="240" w:lineRule="auto"/>
        <w:jc w:val="center"/>
        <w:rPr>
          <w:b/>
        </w:rPr>
      </w:pPr>
      <w:r w:rsidRPr="00952830">
        <w:rPr>
          <w:b/>
        </w:rPr>
        <w:t xml:space="preserve">Član 48 </w:t>
      </w:r>
    </w:p>
    <w:p w14:paraId="30F0E850" w14:textId="77777777" w:rsidR="004E618A" w:rsidRPr="00952830" w:rsidRDefault="004E618A" w:rsidP="006D5E77">
      <w:pPr>
        <w:spacing w:before="0" w:after="0" w:line="240" w:lineRule="auto"/>
        <w:jc w:val="center"/>
      </w:pPr>
      <w:r w:rsidRPr="00952830">
        <w:t xml:space="preserve">Pored upravnih mjera i radnji utvrđenih zakonom kojim se uređuje inspekcijski nadzor, fitosanitarni inspektor obavezan je da preduzme i sljedeće upravne mjere i radnje: </w:t>
      </w:r>
    </w:p>
    <w:p w14:paraId="7EE3C993" w14:textId="61DCF79D" w:rsidR="004E618A" w:rsidRPr="00952830" w:rsidRDefault="004E618A" w:rsidP="004E618A">
      <w:pPr>
        <w:pStyle w:val="ListParagraph"/>
        <w:numPr>
          <w:ilvl w:val="0"/>
          <w:numId w:val="43"/>
        </w:numPr>
        <w:spacing w:before="0" w:after="0" w:line="240" w:lineRule="auto"/>
        <w:jc w:val="both"/>
      </w:pPr>
      <w:r w:rsidRPr="00952830">
        <w:t>zabrani promet sredstva za zaštitu bilja ako nije registrovano;</w:t>
      </w:r>
    </w:p>
    <w:p w14:paraId="6E225CAC" w14:textId="2401B61A" w:rsidR="004E618A" w:rsidRPr="00952830" w:rsidRDefault="004E618A" w:rsidP="004E618A">
      <w:pPr>
        <w:pStyle w:val="ListParagraph"/>
        <w:numPr>
          <w:ilvl w:val="0"/>
          <w:numId w:val="43"/>
        </w:numPr>
        <w:spacing w:before="0" w:after="0" w:line="240" w:lineRule="auto"/>
        <w:jc w:val="both"/>
      </w:pPr>
      <w:r w:rsidRPr="00952830">
        <w:t xml:space="preserve">zabrani uvoz sredstva za zaštitu bilja licu koje nije upisano u Registar iz člana 6 stav 1 ovog zakona i o tome obavještava organ uprave; </w:t>
      </w:r>
    </w:p>
    <w:p w14:paraId="32E68E83" w14:textId="0CD276DC" w:rsidR="004E618A" w:rsidRPr="00952830" w:rsidRDefault="004E618A" w:rsidP="004E618A">
      <w:pPr>
        <w:pStyle w:val="ListParagraph"/>
        <w:numPr>
          <w:ilvl w:val="0"/>
          <w:numId w:val="43"/>
        </w:numPr>
        <w:spacing w:before="0" w:after="0" w:line="240" w:lineRule="auto"/>
        <w:jc w:val="both"/>
      </w:pPr>
      <w:r w:rsidRPr="00952830">
        <w:t>zabrani uvoz sredstva za zaštitu bilja ako to sredstvo nije klasifikovano, pakovano i označeno ili nema uputstvo za upotrebu;</w:t>
      </w:r>
    </w:p>
    <w:p w14:paraId="679D1F6A" w14:textId="31F466AF" w:rsidR="004E618A" w:rsidRPr="00952830" w:rsidRDefault="004E618A" w:rsidP="004E618A">
      <w:pPr>
        <w:pStyle w:val="ListParagraph"/>
        <w:numPr>
          <w:ilvl w:val="0"/>
          <w:numId w:val="43"/>
        </w:numPr>
        <w:spacing w:before="0" w:after="0" w:line="240" w:lineRule="auto"/>
        <w:jc w:val="both"/>
      </w:pPr>
      <w:r w:rsidRPr="00952830">
        <w:t>zabrani uvoz sredstva za zaštitu bilja ako je promet tog sredstva zabranjen;</w:t>
      </w:r>
    </w:p>
    <w:p w14:paraId="393BEB3F" w14:textId="1A18C3C0" w:rsidR="004E618A" w:rsidRPr="00952830" w:rsidRDefault="004E618A" w:rsidP="004E618A">
      <w:pPr>
        <w:pStyle w:val="ListParagraph"/>
        <w:numPr>
          <w:ilvl w:val="0"/>
          <w:numId w:val="43"/>
        </w:numPr>
        <w:spacing w:before="0" w:after="0" w:line="240" w:lineRule="auto"/>
        <w:jc w:val="both"/>
      </w:pPr>
      <w:r w:rsidRPr="00952830">
        <w:t xml:space="preserve">privremeno zabrani uvoz sredstva za zaštitu bilja, kada je potrebno ispraviti nedostatke na pošiljci sredstva za zaštitu bilja ili na dokumentaciji koja je prati; 6) zabrani promet zabranjenih sredstava za zaštitu bilja; </w:t>
      </w:r>
    </w:p>
    <w:p w14:paraId="6F1399F2" w14:textId="022E3253" w:rsidR="004E618A" w:rsidRPr="00952830" w:rsidRDefault="004E618A" w:rsidP="004E618A">
      <w:pPr>
        <w:pStyle w:val="ListParagraph"/>
        <w:numPr>
          <w:ilvl w:val="0"/>
          <w:numId w:val="43"/>
        </w:numPr>
        <w:spacing w:before="0" w:after="0" w:line="240" w:lineRule="auto"/>
        <w:jc w:val="both"/>
      </w:pPr>
      <w:r w:rsidRPr="00952830">
        <w:t xml:space="preserve">zabrani promet sredstva za zaštitu bilja ako mu je istekao rok upotrebe; </w:t>
      </w:r>
    </w:p>
    <w:p w14:paraId="42F3344D" w14:textId="39D5745A" w:rsidR="004E618A" w:rsidRPr="00952830" w:rsidRDefault="004E618A" w:rsidP="004E618A">
      <w:pPr>
        <w:pStyle w:val="ListParagraph"/>
        <w:numPr>
          <w:ilvl w:val="0"/>
          <w:numId w:val="43"/>
        </w:numPr>
        <w:spacing w:before="0" w:after="0" w:line="240" w:lineRule="auto"/>
        <w:jc w:val="both"/>
      </w:pPr>
      <w:r w:rsidRPr="00952830">
        <w:t xml:space="preserve">zabrani promet sredstva za zaštitu bilja ako sredstvo za zaštitu bilja nije klasifikovano i u skladu sa rješenjem o registraciji (ambalaža, etikete, oznake, uputstvo za upotrebu, fizičko-hemijska svojstva i dr.); </w:t>
      </w:r>
    </w:p>
    <w:p w14:paraId="7E3C8F45" w14:textId="4DA9648A" w:rsidR="004E618A" w:rsidRPr="00952830" w:rsidRDefault="004E618A" w:rsidP="004E618A">
      <w:pPr>
        <w:pStyle w:val="ListParagraph"/>
        <w:numPr>
          <w:ilvl w:val="0"/>
          <w:numId w:val="43"/>
        </w:numPr>
        <w:spacing w:before="0" w:after="0" w:line="240" w:lineRule="auto"/>
        <w:jc w:val="both"/>
      </w:pPr>
      <w:r w:rsidRPr="00952830">
        <w:t xml:space="preserve">zabrani promet sredstva za zaštitu bilja kad je u postregistracijskoj kontroli utvrđeno da je sredstvo za zaštitu bilja neispravno; </w:t>
      </w:r>
    </w:p>
    <w:p w14:paraId="1D45553D" w14:textId="4F4A0B4E" w:rsidR="004E618A" w:rsidRPr="00952830" w:rsidRDefault="004E618A" w:rsidP="004E618A">
      <w:pPr>
        <w:pStyle w:val="ListParagraph"/>
        <w:numPr>
          <w:ilvl w:val="0"/>
          <w:numId w:val="43"/>
        </w:numPr>
        <w:spacing w:before="0" w:after="0" w:line="240" w:lineRule="auto"/>
        <w:jc w:val="both"/>
      </w:pPr>
      <w:r w:rsidRPr="00952830">
        <w:t xml:space="preserve">zabrani korisniku nepravilnu upotrebu sredstva za zaštitu bilja; </w:t>
      </w:r>
    </w:p>
    <w:p w14:paraId="4A370875" w14:textId="265BDD06" w:rsidR="004E618A" w:rsidRPr="00952830" w:rsidRDefault="004E618A" w:rsidP="004E618A">
      <w:pPr>
        <w:pStyle w:val="ListParagraph"/>
        <w:numPr>
          <w:ilvl w:val="0"/>
          <w:numId w:val="43"/>
        </w:numPr>
        <w:spacing w:before="0" w:after="0" w:line="240" w:lineRule="auto"/>
        <w:jc w:val="both"/>
      </w:pPr>
      <w:r w:rsidRPr="00952830">
        <w:lastRenderedPageBreak/>
        <w:t xml:space="preserve">zabrani promet i korišćenje uređaja za upotrebu sredstava za zaštitu bilja ako isti ne posjeduju sertifikat, odnosno nijesu u ispravnom stanju; </w:t>
      </w:r>
    </w:p>
    <w:p w14:paraId="583CA793" w14:textId="3F076A21" w:rsidR="004E618A" w:rsidRPr="00952830" w:rsidRDefault="004E618A" w:rsidP="004E618A">
      <w:pPr>
        <w:pStyle w:val="ListParagraph"/>
        <w:numPr>
          <w:ilvl w:val="0"/>
          <w:numId w:val="43"/>
        </w:numPr>
        <w:spacing w:before="0" w:after="0" w:line="240" w:lineRule="auto"/>
        <w:jc w:val="both"/>
      </w:pPr>
      <w:r w:rsidRPr="00952830">
        <w:t xml:space="preserve">zabrani žetvu usjeva ili berbu plodova ili naređuje njihovo uništavanje zbog nepravilne upotrebe sredstva za zaštitu bilja, odnosno zabrani upotrebu sredstva za zaštitu bilja u količini i namjeni suprotno ovom zakonu; </w:t>
      </w:r>
    </w:p>
    <w:p w14:paraId="309592E9" w14:textId="1FBEF892" w:rsidR="004E618A" w:rsidRPr="00952830" w:rsidRDefault="004E618A" w:rsidP="004E618A">
      <w:pPr>
        <w:pStyle w:val="ListParagraph"/>
        <w:numPr>
          <w:ilvl w:val="0"/>
          <w:numId w:val="43"/>
        </w:numPr>
        <w:spacing w:before="0" w:after="0" w:line="240" w:lineRule="auto"/>
        <w:jc w:val="both"/>
        <w:rPr>
          <w:rFonts w:eastAsia="Times New Roman" w:cs="Arial"/>
          <w:b/>
          <w:bCs/>
          <w:lang w:eastAsia="en-GB"/>
        </w:rPr>
      </w:pPr>
      <w:r w:rsidRPr="00952830">
        <w:t>preduzima i druge radnje i postupke potrebne za sprovođenje ovog zakona i propisa donesenih na osnovu ovog zakona, za koje je ovlašćen posebnim zakonom</w:t>
      </w:r>
    </w:p>
    <w:p w14:paraId="1247B331" w14:textId="60B26D11" w:rsidR="001D0164" w:rsidRPr="00952830" w:rsidRDefault="001D0164" w:rsidP="001D0164">
      <w:pPr>
        <w:pStyle w:val="Heading2"/>
        <w:numPr>
          <w:ilvl w:val="0"/>
          <w:numId w:val="10"/>
        </w:numPr>
        <w:spacing w:line="288" w:lineRule="auto"/>
        <w:jc w:val="both"/>
        <w:rPr>
          <w:b/>
          <w:bCs/>
          <w:color w:val="auto"/>
        </w:rPr>
      </w:pPr>
      <w:bookmarkStart w:id="14" w:name="_Toc188448642"/>
      <w:bookmarkStart w:id="15" w:name="_Toc92825961"/>
      <w:r w:rsidRPr="00952830">
        <w:rPr>
          <w:b/>
          <w:bCs/>
          <w:color w:val="auto"/>
        </w:rPr>
        <w:t>KONTROLA</w:t>
      </w:r>
      <w:bookmarkEnd w:id="14"/>
      <w:r w:rsidRPr="00952830">
        <w:rPr>
          <w:b/>
          <w:bCs/>
          <w:color w:val="auto"/>
        </w:rPr>
        <w:t xml:space="preserve"> </w:t>
      </w:r>
      <w:bookmarkStart w:id="16" w:name="_Hlk86254662"/>
      <w:bookmarkEnd w:id="15"/>
    </w:p>
    <w:p w14:paraId="63B212B9" w14:textId="17153CDC" w:rsidR="001D0164" w:rsidRDefault="001D0164" w:rsidP="008C3ABA">
      <w:pPr>
        <w:jc w:val="both"/>
        <w:rPr>
          <w:b/>
          <w:bCs/>
        </w:rPr>
      </w:pPr>
      <w:r w:rsidRPr="00952830">
        <w:rPr>
          <w:b/>
          <w:bCs/>
        </w:rPr>
        <w:t xml:space="preserve">Propisane kontrole </w:t>
      </w:r>
      <w:r w:rsidR="00163AB1" w:rsidRPr="00952830">
        <w:rPr>
          <w:b/>
          <w:bCs/>
        </w:rPr>
        <w:t xml:space="preserve">sredstava </w:t>
      </w:r>
      <w:r w:rsidR="00163AB1" w:rsidRPr="00952830">
        <w:rPr>
          <w:b/>
          <w:bCs/>
          <w:lang w:val="sr-Latn-ME"/>
        </w:rPr>
        <w:t>za zaštitu bilja</w:t>
      </w:r>
      <w:r w:rsidRPr="00952830">
        <w:rPr>
          <w:b/>
          <w:bCs/>
        </w:rPr>
        <w:t xml:space="preserve"> prilikom uvoza treba da obezbjede da isti na tržištu </w:t>
      </w:r>
      <w:r w:rsidR="00B0605C" w:rsidRPr="00952830">
        <w:rPr>
          <w:b/>
          <w:bCs/>
        </w:rPr>
        <w:t>Crne Gore</w:t>
      </w:r>
      <w:r w:rsidRPr="00952830">
        <w:rPr>
          <w:b/>
          <w:bCs/>
        </w:rPr>
        <w:t xml:space="preserve"> budu</w:t>
      </w:r>
      <w:r w:rsidR="008C3ABA" w:rsidRPr="00952830">
        <w:rPr>
          <w:b/>
          <w:bCs/>
        </w:rPr>
        <w:t>:</w:t>
      </w:r>
      <w:r w:rsidRPr="00952830">
        <w:rPr>
          <w:b/>
          <w:bCs/>
        </w:rPr>
        <w:t xml:space="preserve"> </w:t>
      </w:r>
    </w:p>
    <w:p w14:paraId="41853EB0" w14:textId="4B1112D8" w:rsidR="001D0164" w:rsidRPr="00952830" w:rsidRDefault="001D0164" w:rsidP="001D0164">
      <w:pPr>
        <w:pStyle w:val="ListParagraph"/>
        <w:numPr>
          <w:ilvl w:val="0"/>
          <w:numId w:val="12"/>
        </w:numPr>
        <w:spacing w:line="288" w:lineRule="auto"/>
        <w:jc w:val="both"/>
      </w:pPr>
      <w:r w:rsidRPr="00952830">
        <w:rPr>
          <w:b/>
          <w:bCs/>
        </w:rPr>
        <w:t>BEZBJEDNI</w:t>
      </w:r>
      <w:r w:rsidRPr="00952830">
        <w:t xml:space="preserve"> </w:t>
      </w:r>
      <w:r w:rsidRPr="00952830">
        <w:rPr>
          <w:b/>
          <w:bCs/>
        </w:rPr>
        <w:t>ZA</w:t>
      </w:r>
      <w:r w:rsidR="00163AB1" w:rsidRPr="00952830">
        <w:rPr>
          <w:b/>
          <w:bCs/>
        </w:rPr>
        <w:t xml:space="preserve"> NAMIJENJENU</w:t>
      </w:r>
      <w:r w:rsidRPr="00952830">
        <w:rPr>
          <w:b/>
          <w:bCs/>
        </w:rPr>
        <w:t xml:space="preserve"> </w:t>
      </w:r>
      <w:r w:rsidR="00163AB1" w:rsidRPr="00952830">
        <w:rPr>
          <w:b/>
          <w:bCs/>
        </w:rPr>
        <w:t>PRIMJENU</w:t>
      </w:r>
      <w:r w:rsidRPr="00952830">
        <w:rPr>
          <w:b/>
          <w:bCs/>
        </w:rPr>
        <w:t xml:space="preserve"> </w:t>
      </w:r>
      <w:r w:rsidRPr="00952830">
        <w:t>odnosno da:</w:t>
      </w:r>
    </w:p>
    <w:p w14:paraId="2FC2CCF7" w14:textId="3F1B7CB8" w:rsidR="001D0164" w:rsidRPr="00952830" w:rsidRDefault="001D0164" w:rsidP="001D0164">
      <w:pPr>
        <w:pStyle w:val="ListParagraph"/>
        <w:numPr>
          <w:ilvl w:val="1"/>
          <w:numId w:val="12"/>
        </w:numPr>
        <w:spacing w:line="288" w:lineRule="auto"/>
        <w:jc w:val="both"/>
      </w:pPr>
      <w:r w:rsidRPr="00952830">
        <w:t>sadrž</w:t>
      </w:r>
      <w:r w:rsidR="00163AB1" w:rsidRPr="00952830">
        <w:t>e</w:t>
      </w:r>
      <w:r w:rsidRPr="00952830">
        <w:t xml:space="preserve"> </w:t>
      </w:r>
      <w:r w:rsidR="00163AB1" w:rsidRPr="00952830">
        <w:t xml:space="preserve">odobrenu aktivnu supstancu sa Listi aktivnih supstanci; </w:t>
      </w:r>
    </w:p>
    <w:p w14:paraId="5F3DF034" w14:textId="10798CBE" w:rsidR="001D0164" w:rsidRPr="00952830" w:rsidRDefault="00163AB1" w:rsidP="001D0164">
      <w:pPr>
        <w:pStyle w:val="ListParagraph"/>
        <w:numPr>
          <w:ilvl w:val="1"/>
          <w:numId w:val="12"/>
        </w:numPr>
        <w:spacing w:line="288" w:lineRule="auto"/>
        <w:jc w:val="both"/>
      </w:pPr>
      <w:r w:rsidRPr="00952830">
        <w:t>posjeduju rješenje uprave i da su u skl</w:t>
      </w:r>
      <w:r w:rsidR="00D03548" w:rsidRPr="00952830">
        <w:t>a</w:t>
      </w:r>
      <w:r w:rsidRPr="00952830">
        <w:t>du sa izdatim rješenjem Uprave:</w:t>
      </w:r>
    </w:p>
    <w:p w14:paraId="144A962D" w14:textId="08669B31" w:rsidR="001D0164" w:rsidRPr="00952830" w:rsidRDefault="001D0164" w:rsidP="00163AB1">
      <w:pPr>
        <w:pStyle w:val="ListParagraph"/>
        <w:numPr>
          <w:ilvl w:val="2"/>
          <w:numId w:val="12"/>
        </w:numPr>
        <w:spacing w:line="288" w:lineRule="auto"/>
        <w:jc w:val="both"/>
      </w:pPr>
      <w:r w:rsidRPr="00952830">
        <w:t>označen</w:t>
      </w:r>
      <w:r w:rsidR="00163AB1" w:rsidRPr="00952830">
        <w:t>i:</w:t>
      </w:r>
    </w:p>
    <w:p w14:paraId="635C6A3C" w14:textId="35AE7F53" w:rsidR="00163AB1" w:rsidRPr="00952830" w:rsidRDefault="00163AB1" w:rsidP="00163AB1">
      <w:pPr>
        <w:pStyle w:val="ListParagraph"/>
        <w:numPr>
          <w:ilvl w:val="3"/>
          <w:numId w:val="12"/>
        </w:numPr>
        <w:spacing w:line="288" w:lineRule="auto"/>
        <w:jc w:val="both"/>
      </w:pPr>
      <w:r w:rsidRPr="00952830">
        <w:t>oznake opasnosti;</w:t>
      </w:r>
    </w:p>
    <w:p w14:paraId="02576AAC" w14:textId="7448C988" w:rsidR="00163AB1" w:rsidRPr="00952830" w:rsidRDefault="00163AB1" w:rsidP="00163AB1">
      <w:pPr>
        <w:pStyle w:val="ListParagraph"/>
        <w:numPr>
          <w:ilvl w:val="3"/>
          <w:numId w:val="12"/>
        </w:numPr>
        <w:spacing w:line="288" w:lineRule="auto"/>
        <w:jc w:val="both"/>
      </w:pPr>
      <w:r w:rsidRPr="00952830">
        <w:t>namjene;</w:t>
      </w:r>
    </w:p>
    <w:p w14:paraId="27685E38" w14:textId="541350B1" w:rsidR="00163AB1" w:rsidRPr="00952830" w:rsidRDefault="00163AB1" w:rsidP="00163AB1">
      <w:pPr>
        <w:pStyle w:val="ListParagraph"/>
        <w:numPr>
          <w:ilvl w:val="3"/>
          <w:numId w:val="12"/>
        </w:numPr>
        <w:spacing w:line="288" w:lineRule="auto"/>
        <w:jc w:val="both"/>
      </w:pPr>
      <w:r w:rsidRPr="00952830">
        <w:t>broj rješenja uprave;</w:t>
      </w:r>
    </w:p>
    <w:p w14:paraId="21D7FD53" w14:textId="1106E094" w:rsidR="00163AB1" w:rsidRPr="00952830" w:rsidRDefault="007818B1" w:rsidP="00163AB1">
      <w:pPr>
        <w:pStyle w:val="ListParagraph"/>
        <w:numPr>
          <w:ilvl w:val="3"/>
          <w:numId w:val="12"/>
        </w:numPr>
        <w:spacing w:line="288" w:lineRule="auto"/>
        <w:jc w:val="both"/>
      </w:pPr>
      <w:r w:rsidRPr="00952830">
        <w:t>u dijelu proizvođača, vlasnika odobrenja, odgovornog za punjenje i pakovanje, uvoznika, distributera;</w:t>
      </w:r>
    </w:p>
    <w:p w14:paraId="4FE239E6" w14:textId="5FBF9FBB" w:rsidR="007818B1" w:rsidRPr="00952830" w:rsidRDefault="007818B1" w:rsidP="00163AB1">
      <w:pPr>
        <w:pStyle w:val="ListParagraph"/>
        <w:numPr>
          <w:ilvl w:val="3"/>
          <w:numId w:val="12"/>
        </w:numPr>
        <w:spacing w:line="288" w:lineRule="auto"/>
        <w:jc w:val="both"/>
      </w:pPr>
      <w:r w:rsidRPr="00952830">
        <w:t>brojevi lota;</w:t>
      </w:r>
    </w:p>
    <w:p w14:paraId="555FB342" w14:textId="6420AEA4" w:rsidR="007818B1" w:rsidRPr="00952830" w:rsidRDefault="007818B1" w:rsidP="00163AB1">
      <w:pPr>
        <w:pStyle w:val="ListParagraph"/>
        <w:numPr>
          <w:ilvl w:val="3"/>
          <w:numId w:val="12"/>
        </w:numPr>
        <w:spacing w:line="288" w:lineRule="auto"/>
        <w:jc w:val="both"/>
      </w:pPr>
      <w:r w:rsidRPr="00952830">
        <w:t>rok upotrebe;</w:t>
      </w:r>
    </w:p>
    <w:p w14:paraId="7595E1EE" w14:textId="0E7BBDA7" w:rsidR="00163AB1" w:rsidRPr="00952830" w:rsidRDefault="001D0164" w:rsidP="00163AB1">
      <w:pPr>
        <w:pStyle w:val="ListParagraph"/>
        <w:numPr>
          <w:ilvl w:val="2"/>
          <w:numId w:val="12"/>
        </w:numPr>
        <w:spacing w:line="288" w:lineRule="auto"/>
        <w:jc w:val="both"/>
      </w:pPr>
      <w:r w:rsidRPr="00952830">
        <w:t>upakovan</w:t>
      </w:r>
      <w:r w:rsidR="00163AB1" w:rsidRPr="00952830">
        <w:t>i</w:t>
      </w:r>
      <w:r w:rsidRPr="00952830">
        <w:t xml:space="preserve"> u</w:t>
      </w:r>
      <w:r w:rsidR="00163AB1" w:rsidRPr="00952830">
        <w:t xml:space="preserve"> odobrene</w:t>
      </w:r>
      <w:r w:rsidRPr="00952830">
        <w:t xml:space="preserve"> materijale;</w:t>
      </w:r>
    </w:p>
    <w:p w14:paraId="0C70021C" w14:textId="3253ED30" w:rsidR="001D0164" w:rsidRPr="00952830" w:rsidRDefault="00163AB1" w:rsidP="00163AB1">
      <w:pPr>
        <w:pStyle w:val="ListParagraph"/>
        <w:numPr>
          <w:ilvl w:val="2"/>
          <w:numId w:val="12"/>
        </w:numPr>
        <w:spacing w:line="288" w:lineRule="auto"/>
        <w:jc w:val="both"/>
      </w:pPr>
      <w:r w:rsidRPr="00952830">
        <w:t>upakovani u odobrene veličine pakovanja;</w:t>
      </w:r>
    </w:p>
    <w:p w14:paraId="58BF05C8" w14:textId="403076EA" w:rsidR="00163AB1" w:rsidRPr="00952830" w:rsidRDefault="00DA7567" w:rsidP="00163AB1">
      <w:pPr>
        <w:pStyle w:val="ListParagraph"/>
        <w:numPr>
          <w:ilvl w:val="2"/>
          <w:numId w:val="12"/>
        </w:numPr>
        <w:spacing w:line="288" w:lineRule="auto"/>
        <w:jc w:val="both"/>
      </w:pPr>
      <w:r w:rsidRPr="00952830">
        <w:t>na način da nema odstupanje od odobrenog izgleda pakovanja (boca, otvor boce, etiketa…)</w:t>
      </w:r>
      <w:r w:rsidR="007818B1" w:rsidRPr="00952830">
        <w:t>;</w:t>
      </w:r>
    </w:p>
    <w:p w14:paraId="3C3BE720" w14:textId="780DFBA2" w:rsidR="007818B1" w:rsidRPr="00952830" w:rsidRDefault="007818B1" w:rsidP="00163AB1">
      <w:pPr>
        <w:pStyle w:val="ListParagraph"/>
        <w:numPr>
          <w:ilvl w:val="2"/>
          <w:numId w:val="12"/>
        </w:numPr>
        <w:spacing w:line="288" w:lineRule="auto"/>
        <w:jc w:val="both"/>
      </w:pPr>
      <w:r w:rsidRPr="00952830">
        <w:t>neizbrisivih podataka na pakovanju;</w:t>
      </w:r>
    </w:p>
    <w:p w14:paraId="4B7B5D2D" w14:textId="0D49ECF7" w:rsidR="007818B1" w:rsidRPr="00952830" w:rsidRDefault="009B3C5A" w:rsidP="00163AB1">
      <w:pPr>
        <w:pStyle w:val="ListParagraph"/>
        <w:numPr>
          <w:ilvl w:val="2"/>
          <w:numId w:val="12"/>
        </w:numPr>
        <w:spacing w:line="288" w:lineRule="auto"/>
        <w:jc w:val="both"/>
      </w:pPr>
      <w:r w:rsidRPr="00952830">
        <w:t>etiketom identičnom onoj koja je odobrena</w:t>
      </w:r>
      <w:r w:rsidR="00B74460" w:rsidRPr="00952830">
        <w:t xml:space="preserve"> recimo provjera klasifikacije;</w:t>
      </w:r>
      <w:r w:rsidR="00B74460" w:rsidRPr="00952830">
        <w:cr/>
        <w:t xml:space="preserve"> </w:t>
      </w:r>
      <w:r w:rsidRPr="00952830">
        <w:t>;</w:t>
      </w:r>
    </w:p>
    <w:p w14:paraId="1DD33FF2" w14:textId="623C8366" w:rsidR="007818B1" w:rsidRPr="00952830" w:rsidRDefault="007818B1" w:rsidP="001D0164">
      <w:pPr>
        <w:pStyle w:val="ListParagraph"/>
        <w:numPr>
          <w:ilvl w:val="0"/>
          <w:numId w:val="12"/>
        </w:numPr>
        <w:spacing w:line="288" w:lineRule="auto"/>
        <w:jc w:val="both"/>
      </w:pPr>
      <w:r w:rsidRPr="00952830">
        <w:rPr>
          <w:b/>
          <w:bCs/>
        </w:rPr>
        <w:t>„</w:t>
      </w:r>
      <w:r w:rsidR="001D0164" w:rsidRPr="00952830">
        <w:rPr>
          <w:b/>
          <w:bCs/>
        </w:rPr>
        <w:t>KVALITETNI</w:t>
      </w:r>
      <w:r w:rsidRPr="00952830">
        <w:rPr>
          <w:b/>
          <w:bCs/>
        </w:rPr>
        <w:t>“</w:t>
      </w:r>
      <w:r w:rsidR="001D0164" w:rsidRPr="00952830">
        <w:rPr>
          <w:b/>
          <w:bCs/>
        </w:rPr>
        <w:t xml:space="preserve"> </w:t>
      </w:r>
      <w:r w:rsidR="001D0164" w:rsidRPr="00952830">
        <w:t xml:space="preserve">odnosno da </w:t>
      </w:r>
      <w:r w:rsidRPr="00952830">
        <w:t>sadržaj u pakovanju odgovara navodima na etiketi što se provjerava uzorkovanjem;</w:t>
      </w:r>
      <w:r w:rsidR="00DA7567" w:rsidRPr="00952830">
        <w:t xml:space="preserve"> </w:t>
      </w:r>
    </w:p>
    <w:tbl>
      <w:tblPr>
        <w:tblStyle w:val="TableGrid"/>
        <w:tblW w:w="5000" w:type="pct"/>
        <w:tblBorders>
          <w:top w:val="single" w:sz="36" w:space="0" w:color="auto"/>
          <w:left w:val="single" w:sz="36" w:space="0" w:color="auto"/>
          <w:bottom w:val="single" w:sz="36" w:space="0" w:color="auto"/>
          <w:right w:val="single" w:sz="36" w:space="0" w:color="auto"/>
          <w:insideH w:val="single" w:sz="6" w:space="0" w:color="auto"/>
          <w:insideV w:val="single" w:sz="6" w:space="0" w:color="auto"/>
        </w:tblBorders>
        <w:tblLook w:val="04A0" w:firstRow="1" w:lastRow="0" w:firstColumn="1" w:lastColumn="0" w:noHBand="0" w:noVBand="1"/>
      </w:tblPr>
      <w:tblGrid>
        <w:gridCol w:w="9010"/>
      </w:tblGrid>
      <w:tr w:rsidR="00270F52" w:rsidRPr="00952830" w14:paraId="7570F85E" w14:textId="77777777" w:rsidTr="003E10DC">
        <w:tc>
          <w:tcPr>
            <w:tcW w:w="5000" w:type="pct"/>
            <w:tcBorders>
              <w:top w:val="single" w:sz="24" w:space="0" w:color="FF0000"/>
              <w:left w:val="single" w:sz="24" w:space="0" w:color="FF0000"/>
              <w:bottom w:val="single" w:sz="24" w:space="0" w:color="FF0000"/>
              <w:right w:val="single" w:sz="24" w:space="0" w:color="FF0000"/>
            </w:tcBorders>
          </w:tcPr>
          <w:p w14:paraId="32281F33" w14:textId="3D234F24" w:rsidR="004D147F" w:rsidRPr="00952830" w:rsidRDefault="00270F52" w:rsidP="00F618C4">
            <w:pPr>
              <w:jc w:val="both"/>
            </w:pPr>
            <w:r w:rsidRPr="00952830">
              <w:t xml:space="preserve">Godišnji </w:t>
            </w:r>
            <w:r w:rsidR="00F618C4" w:rsidRPr="00952830">
              <w:t>plan</w:t>
            </w:r>
            <w:r w:rsidRPr="00952830">
              <w:t xml:space="preserve"> uzorkovanja pesticida </w:t>
            </w:r>
            <w:r w:rsidR="00E97923" w:rsidRPr="00952830">
              <w:t>radi se</w:t>
            </w:r>
            <w:r w:rsidRPr="00952830">
              <w:t xml:space="preserve"> zajedno sa administracijom </w:t>
            </w:r>
            <w:r w:rsidR="00E97923" w:rsidRPr="00952830">
              <w:t xml:space="preserve">koja vrši </w:t>
            </w:r>
            <w:r w:rsidRPr="00952830">
              <w:t xml:space="preserve">registraciju pesticida kako bi se obezbjedila adekvatna kontrola usaglašenosti registrovanog proizvoda prilikom uvoza. </w:t>
            </w:r>
          </w:p>
          <w:p w14:paraId="7CF5C5B6" w14:textId="4ACB8FA6" w:rsidR="00270F52" w:rsidRPr="00952830" w:rsidRDefault="00270F52" w:rsidP="00F618C4">
            <w:pPr>
              <w:jc w:val="both"/>
            </w:pPr>
            <w:r w:rsidRPr="00952830">
              <w:t xml:space="preserve">Program </w:t>
            </w:r>
            <w:r w:rsidR="004D147F" w:rsidRPr="00952830">
              <w:t>usaglašen</w:t>
            </w:r>
            <w:r w:rsidRPr="00952830">
              <w:t xml:space="preserve"> sa analitičkim kapacitetima laboratorije</w:t>
            </w:r>
            <w:r w:rsidR="00F618C4" w:rsidRPr="00952830">
              <w:t>.</w:t>
            </w:r>
          </w:p>
          <w:p w14:paraId="25741E49" w14:textId="734575F8" w:rsidR="00270F52" w:rsidRPr="00952830" w:rsidRDefault="00270F52" w:rsidP="00F618C4">
            <w:pPr>
              <w:jc w:val="both"/>
            </w:pPr>
            <w:r w:rsidRPr="00952830">
              <w:t>Uzorkovanje vršiti u skladišnim prostori</w:t>
            </w:r>
            <w:r w:rsidR="00D03548" w:rsidRPr="00952830">
              <w:t>ja</w:t>
            </w:r>
            <w:r w:rsidRPr="00952830">
              <w:t>ma uvoznika.</w:t>
            </w:r>
          </w:p>
          <w:p w14:paraId="7DE280B7" w14:textId="14956EA7" w:rsidR="009B3C5A" w:rsidRPr="00952830" w:rsidRDefault="009B3C5A" w:rsidP="009B3C5A">
            <w:pPr>
              <w:jc w:val="both"/>
            </w:pPr>
            <w:r w:rsidRPr="00952830">
              <w:t>Uzorak se sastoji od jednog ili više komercijalnih pakovanja u orginalnom pakovanju sa etiketom i uputstvom za upotrebu.</w:t>
            </w:r>
          </w:p>
        </w:tc>
      </w:tr>
    </w:tbl>
    <w:p w14:paraId="63520EA9" w14:textId="1A1CCEF9" w:rsidR="00270F52" w:rsidRPr="00952830" w:rsidRDefault="00270F52" w:rsidP="001D0164">
      <w:pPr>
        <w:pStyle w:val="ListParagraph"/>
        <w:numPr>
          <w:ilvl w:val="0"/>
          <w:numId w:val="12"/>
        </w:numPr>
        <w:spacing w:line="288" w:lineRule="auto"/>
        <w:jc w:val="both"/>
      </w:pPr>
      <w:r w:rsidRPr="00952830">
        <w:rPr>
          <w:b/>
          <w:bCs/>
        </w:rPr>
        <w:t xml:space="preserve">PRAVILNO UPAKOVANI U </w:t>
      </w:r>
      <w:r w:rsidR="00C82390" w:rsidRPr="00952830">
        <w:rPr>
          <w:b/>
          <w:bCs/>
        </w:rPr>
        <w:t xml:space="preserve">VEĆA PAKOVANJA ILI U </w:t>
      </w:r>
      <w:r w:rsidRPr="00952830">
        <w:rPr>
          <w:b/>
          <w:bCs/>
        </w:rPr>
        <w:t>TRANSPORTNO SREDSTVO - OŠTEĆENJA PRILIKOM TRANSPORTA</w:t>
      </w:r>
      <w:r w:rsidR="00C82390" w:rsidRPr="00952830">
        <w:rPr>
          <w:b/>
          <w:bCs/>
        </w:rPr>
        <w:t xml:space="preserve">, NE OŠTEĆENOG PAKOVANJA </w:t>
      </w:r>
      <w:r w:rsidR="00F618C4" w:rsidRPr="00952830">
        <w:rPr>
          <w:b/>
          <w:bCs/>
        </w:rPr>
        <w:t>ILI DRUGE UOČENE ANOMALIJE</w:t>
      </w:r>
      <w:r w:rsidRPr="00952830">
        <w:rPr>
          <w:b/>
          <w:bCs/>
        </w:rPr>
        <w:t>;</w:t>
      </w:r>
    </w:p>
    <w:p w14:paraId="7922497E" w14:textId="5BF51645" w:rsidR="009B3C5A" w:rsidRPr="00952830" w:rsidRDefault="009B3C5A" w:rsidP="001D0164">
      <w:pPr>
        <w:pStyle w:val="ListParagraph"/>
        <w:numPr>
          <w:ilvl w:val="0"/>
          <w:numId w:val="12"/>
        </w:numPr>
        <w:spacing w:line="288" w:lineRule="auto"/>
        <w:jc w:val="both"/>
      </w:pPr>
      <w:r w:rsidRPr="00952830">
        <w:rPr>
          <w:b/>
          <w:bCs/>
        </w:rPr>
        <w:t>EVIDENTIRANI SVI LOTOVI/SERIJE U POŠILJCI;</w:t>
      </w:r>
    </w:p>
    <w:p w14:paraId="66508DDD" w14:textId="5D24E8BE" w:rsidR="001D0164" w:rsidRPr="00952830" w:rsidRDefault="001D0164" w:rsidP="001D0164">
      <w:pPr>
        <w:pStyle w:val="ListParagraph"/>
        <w:numPr>
          <w:ilvl w:val="0"/>
          <w:numId w:val="12"/>
        </w:numPr>
        <w:spacing w:line="288" w:lineRule="auto"/>
        <w:jc w:val="both"/>
        <w:rPr>
          <w:b/>
          <w:bCs/>
        </w:rPr>
      </w:pPr>
      <w:r w:rsidRPr="00952830">
        <w:rPr>
          <w:b/>
          <w:bCs/>
        </w:rPr>
        <w:lastRenderedPageBreak/>
        <w:t xml:space="preserve">BEZ </w:t>
      </w:r>
      <w:r w:rsidR="007818B1" w:rsidRPr="00952830">
        <w:rPr>
          <w:b/>
          <w:bCs/>
        </w:rPr>
        <w:t>SUMNJE NA ILEGALNE PESTICIDE</w:t>
      </w:r>
      <w:r w:rsidRPr="00952830">
        <w:t>;</w:t>
      </w:r>
    </w:p>
    <w:p w14:paraId="3B5F3432" w14:textId="77777777" w:rsidR="001D0164" w:rsidRPr="00952830" w:rsidRDefault="001D0164" w:rsidP="001D0164">
      <w:pPr>
        <w:pStyle w:val="ListParagraph"/>
        <w:numPr>
          <w:ilvl w:val="0"/>
          <w:numId w:val="12"/>
        </w:numPr>
        <w:spacing w:line="288" w:lineRule="auto"/>
        <w:jc w:val="both"/>
      </w:pPr>
      <w:r w:rsidRPr="00952830">
        <w:rPr>
          <w:b/>
          <w:bCs/>
        </w:rPr>
        <w:t xml:space="preserve">PRI TRANSPORTU - DRVENI MATERIJAL ZA PAKOVANJE </w:t>
      </w:r>
      <w:r w:rsidRPr="00952830">
        <w:t>je propisno tretiran i označen;</w:t>
      </w:r>
    </w:p>
    <w:p w14:paraId="62030989" w14:textId="77777777" w:rsidR="001D0164" w:rsidRPr="00952830" w:rsidRDefault="001D0164" w:rsidP="001D0164">
      <w:pPr>
        <w:pStyle w:val="Heading2"/>
        <w:numPr>
          <w:ilvl w:val="0"/>
          <w:numId w:val="10"/>
        </w:numPr>
        <w:spacing w:line="288" w:lineRule="auto"/>
        <w:jc w:val="both"/>
        <w:rPr>
          <w:b/>
          <w:bCs/>
          <w:color w:val="auto"/>
        </w:rPr>
      </w:pPr>
      <w:bookmarkStart w:id="17" w:name="_Toc92825962"/>
      <w:bookmarkStart w:id="18" w:name="_Toc188448643"/>
      <w:bookmarkEnd w:id="16"/>
      <w:r w:rsidRPr="00952830">
        <w:rPr>
          <w:b/>
          <w:bCs/>
          <w:color w:val="auto"/>
        </w:rPr>
        <w:t>OBAVEZE UVOZNIKA</w:t>
      </w:r>
      <w:bookmarkEnd w:id="17"/>
      <w:bookmarkEnd w:id="18"/>
    </w:p>
    <w:p w14:paraId="2991C7F4" w14:textId="330B0A6B" w:rsidR="001D0164" w:rsidRPr="00952830" w:rsidRDefault="001D0164" w:rsidP="008C3ABA">
      <w:pPr>
        <w:jc w:val="both"/>
        <w:rPr>
          <w:b/>
          <w:bCs/>
        </w:rPr>
      </w:pPr>
      <w:r w:rsidRPr="00952830">
        <w:rPr>
          <w:b/>
          <w:bCs/>
        </w:rPr>
        <w:t xml:space="preserve">UVOZNIK je odgovoran za obezbjeđivanje ispunjavanja propisanih zahtjeva i dužan je da obezbjedi da proizvodi koji se uvoze u </w:t>
      </w:r>
      <w:r w:rsidR="00B0605C" w:rsidRPr="00952830">
        <w:rPr>
          <w:b/>
          <w:bCs/>
        </w:rPr>
        <w:t>Crnu Goru</w:t>
      </w:r>
      <w:r w:rsidRPr="00952830">
        <w:rPr>
          <w:b/>
          <w:bCs/>
        </w:rPr>
        <w:t xml:space="preserve"> ispunjavaju propisane zahtjeve i po potrebi mora da obezbjedi dokaze o tome. </w:t>
      </w:r>
    </w:p>
    <w:p w14:paraId="202B5EC3" w14:textId="0E9FE3C2" w:rsidR="004D147F" w:rsidRPr="00952830" w:rsidRDefault="001D0164" w:rsidP="008C3ABA">
      <w:pPr>
        <w:jc w:val="both"/>
        <w:rPr>
          <w:b/>
          <w:bCs/>
        </w:rPr>
      </w:pPr>
      <w:r w:rsidRPr="00952830">
        <w:rPr>
          <w:b/>
          <w:bCs/>
        </w:rPr>
        <w:t>Znači UVOZNIK je obavezan da dobavljača upozna sa propisanim zahtjevima i od istih obezbjedi usaglašenost.</w:t>
      </w:r>
    </w:p>
    <w:p w14:paraId="125CD00E" w14:textId="77777777" w:rsidR="00E97923" w:rsidRPr="00952830" w:rsidRDefault="00E97923" w:rsidP="008C3ABA">
      <w:pPr>
        <w:jc w:val="both"/>
        <w:rPr>
          <w:b/>
          <w:bCs/>
        </w:rPr>
      </w:pPr>
    </w:p>
    <w:p w14:paraId="0BFB9AB5" w14:textId="77777777" w:rsidR="001D0164" w:rsidRPr="00952830" w:rsidRDefault="001D0164" w:rsidP="001D0164">
      <w:pPr>
        <w:pStyle w:val="Heading2"/>
        <w:numPr>
          <w:ilvl w:val="1"/>
          <w:numId w:val="10"/>
        </w:numPr>
        <w:tabs>
          <w:tab w:val="left" w:pos="993"/>
        </w:tabs>
        <w:spacing w:line="288" w:lineRule="auto"/>
        <w:jc w:val="both"/>
        <w:rPr>
          <w:b/>
          <w:bCs/>
          <w:color w:val="auto"/>
        </w:rPr>
      </w:pPr>
      <w:bookmarkStart w:id="19" w:name="_Toc92825963"/>
      <w:bookmarkStart w:id="20" w:name="_Toc188448644"/>
      <w:r w:rsidRPr="00952830">
        <w:rPr>
          <w:b/>
          <w:bCs/>
          <w:color w:val="auto"/>
        </w:rPr>
        <w:t>OBAVEZA UPISA U REGISTAR</w:t>
      </w:r>
      <w:bookmarkEnd w:id="19"/>
      <w:bookmarkEnd w:id="20"/>
      <w:r w:rsidRPr="00952830">
        <w:rPr>
          <w:b/>
          <w:bCs/>
          <w:color w:val="auto"/>
        </w:rPr>
        <w:t xml:space="preserve"> </w:t>
      </w:r>
    </w:p>
    <w:p w14:paraId="1B2D5AD5" w14:textId="351317F9" w:rsidR="004D147F" w:rsidRPr="00952830" w:rsidRDefault="001D0164" w:rsidP="00C82390">
      <w:pPr>
        <w:jc w:val="both"/>
        <w:rPr>
          <w:b/>
          <w:bCs/>
        </w:rPr>
      </w:pPr>
      <w:r w:rsidRPr="00952830">
        <w:rPr>
          <w:b/>
          <w:bCs/>
        </w:rPr>
        <w:t>Svi uvoznici (pravna lica i preduzetnici) odnosno subjekti koji se bave prometom moraju biti upisani u odgovarajuće Registre u skladu sa posebnim propisima i imati u vlasništvu ili pod zakupom odgovarajuće objekte koji su takođe Registrovani objekti i koji ISPUNJAVAJU PROPISANE USLOVE ZA SKLADIŠTENJE</w:t>
      </w:r>
      <w:r w:rsidR="00721D4A" w:rsidRPr="00952830">
        <w:rPr>
          <w:b/>
          <w:bCs/>
        </w:rPr>
        <w:t>.</w:t>
      </w:r>
    </w:p>
    <w:p w14:paraId="16A3E039" w14:textId="77777777" w:rsidR="00E97923" w:rsidRPr="00952830" w:rsidRDefault="00E97923" w:rsidP="00C82390">
      <w:pPr>
        <w:jc w:val="both"/>
        <w:rPr>
          <w:b/>
          <w:bCs/>
        </w:rPr>
      </w:pPr>
    </w:p>
    <w:p w14:paraId="19286A15" w14:textId="62E62B99" w:rsidR="00721D4A" w:rsidRPr="00952830" w:rsidRDefault="001D0164" w:rsidP="00721D4A">
      <w:pPr>
        <w:pStyle w:val="Heading2"/>
        <w:numPr>
          <w:ilvl w:val="1"/>
          <w:numId w:val="10"/>
        </w:numPr>
        <w:tabs>
          <w:tab w:val="left" w:pos="993"/>
        </w:tabs>
        <w:spacing w:line="288" w:lineRule="auto"/>
        <w:jc w:val="both"/>
        <w:rPr>
          <w:b/>
          <w:bCs/>
          <w:color w:val="auto"/>
        </w:rPr>
      </w:pPr>
      <w:bookmarkStart w:id="21" w:name="_Toc188448645"/>
      <w:bookmarkStart w:id="22" w:name="_Toc92825964"/>
      <w:r w:rsidRPr="00952830">
        <w:rPr>
          <w:b/>
          <w:bCs/>
          <w:color w:val="auto"/>
        </w:rPr>
        <w:t>REGISTR</w:t>
      </w:r>
      <w:r w:rsidR="00E97923" w:rsidRPr="00952830">
        <w:rPr>
          <w:b/>
          <w:bCs/>
          <w:color w:val="auto"/>
        </w:rPr>
        <w:t>I</w:t>
      </w:r>
      <w:r w:rsidRPr="00952830">
        <w:rPr>
          <w:b/>
          <w:bCs/>
          <w:color w:val="auto"/>
        </w:rPr>
        <w:t xml:space="preserve"> U SKLADU SA ZAKONOM</w:t>
      </w:r>
      <w:bookmarkEnd w:id="21"/>
      <w:r w:rsidRPr="00952830">
        <w:rPr>
          <w:b/>
          <w:bCs/>
          <w:color w:val="auto"/>
        </w:rPr>
        <w:t xml:space="preserve"> </w:t>
      </w:r>
      <w:bookmarkEnd w:id="22"/>
    </w:p>
    <w:p w14:paraId="378801EB" w14:textId="63237902" w:rsidR="004A34C4" w:rsidRPr="00952830" w:rsidRDefault="004A34C4" w:rsidP="00E97923">
      <w:pPr>
        <w:spacing w:before="0" w:after="0" w:line="240" w:lineRule="auto"/>
        <w:ind w:left="150" w:right="150" w:firstLine="240"/>
        <w:jc w:val="both"/>
        <w:rPr>
          <w:b/>
        </w:rPr>
      </w:pPr>
      <w:r w:rsidRPr="00952830">
        <w:rPr>
          <w:b/>
        </w:rPr>
        <w:t xml:space="preserve">                                                          Član 41 </w:t>
      </w:r>
    </w:p>
    <w:p w14:paraId="77BE61D8" w14:textId="77777777" w:rsidR="004A34C4" w:rsidRPr="00952830" w:rsidRDefault="004A34C4" w:rsidP="004A34C4">
      <w:pPr>
        <w:spacing w:before="0" w:after="0" w:line="240" w:lineRule="auto"/>
        <w:ind w:left="150" w:right="150" w:firstLine="240"/>
        <w:jc w:val="both"/>
      </w:pPr>
      <w:r w:rsidRPr="00952830">
        <w:t xml:space="preserve">Sredstva za zaštitu bilja koja su registrovana u Crnoj Gori mogu uvoziti privredna društva, odnosno druga pravna lica ili preduzetnici upisani u Registar uvoznika. </w:t>
      </w:r>
    </w:p>
    <w:p w14:paraId="5DBC94A0" w14:textId="77777777" w:rsidR="004A34C4" w:rsidRPr="00952830" w:rsidRDefault="004A34C4" w:rsidP="004A34C4">
      <w:pPr>
        <w:spacing w:before="0" w:after="0" w:line="240" w:lineRule="auto"/>
        <w:ind w:left="150" w:right="150" w:firstLine="240"/>
        <w:jc w:val="both"/>
      </w:pPr>
      <w:r w:rsidRPr="00952830">
        <w:t xml:space="preserve">Lica iz stava 1 ovog člana, uvezena sredstva za zaštitu bilja koja su registrovana u Crnoj Gori, dužna su da isključivo isporučuju licima upisanim u Registar iz člana 6 ovog zakona. Upis u Registar uvoznika vrši se na osnovu zahtjeva. </w:t>
      </w:r>
    </w:p>
    <w:p w14:paraId="269EB364" w14:textId="77777777" w:rsidR="004A34C4" w:rsidRPr="00952830" w:rsidRDefault="004A34C4" w:rsidP="004A34C4">
      <w:pPr>
        <w:spacing w:before="0" w:after="0" w:line="240" w:lineRule="auto"/>
        <w:ind w:left="150" w:right="150" w:firstLine="240"/>
        <w:jc w:val="both"/>
        <w:rPr>
          <w:rFonts w:eastAsia="Times New Roman" w:cs="Arial"/>
          <w:b/>
          <w:bCs/>
          <w:lang w:eastAsia="en-GB"/>
        </w:rPr>
      </w:pPr>
      <w:r w:rsidRPr="00952830">
        <w:rPr>
          <w:b/>
        </w:rPr>
        <w:t>Registar uvoznika vodi organ uprave. Podaci iz Registra uvoznika su javni</w:t>
      </w:r>
      <w:r w:rsidRPr="00952830">
        <w:t xml:space="preserve">. Uvoznici iz stava 1 ovog člana dužni su da uvoz pošiljke sredstava za zaštitu bilja prijave fitosanitarnom inspektoru na graničnom prelazu. Uvoz sredstava za zaštitu bilja može se vršiti preko graničnih prelaza na kojima je organizovan fitosanitarni pregled. </w:t>
      </w:r>
    </w:p>
    <w:p w14:paraId="34240E16" w14:textId="77777777" w:rsidR="00721D4A" w:rsidRPr="00952830" w:rsidRDefault="00721D4A" w:rsidP="00721D4A">
      <w:pPr>
        <w:spacing w:before="0" w:after="0" w:line="240" w:lineRule="auto"/>
        <w:jc w:val="both"/>
      </w:pPr>
    </w:p>
    <w:tbl>
      <w:tblPr>
        <w:tblStyle w:val="TableGrid"/>
        <w:tblW w:w="5000" w:type="pct"/>
        <w:tblLook w:val="04A0" w:firstRow="1" w:lastRow="0" w:firstColumn="1" w:lastColumn="0" w:noHBand="0" w:noVBand="1"/>
      </w:tblPr>
      <w:tblGrid>
        <w:gridCol w:w="9060"/>
      </w:tblGrid>
      <w:tr w:rsidR="001D0164" w:rsidRPr="00952830" w14:paraId="5DE8A47D" w14:textId="77777777" w:rsidTr="00721D4A">
        <w:tc>
          <w:tcPr>
            <w:tcW w:w="5000" w:type="pct"/>
          </w:tcPr>
          <w:p w14:paraId="4C623CB0" w14:textId="77777777" w:rsidR="00721D4A" w:rsidRPr="00952830" w:rsidRDefault="00721D4A" w:rsidP="00721D4A">
            <w:pPr>
              <w:spacing w:before="0" w:after="0"/>
              <w:rPr>
                <w:i/>
                <w:iCs/>
              </w:rPr>
            </w:pPr>
            <w:r w:rsidRPr="00952830">
              <w:rPr>
                <w:i/>
                <w:iCs/>
              </w:rPr>
              <w:t>Prekršaj pravnog lica</w:t>
            </w:r>
          </w:p>
          <w:p w14:paraId="246F13BD" w14:textId="77777777" w:rsidR="003E44F6" w:rsidRPr="00952830" w:rsidRDefault="003E44F6" w:rsidP="003E44F6">
            <w:pPr>
              <w:spacing w:before="0" w:after="0"/>
              <w:rPr>
                <w:i/>
                <w:iCs/>
              </w:rPr>
            </w:pPr>
            <w:r w:rsidRPr="00952830">
              <w:rPr>
                <w:i/>
                <w:iCs/>
              </w:rPr>
              <w:t xml:space="preserve">Član 53 </w:t>
            </w:r>
          </w:p>
          <w:p w14:paraId="5454ECDD" w14:textId="77777777" w:rsidR="003E44F6" w:rsidRPr="00952830" w:rsidRDefault="003E44F6" w:rsidP="003E44F6">
            <w:pPr>
              <w:spacing w:before="0" w:after="0"/>
              <w:rPr>
                <w:i/>
                <w:iCs/>
              </w:rPr>
            </w:pPr>
            <w:r w:rsidRPr="00952830">
              <w:rPr>
                <w:i/>
                <w:iCs/>
              </w:rPr>
              <w:t>Novčanom kaznom od 500 eura do 25.000 eura kazniće se za prekršaj pravno lice, ako:</w:t>
            </w:r>
          </w:p>
          <w:p w14:paraId="590FC95D" w14:textId="77777777" w:rsidR="003E44F6" w:rsidRPr="00952830" w:rsidRDefault="003E44F6" w:rsidP="003E44F6">
            <w:pPr>
              <w:spacing w:before="0" w:after="0"/>
              <w:rPr>
                <w:i/>
                <w:iCs/>
              </w:rPr>
            </w:pPr>
            <w:r w:rsidRPr="00952830">
              <w:rPr>
                <w:i/>
                <w:iCs/>
              </w:rPr>
              <w:t>1) na teritoriji Crne Gore stavi i u promet i upotrebu sredstvo za zaštitu bilja koje nije registrovano,</w:t>
            </w:r>
          </w:p>
          <w:p w14:paraId="4DACECAB" w14:textId="77777777" w:rsidR="003E44F6" w:rsidRPr="00952830" w:rsidRDefault="003E44F6" w:rsidP="003E44F6">
            <w:pPr>
              <w:spacing w:before="0" w:after="0"/>
              <w:rPr>
                <w:i/>
                <w:iCs/>
              </w:rPr>
            </w:pPr>
            <w:r w:rsidRPr="00952830">
              <w:rPr>
                <w:i/>
                <w:iCs/>
              </w:rPr>
              <w:t>odnosno nije za to sredstvo izdato rješenje o registraciji (član 3 stav 1);</w:t>
            </w:r>
          </w:p>
          <w:p w14:paraId="7E004DEF" w14:textId="77777777" w:rsidR="003E44F6" w:rsidRPr="00952830" w:rsidRDefault="003E44F6" w:rsidP="003E44F6">
            <w:pPr>
              <w:spacing w:before="0" w:after="0"/>
              <w:rPr>
                <w:i/>
                <w:iCs/>
              </w:rPr>
            </w:pPr>
            <w:r w:rsidRPr="00952830">
              <w:rPr>
                <w:i/>
                <w:iCs/>
              </w:rPr>
              <w:t>2) se bavi prometom sredstava za zaštitu bilja, a nije upisan u Registar za promet sredstava za zaštitu</w:t>
            </w:r>
          </w:p>
          <w:p w14:paraId="0E6BF026" w14:textId="33237FAC" w:rsidR="003E44F6" w:rsidRPr="00952830" w:rsidRDefault="003E44F6" w:rsidP="003E44F6">
            <w:pPr>
              <w:spacing w:before="0" w:after="0"/>
              <w:jc w:val="both"/>
              <w:rPr>
                <w:i/>
                <w:iCs/>
              </w:rPr>
            </w:pPr>
            <w:r w:rsidRPr="00952830">
              <w:rPr>
                <w:i/>
                <w:iCs/>
              </w:rPr>
              <w:t>bilja na veliko i Registar za promet sredstava za zaštitu bilja na malo (član 6 stav 1);</w:t>
            </w:r>
          </w:p>
        </w:tc>
      </w:tr>
    </w:tbl>
    <w:p w14:paraId="40FB4293" w14:textId="1CBE55A7" w:rsidR="001D0164" w:rsidRPr="00952830" w:rsidRDefault="001D0164" w:rsidP="001D0164"/>
    <w:tbl>
      <w:tblPr>
        <w:tblStyle w:val="TableGrid"/>
        <w:tblW w:w="5000" w:type="pct"/>
        <w:tblBorders>
          <w:top w:val="single" w:sz="36" w:space="0" w:color="auto"/>
          <w:left w:val="single" w:sz="36" w:space="0" w:color="auto"/>
          <w:bottom w:val="single" w:sz="36" w:space="0" w:color="auto"/>
          <w:right w:val="single" w:sz="36" w:space="0" w:color="auto"/>
          <w:insideH w:val="single" w:sz="6" w:space="0" w:color="auto"/>
          <w:insideV w:val="single" w:sz="6" w:space="0" w:color="auto"/>
        </w:tblBorders>
        <w:tblLook w:val="04A0" w:firstRow="1" w:lastRow="0" w:firstColumn="1" w:lastColumn="0" w:noHBand="0" w:noVBand="1"/>
      </w:tblPr>
      <w:tblGrid>
        <w:gridCol w:w="9010"/>
      </w:tblGrid>
      <w:tr w:rsidR="00721D4A" w:rsidRPr="00952830" w14:paraId="213B5E5C" w14:textId="77777777" w:rsidTr="003E10DC">
        <w:tc>
          <w:tcPr>
            <w:tcW w:w="5000" w:type="pct"/>
            <w:tcBorders>
              <w:top w:val="single" w:sz="24" w:space="0" w:color="FF0000"/>
              <w:left w:val="single" w:sz="24" w:space="0" w:color="FF0000"/>
              <w:bottom w:val="single" w:sz="24" w:space="0" w:color="FF0000"/>
              <w:right w:val="single" w:sz="24" w:space="0" w:color="FF0000"/>
            </w:tcBorders>
          </w:tcPr>
          <w:p w14:paraId="609A79B1" w14:textId="647DF67D" w:rsidR="00322BBF" w:rsidRPr="00952830" w:rsidRDefault="00322BBF" w:rsidP="003E10DC">
            <w:bookmarkStart w:id="23" w:name="_Hlk97073965"/>
            <w:r w:rsidRPr="00952830">
              <w:t>Registar uvoznika  je j</w:t>
            </w:r>
            <w:r w:rsidR="00721D4A" w:rsidRPr="00952830">
              <w:t xml:space="preserve">avno dostupan i redovno ažuriran </w:t>
            </w:r>
            <w:r w:rsidRPr="00952830">
              <w:t>na web stranici Uprave</w:t>
            </w:r>
          </w:p>
        </w:tc>
      </w:tr>
    </w:tbl>
    <w:p w14:paraId="77F60D91" w14:textId="4F65F592" w:rsidR="001D0164" w:rsidRPr="00952830" w:rsidRDefault="001D0164" w:rsidP="001D0164">
      <w:pPr>
        <w:pStyle w:val="Heading2"/>
        <w:numPr>
          <w:ilvl w:val="0"/>
          <w:numId w:val="10"/>
        </w:numPr>
        <w:spacing w:line="288" w:lineRule="auto"/>
        <w:jc w:val="both"/>
        <w:rPr>
          <w:b/>
          <w:bCs/>
          <w:color w:val="auto"/>
        </w:rPr>
      </w:pPr>
      <w:bookmarkStart w:id="24" w:name="_Toc92825966"/>
      <w:bookmarkStart w:id="25" w:name="_Toc188448646"/>
      <w:bookmarkEnd w:id="23"/>
      <w:r w:rsidRPr="00952830">
        <w:rPr>
          <w:b/>
          <w:bCs/>
          <w:color w:val="auto"/>
        </w:rPr>
        <w:lastRenderedPageBreak/>
        <w:t>USLOVI ZA UVOZ</w:t>
      </w:r>
      <w:bookmarkEnd w:id="24"/>
      <w:bookmarkEnd w:id="25"/>
      <w:r w:rsidRPr="00952830">
        <w:rPr>
          <w:b/>
          <w:bCs/>
          <w:color w:val="auto"/>
        </w:rPr>
        <w:t xml:space="preserve"> </w:t>
      </w:r>
    </w:p>
    <w:p w14:paraId="3573650B" w14:textId="437045A2" w:rsidR="001D0164" w:rsidRPr="00952830" w:rsidRDefault="00D52A3C" w:rsidP="008C3ABA">
      <w:pPr>
        <w:jc w:val="both"/>
        <w:rPr>
          <w:b/>
          <w:bCs/>
        </w:rPr>
      </w:pPr>
      <w:r w:rsidRPr="00952830">
        <w:t>Provjera ispunjavanja u</w:t>
      </w:r>
      <w:r w:rsidR="001D0164" w:rsidRPr="00952830">
        <w:t>slov</w:t>
      </w:r>
      <w:r w:rsidRPr="00952830">
        <w:t>a</w:t>
      </w:r>
      <w:r w:rsidR="001D0164" w:rsidRPr="00952830">
        <w:t xml:space="preserve"> za uvoz </w:t>
      </w:r>
      <w:r w:rsidRPr="00952830">
        <w:t>i</w:t>
      </w:r>
      <w:r w:rsidR="001D0164" w:rsidRPr="00952830">
        <w:t xml:space="preserve"> postojanja </w:t>
      </w:r>
      <w:r w:rsidR="00721D4A" w:rsidRPr="00952830">
        <w:t>nepravilnosti</w:t>
      </w:r>
      <w:r w:rsidR="001D0164" w:rsidRPr="00952830">
        <w:t xml:space="preserve"> </w:t>
      </w:r>
      <w:r w:rsidR="001D0164" w:rsidRPr="00952830">
        <w:rPr>
          <w:b/>
          <w:bCs/>
        </w:rPr>
        <w:t xml:space="preserve">vrši se </w:t>
      </w:r>
      <w:r w:rsidR="00C27449" w:rsidRPr="00952830">
        <w:rPr>
          <w:b/>
          <w:bCs/>
        </w:rPr>
        <w:t xml:space="preserve">pregledom i </w:t>
      </w:r>
      <w:r w:rsidR="001D0164" w:rsidRPr="00952830">
        <w:rPr>
          <w:b/>
          <w:bCs/>
        </w:rPr>
        <w:t>uzorkovanjem u skl</w:t>
      </w:r>
      <w:r w:rsidR="00D03548" w:rsidRPr="00952830">
        <w:rPr>
          <w:b/>
          <w:bCs/>
        </w:rPr>
        <w:t>a</w:t>
      </w:r>
      <w:r w:rsidR="001D0164" w:rsidRPr="00952830">
        <w:rPr>
          <w:b/>
          <w:bCs/>
        </w:rPr>
        <w:t>du sa analizom rizika i rezultatima sprovedenih monitoringa.</w:t>
      </w:r>
    </w:p>
    <w:tbl>
      <w:tblPr>
        <w:tblStyle w:val="TableGrid"/>
        <w:tblW w:w="5000" w:type="pct"/>
        <w:tblBorders>
          <w:top w:val="single" w:sz="36" w:space="0" w:color="auto"/>
          <w:left w:val="single" w:sz="36" w:space="0" w:color="auto"/>
          <w:bottom w:val="single" w:sz="36" w:space="0" w:color="auto"/>
          <w:right w:val="single" w:sz="36" w:space="0" w:color="auto"/>
          <w:insideH w:val="single" w:sz="6" w:space="0" w:color="auto"/>
          <w:insideV w:val="single" w:sz="6" w:space="0" w:color="auto"/>
        </w:tblBorders>
        <w:tblLook w:val="04A0" w:firstRow="1" w:lastRow="0" w:firstColumn="1" w:lastColumn="0" w:noHBand="0" w:noVBand="1"/>
      </w:tblPr>
      <w:tblGrid>
        <w:gridCol w:w="9010"/>
      </w:tblGrid>
      <w:tr w:rsidR="00270F52" w:rsidRPr="00952830" w14:paraId="2B83662D" w14:textId="77777777" w:rsidTr="003E10DC">
        <w:tc>
          <w:tcPr>
            <w:tcW w:w="5000" w:type="pct"/>
            <w:tcBorders>
              <w:top w:val="single" w:sz="24" w:space="0" w:color="FF0000"/>
              <w:left w:val="single" w:sz="24" w:space="0" w:color="FF0000"/>
              <w:bottom w:val="single" w:sz="24" w:space="0" w:color="FF0000"/>
              <w:right w:val="single" w:sz="24" w:space="0" w:color="FF0000"/>
            </w:tcBorders>
          </w:tcPr>
          <w:p w14:paraId="30619AFB" w14:textId="08BD9CBD" w:rsidR="00270F52" w:rsidRPr="00952830" w:rsidRDefault="00270F52" w:rsidP="00270F52">
            <w:r w:rsidRPr="00952830">
              <w:t>Rutinska inspekcija skladišnih prostora Registrovanih uvoznika radi potvrde postojanja, rješenjem ranije utvrđenih, propisanih ispunjenih najmanje jednom godišnje.</w:t>
            </w:r>
          </w:p>
        </w:tc>
      </w:tr>
    </w:tbl>
    <w:p w14:paraId="0E1D84A4" w14:textId="634CDCED" w:rsidR="008A4455" w:rsidRPr="00952830" w:rsidRDefault="008A4455" w:rsidP="008A4455">
      <w:pPr>
        <w:pStyle w:val="Heading2"/>
        <w:numPr>
          <w:ilvl w:val="1"/>
          <w:numId w:val="10"/>
        </w:numPr>
        <w:spacing w:line="288" w:lineRule="auto"/>
        <w:jc w:val="both"/>
        <w:rPr>
          <w:b/>
          <w:bCs/>
          <w:color w:val="auto"/>
        </w:rPr>
      </w:pPr>
      <w:bookmarkStart w:id="26" w:name="_Toc188448647"/>
      <w:r w:rsidRPr="00952830">
        <w:rPr>
          <w:b/>
          <w:bCs/>
          <w:color w:val="auto"/>
        </w:rPr>
        <w:t>Najava prispeća pošiljke</w:t>
      </w:r>
      <w:bookmarkEnd w:id="26"/>
    </w:p>
    <w:p w14:paraId="08172213" w14:textId="75C56C67" w:rsidR="008A4455" w:rsidRPr="00952830" w:rsidRDefault="008A4455" w:rsidP="008A4455">
      <w:r w:rsidRPr="00952830">
        <w:t>Najava prisp</w:t>
      </w:r>
      <w:r w:rsidR="00D03548" w:rsidRPr="00952830">
        <w:t>ij</w:t>
      </w:r>
      <w:r w:rsidRPr="00952830">
        <w:t>eća pošiljke vrši se podnošenjem zaht</w:t>
      </w:r>
      <w:r w:rsidR="00D03548" w:rsidRPr="00952830">
        <w:t>j</w:t>
      </w:r>
      <w:r w:rsidRPr="00952830">
        <w:t>eva za pregled pošiljke.</w:t>
      </w:r>
    </w:p>
    <w:p w14:paraId="3E64A80E" w14:textId="1B1A437C" w:rsidR="00D52A3C" w:rsidRPr="00952830" w:rsidRDefault="008A4455" w:rsidP="008A4455">
      <w:r w:rsidRPr="00952830">
        <w:t>Zaht</w:t>
      </w:r>
      <w:r w:rsidR="00D03548" w:rsidRPr="00952830">
        <w:t>j</w:t>
      </w:r>
      <w:r w:rsidRPr="00952830">
        <w:t>ev za pregled pošiljke predaje se odmah, pismenim putem, a najkasnije u roku od 24 časa od momenta prisp</w:t>
      </w:r>
      <w:r w:rsidR="00D03548" w:rsidRPr="00952830">
        <w:t>ij</w:t>
      </w:r>
      <w:r w:rsidRPr="00952830">
        <w:t>eća pošiljke.</w:t>
      </w:r>
    </w:p>
    <w:p w14:paraId="737BD3BE" w14:textId="69EBD4B5" w:rsidR="00CF2ED9" w:rsidRPr="00952830" w:rsidRDefault="00E738A4" w:rsidP="00CF2ED9">
      <w:pPr>
        <w:pStyle w:val="Heading2"/>
        <w:numPr>
          <w:ilvl w:val="0"/>
          <w:numId w:val="10"/>
        </w:numPr>
        <w:spacing w:line="288" w:lineRule="auto"/>
        <w:jc w:val="both"/>
        <w:rPr>
          <w:b/>
          <w:bCs/>
          <w:color w:val="auto"/>
        </w:rPr>
      </w:pPr>
      <w:bookmarkStart w:id="27" w:name="_Toc188448648"/>
      <w:r w:rsidRPr="00952830">
        <w:rPr>
          <w:b/>
          <w:bCs/>
          <w:color w:val="auto"/>
        </w:rPr>
        <w:t>Uslovi za pregled pošiljke</w:t>
      </w:r>
      <w:bookmarkEnd w:id="27"/>
    </w:p>
    <w:p w14:paraId="15A9BE61" w14:textId="599BA969" w:rsidR="008A4455" w:rsidRPr="00952830" w:rsidRDefault="008A4455" w:rsidP="00C27449">
      <w:pPr>
        <w:spacing w:before="0" w:after="0" w:line="240" w:lineRule="auto"/>
      </w:pPr>
      <w:r w:rsidRPr="00952830">
        <w:t>Uvoznik/ovlašćeni zastupnik podnosi zaht</w:t>
      </w:r>
      <w:r w:rsidR="00D03548" w:rsidRPr="00952830">
        <w:t>j</w:t>
      </w:r>
      <w:r w:rsidRPr="00952830">
        <w:t xml:space="preserve">ev za pregled pošiljke </w:t>
      </w:r>
      <w:r w:rsidR="00C27449" w:rsidRPr="00952830">
        <w:t xml:space="preserve">koji </w:t>
      </w:r>
      <w:r w:rsidRPr="00952830">
        <w:t>sadrži podatke o:</w:t>
      </w:r>
    </w:p>
    <w:p w14:paraId="2BF950F4" w14:textId="343AA62E" w:rsidR="008A4455" w:rsidRPr="00952830" w:rsidRDefault="008A4455" w:rsidP="00C27449">
      <w:pPr>
        <w:spacing w:before="0" w:after="0" w:line="240" w:lineRule="auto"/>
      </w:pPr>
      <w:r w:rsidRPr="00952830">
        <w:t>1) uvozniku i;</w:t>
      </w:r>
    </w:p>
    <w:p w14:paraId="16A35F95" w14:textId="77777777" w:rsidR="008A4455" w:rsidRPr="00952830" w:rsidRDefault="008A4455" w:rsidP="00C27449">
      <w:pPr>
        <w:spacing w:before="0" w:after="0" w:line="240" w:lineRule="auto"/>
      </w:pPr>
      <w:r w:rsidRPr="00952830">
        <w:t>2) vrsti pošiljke;</w:t>
      </w:r>
    </w:p>
    <w:p w14:paraId="1496A0C9" w14:textId="77777777" w:rsidR="008A4455" w:rsidRPr="00952830" w:rsidRDefault="008A4455" w:rsidP="00C27449">
      <w:pPr>
        <w:spacing w:before="0" w:after="0" w:line="240" w:lineRule="auto"/>
      </w:pPr>
      <w:r w:rsidRPr="00952830">
        <w:t>3) nazivu pošiljke;</w:t>
      </w:r>
    </w:p>
    <w:p w14:paraId="71A307B3" w14:textId="77777777" w:rsidR="008A4455" w:rsidRPr="00952830" w:rsidRDefault="008A4455" w:rsidP="00C27449">
      <w:pPr>
        <w:spacing w:before="0" w:after="0" w:line="240" w:lineRule="auto"/>
      </w:pPr>
      <w:r w:rsidRPr="00952830">
        <w:t>4) poreklu pošiljke;</w:t>
      </w:r>
    </w:p>
    <w:p w14:paraId="166B3F36" w14:textId="77777777" w:rsidR="008A4455" w:rsidRPr="00952830" w:rsidRDefault="008A4455" w:rsidP="00C27449">
      <w:pPr>
        <w:spacing w:before="0" w:after="0" w:line="240" w:lineRule="auto"/>
      </w:pPr>
      <w:r w:rsidRPr="00952830">
        <w:t>5) uvozniku pošiljke;</w:t>
      </w:r>
    </w:p>
    <w:p w14:paraId="2B64C4B9" w14:textId="77777777" w:rsidR="008A4455" w:rsidRPr="00952830" w:rsidRDefault="008A4455" w:rsidP="00C27449">
      <w:pPr>
        <w:spacing w:before="0" w:after="0" w:line="240" w:lineRule="auto"/>
      </w:pPr>
      <w:r w:rsidRPr="00952830">
        <w:t>6) proizvođaču;</w:t>
      </w:r>
    </w:p>
    <w:p w14:paraId="53DBB955" w14:textId="77777777" w:rsidR="008A4455" w:rsidRPr="00952830" w:rsidRDefault="008A4455" w:rsidP="00C27449">
      <w:pPr>
        <w:spacing w:before="0" w:after="0" w:line="240" w:lineRule="auto"/>
      </w:pPr>
      <w:r w:rsidRPr="00952830">
        <w:t>7) inostranom dobavljaču;</w:t>
      </w:r>
    </w:p>
    <w:p w14:paraId="2F61E0B3" w14:textId="77777777" w:rsidR="008A4455" w:rsidRPr="00952830" w:rsidRDefault="008A4455" w:rsidP="00C27449">
      <w:pPr>
        <w:spacing w:before="0" w:after="0" w:line="240" w:lineRule="auto"/>
      </w:pPr>
      <w:r w:rsidRPr="00952830">
        <w:t>8) korisniku;</w:t>
      </w:r>
    </w:p>
    <w:p w14:paraId="58F5FF4E" w14:textId="77777777" w:rsidR="008A4455" w:rsidRPr="00952830" w:rsidRDefault="008A4455" w:rsidP="00C27449">
      <w:pPr>
        <w:spacing w:before="0" w:after="0" w:line="240" w:lineRule="auto"/>
      </w:pPr>
      <w:r w:rsidRPr="00952830">
        <w:t>9) ukupnoj težini pošiljke;</w:t>
      </w:r>
    </w:p>
    <w:p w14:paraId="705029BA" w14:textId="18E946A9" w:rsidR="008A4455" w:rsidRPr="00952830" w:rsidRDefault="008A4455" w:rsidP="00C27449">
      <w:pPr>
        <w:spacing w:before="0" w:after="0" w:line="240" w:lineRule="auto"/>
      </w:pPr>
      <w:r w:rsidRPr="00952830">
        <w:t>10) m</w:t>
      </w:r>
      <w:r w:rsidR="003E44F6" w:rsidRPr="00952830">
        <w:t>j</w:t>
      </w:r>
      <w:r w:rsidRPr="00952830">
        <w:t>estu pregleda pošiljke;</w:t>
      </w:r>
    </w:p>
    <w:p w14:paraId="4E5DAEF8" w14:textId="77777777" w:rsidR="008A4455" w:rsidRPr="00952830" w:rsidRDefault="008A4455" w:rsidP="00C27449">
      <w:pPr>
        <w:spacing w:before="0" w:after="0" w:line="240" w:lineRule="auto"/>
      </w:pPr>
      <w:r w:rsidRPr="00952830">
        <w:t>11) dokumentaciji koja prati pošiljku.</w:t>
      </w:r>
    </w:p>
    <w:p w14:paraId="3BD0F143" w14:textId="151354A8" w:rsidR="00C27449" w:rsidRPr="00952830" w:rsidRDefault="008A4455" w:rsidP="003E44F6">
      <w:pPr>
        <w:rPr>
          <w:rFonts w:eastAsia="Times New Roman" w:cs="Arial"/>
          <w:b/>
          <w:bCs/>
          <w:lang w:eastAsia="en-GB"/>
        </w:rPr>
      </w:pPr>
      <w:r w:rsidRPr="00952830">
        <w:t>Zaht</w:t>
      </w:r>
      <w:r w:rsidR="00D03548" w:rsidRPr="00952830">
        <w:t>j</w:t>
      </w:r>
      <w:r w:rsidRPr="00952830">
        <w:t xml:space="preserve">ev </w:t>
      </w:r>
      <w:r w:rsidR="00C27449" w:rsidRPr="00952830">
        <w:t>se</w:t>
      </w:r>
      <w:r w:rsidRPr="00952830">
        <w:t xml:space="preserve"> podnosi na </w:t>
      </w:r>
      <w:r w:rsidR="00C27449" w:rsidRPr="00952830">
        <w:t xml:space="preserve">propisanom </w:t>
      </w:r>
      <w:r w:rsidRPr="00952830">
        <w:t>Obrascu – Zaht</w:t>
      </w:r>
      <w:r w:rsidR="00D03548" w:rsidRPr="00952830">
        <w:t>j</w:t>
      </w:r>
      <w:r w:rsidRPr="00952830">
        <w:t xml:space="preserve">ev za pregled pošiljke sredstava za zaštitu bilja, </w:t>
      </w:r>
    </w:p>
    <w:p w14:paraId="61701549" w14:textId="77777777" w:rsidR="00C27449" w:rsidRPr="00952830" w:rsidRDefault="00C27449" w:rsidP="00C27449">
      <w:pPr>
        <w:spacing w:before="0" w:after="0" w:line="240" w:lineRule="auto"/>
        <w:ind w:left="150" w:right="150" w:firstLine="240"/>
        <w:jc w:val="both"/>
        <w:rPr>
          <w:rFonts w:eastAsia="Times New Roman" w:cs="Arial"/>
          <w:b/>
          <w:bCs/>
          <w:lang w:eastAsia="en-GB"/>
        </w:rPr>
      </w:pPr>
    </w:p>
    <w:p w14:paraId="3DAC346A" w14:textId="143F81CF" w:rsidR="00C27449" w:rsidRPr="00952830" w:rsidRDefault="00C27449" w:rsidP="00C27449">
      <w:pPr>
        <w:spacing w:before="0" w:after="0" w:line="240" w:lineRule="auto"/>
        <w:ind w:right="150"/>
        <w:jc w:val="both"/>
        <w:rPr>
          <w:rFonts w:eastAsia="Times New Roman" w:cs="Arial"/>
          <w:lang w:eastAsia="en-GB"/>
        </w:rPr>
      </w:pPr>
      <w:r w:rsidRPr="00952830">
        <w:rPr>
          <w:rFonts w:eastAsia="Times New Roman" w:cs="Arial"/>
          <w:lang w:eastAsia="en-GB"/>
        </w:rPr>
        <w:t>Uslovi koje uvoznik mora da obezb</w:t>
      </w:r>
      <w:r w:rsidR="00D03548" w:rsidRPr="00952830">
        <w:rPr>
          <w:rFonts w:eastAsia="Times New Roman" w:cs="Arial"/>
          <w:lang w:eastAsia="en-GB"/>
        </w:rPr>
        <w:t>ij</w:t>
      </w:r>
      <w:r w:rsidRPr="00952830">
        <w:rPr>
          <w:rFonts w:eastAsia="Times New Roman" w:cs="Arial"/>
          <w:lang w:eastAsia="en-GB"/>
        </w:rPr>
        <w:t>edi radi obavljanja fitosanitarnog pregleda su:</w:t>
      </w:r>
    </w:p>
    <w:p w14:paraId="1263ABE4" w14:textId="56FFA503" w:rsidR="00C27449" w:rsidRPr="00952830" w:rsidRDefault="00C27449" w:rsidP="00C27449">
      <w:pPr>
        <w:spacing w:before="0" w:after="0" w:line="240" w:lineRule="auto"/>
        <w:ind w:left="150" w:right="150" w:firstLine="240"/>
        <w:jc w:val="both"/>
        <w:rPr>
          <w:rFonts w:eastAsia="Times New Roman" w:cs="Arial"/>
          <w:lang w:eastAsia="en-GB"/>
        </w:rPr>
      </w:pPr>
      <w:r w:rsidRPr="00952830">
        <w:rPr>
          <w:rFonts w:eastAsia="Times New Roman" w:cs="Arial"/>
          <w:lang w:eastAsia="en-GB"/>
        </w:rPr>
        <w:t>1) obezbeđenje potrebnog osoblja za otvaranje i pregled prevoznog sredstva i pošiljke;</w:t>
      </w:r>
    </w:p>
    <w:p w14:paraId="14C5F417" w14:textId="77777777" w:rsidR="00C27449" w:rsidRPr="00952830" w:rsidRDefault="00C27449" w:rsidP="00C27449">
      <w:pPr>
        <w:spacing w:before="0" w:after="0" w:line="240" w:lineRule="auto"/>
        <w:ind w:left="150" w:right="150" w:firstLine="240"/>
        <w:jc w:val="both"/>
        <w:rPr>
          <w:rFonts w:eastAsia="Times New Roman" w:cs="Arial"/>
          <w:lang w:eastAsia="en-GB"/>
        </w:rPr>
      </w:pPr>
      <w:r w:rsidRPr="00952830">
        <w:rPr>
          <w:rFonts w:eastAsia="Times New Roman" w:cs="Arial"/>
          <w:lang w:eastAsia="en-GB"/>
        </w:rPr>
        <w:t>2) obezbeđenje potrebnog osoblja za omogućavanje uzorkovanja pošiljke;</w:t>
      </w:r>
    </w:p>
    <w:p w14:paraId="0931DAEB" w14:textId="77777777" w:rsidR="00C27449" w:rsidRPr="00952830" w:rsidRDefault="00C27449" w:rsidP="00C27449">
      <w:pPr>
        <w:spacing w:before="0" w:after="0" w:line="240" w:lineRule="auto"/>
        <w:ind w:left="150" w:right="150" w:firstLine="240"/>
        <w:jc w:val="both"/>
        <w:rPr>
          <w:rFonts w:eastAsia="Times New Roman" w:cs="Arial"/>
          <w:lang w:eastAsia="en-GB"/>
        </w:rPr>
      </w:pPr>
      <w:r w:rsidRPr="00952830">
        <w:rPr>
          <w:rFonts w:eastAsia="Times New Roman" w:cs="Arial"/>
          <w:lang w:eastAsia="en-GB"/>
        </w:rPr>
        <w:t>3) dostavljanje uzoraka na ispitivanje;</w:t>
      </w:r>
    </w:p>
    <w:p w14:paraId="58A82490" w14:textId="77777777" w:rsidR="00C27449" w:rsidRPr="00952830" w:rsidRDefault="00C27449" w:rsidP="00C27449">
      <w:pPr>
        <w:spacing w:before="0" w:after="0" w:line="240" w:lineRule="auto"/>
        <w:ind w:left="150" w:right="150" w:firstLine="240"/>
        <w:jc w:val="both"/>
        <w:rPr>
          <w:rFonts w:eastAsia="Times New Roman" w:cs="Arial"/>
          <w:lang w:eastAsia="en-GB"/>
        </w:rPr>
      </w:pPr>
      <w:r w:rsidRPr="00952830">
        <w:rPr>
          <w:rFonts w:eastAsia="Times New Roman" w:cs="Arial"/>
          <w:lang w:eastAsia="en-GB"/>
        </w:rPr>
        <w:t>4) preuzimanje uzorka u roku od 15 dana od dobijanja rezultata ispitivanja.</w:t>
      </w:r>
    </w:p>
    <w:p w14:paraId="22EE7BE9" w14:textId="77777777" w:rsidR="00CF2ED9" w:rsidRPr="00952830" w:rsidRDefault="00E738A4" w:rsidP="00CF2ED9">
      <w:pPr>
        <w:pStyle w:val="Heading2"/>
        <w:numPr>
          <w:ilvl w:val="1"/>
          <w:numId w:val="10"/>
        </w:numPr>
        <w:spacing w:line="288" w:lineRule="auto"/>
        <w:jc w:val="both"/>
        <w:rPr>
          <w:b/>
          <w:bCs/>
          <w:color w:val="auto"/>
        </w:rPr>
      </w:pPr>
      <w:bookmarkStart w:id="28" w:name="_Toc188448649"/>
      <w:r w:rsidRPr="00952830">
        <w:rPr>
          <w:b/>
          <w:bCs/>
          <w:color w:val="auto"/>
        </w:rPr>
        <w:t>Identifikacija pošiljke</w:t>
      </w:r>
      <w:bookmarkEnd w:id="28"/>
      <w:r w:rsidRPr="00952830">
        <w:rPr>
          <w:b/>
          <w:bCs/>
          <w:color w:val="auto"/>
        </w:rPr>
        <w:t xml:space="preserve"> </w:t>
      </w:r>
    </w:p>
    <w:p w14:paraId="3FA85CD7" w14:textId="06903637" w:rsidR="00E738A4" w:rsidRPr="00952830" w:rsidRDefault="00CF2ED9" w:rsidP="00CF2ED9">
      <w:pPr>
        <w:jc w:val="both"/>
      </w:pPr>
      <w:r w:rsidRPr="00952830">
        <w:rPr>
          <w:b/>
          <w:bCs/>
        </w:rPr>
        <w:t>Identifikacija pošiljke</w:t>
      </w:r>
      <w:r w:rsidRPr="00952830">
        <w:t xml:space="preserve"> </w:t>
      </w:r>
      <w:r w:rsidR="00E738A4" w:rsidRPr="00952830">
        <w:t>podraz</w:t>
      </w:r>
      <w:r w:rsidRPr="00952830">
        <w:t>u</w:t>
      </w:r>
      <w:r w:rsidR="00E738A4" w:rsidRPr="00952830">
        <w:t>mjeva da se podaci iz podnešenog zahtjeva za pregled pošiljke upoređuju sa:</w:t>
      </w:r>
    </w:p>
    <w:p w14:paraId="38FE6D76" w14:textId="2956963A" w:rsidR="00E738A4" w:rsidRPr="00952830" w:rsidRDefault="00E738A4" w:rsidP="00CF2ED9">
      <w:pPr>
        <w:pStyle w:val="ListParagraph"/>
        <w:numPr>
          <w:ilvl w:val="0"/>
          <w:numId w:val="23"/>
        </w:numPr>
        <w:spacing w:before="0" w:after="0" w:line="240" w:lineRule="auto"/>
        <w:ind w:right="150"/>
        <w:jc w:val="both"/>
        <w:rPr>
          <w:rFonts w:eastAsia="Times New Roman" w:cs="Arial"/>
          <w:lang w:eastAsia="en-GB"/>
        </w:rPr>
      </w:pPr>
      <w:r w:rsidRPr="00952830">
        <w:rPr>
          <w:rFonts w:eastAsia="Times New Roman" w:cs="Arial"/>
          <w:lang w:eastAsia="en-GB"/>
        </w:rPr>
        <w:t>dokumentacijom koja prati pošiljku,</w:t>
      </w:r>
    </w:p>
    <w:p w14:paraId="13BA1B0A" w14:textId="410D05EA" w:rsidR="00E738A4" w:rsidRPr="00952830" w:rsidRDefault="00E738A4" w:rsidP="00CF2ED9">
      <w:pPr>
        <w:pStyle w:val="ListParagraph"/>
        <w:numPr>
          <w:ilvl w:val="0"/>
          <w:numId w:val="23"/>
        </w:numPr>
        <w:spacing w:before="0" w:after="0" w:line="240" w:lineRule="auto"/>
        <w:ind w:right="150"/>
        <w:jc w:val="both"/>
        <w:rPr>
          <w:rFonts w:eastAsia="Times New Roman" w:cs="Arial"/>
          <w:lang w:eastAsia="en-GB"/>
        </w:rPr>
      </w:pPr>
      <w:r w:rsidRPr="00952830">
        <w:rPr>
          <w:rFonts w:eastAsia="Times New Roman" w:cs="Arial"/>
          <w:lang w:eastAsia="en-GB"/>
        </w:rPr>
        <w:t>podacima na pakovanju,</w:t>
      </w:r>
    </w:p>
    <w:p w14:paraId="65AC19EF" w14:textId="4BB442DE" w:rsidR="00E738A4" w:rsidRPr="00952830" w:rsidRDefault="00E738A4" w:rsidP="00CF2ED9">
      <w:pPr>
        <w:pStyle w:val="ListParagraph"/>
        <w:numPr>
          <w:ilvl w:val="0"/>
          <w:numId w:val="23"/>
        </w:numPr>
        <w:spacing w:before="0" w:after="0" w:line="240" w:lineRule="auto"/>
        <w:ind w:right="150"/>
        <w:jc w:val="both"/>
        <w:rPr>
          <w:rFonts w:eastAsia="Times New Roman" w:cs="Arial"/>
          <w:lang w:eastAsia="en-GB"/>
        </w:rPr>
      </w:pPr>
      <w:r w:rsidRPr="00952830">
        <w:rPr>
          <w:rFonts w:eastAsia="Times New Roman" w:cs="Arial"/>
          <w:lang w:eastAsia="en-GB"/>
        </w:rPr>
        <w:t>rešenjem o registraciji sredstava za zaštitu bilja,</w:t>
      </w:r>
    </w:p>
    <w:p w14:paraId="2DFF40AE" w14:textId="5F16F37D" w:rsidR="00CF2ED9" w:rsidRPr="00952830" w:rsidRDefault="00CF2ED9" w:rsidP="00E738A4">
      <w:pPr>
        <w:spacing w:before="0" w:after="0" w:line="240" w:lineRule="auto"/>
        <w:ind w:left="150" w:right="150" w:firstLine="240"/>
        <w:jc w:val="both"/>
        <w:rPr>
          <w:rFonts w:eastAsia="Times New Roman" w:cs="Arial"/>
          <w:lang w:eastAsia="en-GB"/>
        </w:rPr>
      </w:pPr>
    </w:p>
    <w:p w14:paraId="0E87F547" w14:textId="07F5E573" w:rsidR="00CF2ED9" w:rsidRPr="00952830" w:rsidRDefault="00CF2ED9" w:rsidP="00CF2ED9">
      <w:pPr>
        <w:pStyle w:val="Heading2"/>
        <w:numPr>
          <w:ilvl w:val="1"/>
          <w:numId w:val="10"/>
        </w:numPr>
        <w:spacing w:line="288" w:lineRule="auto"/>
        <w:jc w:val="both"/>
        <w:rPr>
          <w:b/>
          <w:bCs/>
          <w:color w:val="auto"/>
        </w:rPr>
      </w:pPr>
      <w:bookmarkStart w:id="29" w:name="_Toc188448650"/>
      <w:r w:rsidRPr="00952830">
        <w:rPr>
          <w:b/>
          <w:bCs/>
          <w:color w:val="auto"/>
        </w:rPr>
        <w:t>Pregled dokumentacije</w:t>
      </w:r>
      <w:bookmarkEnd w:id="29"/>
    </w:p>
    <w:p w14:paraId="19372C94" w14:textId="77777777" w:rsidR="00CF2ED9" w:rsidRPr="00952830" w:rsidRDefault="00CF2ED9" w:rsidP="00E738A4">
      <w:pPr>
        <w:spacing w:before="0" w:after="0" w:line="240" w:lineRule="auto"/>
        <w:ind w:left="150" w:right="150" w:firstLine="240"/>
        <w:jc w:val="both"/>
        <w:rPr>
          <w:rFonts w:eastAsia="Times New Roman" w:cs="Arial"/>
          <w:lang w:eastAsia="en-GB"/>
        </w:rPr>
      </w:pPr>
    </w:p>
    <w:p w14:paraId="41CC6A17" w14:textId="286A37DD" w:rsidR="00E738A4" w:rsidRPr="00952830" w:rsidRDefault="00CF2ED9" w:rsidP="00CF2ED9">
      <w:pPr>
        <w:spacing w:before="0" w:after="0" w:line="240" w:lineRule="auto"/>
        <w:ind w:right="150"/>
        <w:jc w:val="both"/>
        <w:rPr>
          <w:rFonts w:eastAsia="Times New Roman" w:cs="Arial"/>
          <w:lang w:eastAsia="en-GB"/>
        </w:rPr>
      </w:pPr>
      <w:bookmarkStart w:id="30" w:name="_Hlk97236617"/>
      <w:r w:rsidRPr="00952830">
        <w:rPr>
          <w:rFonts w:eastAsia="Times New Roman" w:cs="Arial"/>
          <w:b/>
          <w:bCs/>
          <w:lang w:eastAsia="en-GB"/>
        </w:rPr>
        <w:lastRenderedPageBreak/>
        <w:t>P</w:t>
      </w:r>
      <w:r w:rsidR="00E738A4" w:rsidRPr="00952830">
        <w:rPr>
          <w:rFonts w:eastAsia="Times New Roman" w:cs="Arial"/>
          <w:b/>
          <w:bCs/>
          <w:lang w:eastAsia="en-GB"/>
        </w:rPr>
        <w:t xml:space="preserve">regled dokumentacije </w:t>
      </w:r>
      <w:bookmarkEnd w:id="30"/>
      <w:r w:rsidR="00E738A4" w:rsidRPr="00952830">
        <w:rPr>
          <w:rFonts w:eastAsia="Times New Roman" w:cs="Arial"/>
          <w:b/>
          <w:bCs/>
          <w:lang w:eastAsia="en-GB"/>
        </w:rPr>
        <w:t>koja prati pošiljku</w:t>
      </w:r>
      <w:r w:rsidR="00E738A4" w:rsidRPr="00952830">
        <w:rPr>
          <w:rFonts w:eastAsia="Times New Roman" w:cs="Arial"/>
          <w:lang w:eastAsia="en-GB"/>
        </w:rPr>
        <w:t>, što obuhvata prov</w:t>
      </w:r>
      <w:r w:rsidR="00D03548" w:rsidRPr="00952830">
        <w:rPr>
          <w:rFonts w:eastAsia="Times New Roman" w:cs="Arial"/>
          <w:lang w:eastAsia="en-GB"/>
        </w:rPr>
        <w:t>j</w:t>
      </w:r>
      <w:r w:rsidR="00E738A4" w:rsidRPr="00952830">
        <w:rPr>
          <w:rFonts w:eastAsia="Times New Roman" w:cs="Arial"/>
          <w:lang w:eastAsia="en-GB"/>
        </w:rPr>
        <w:t>eru da li pošiljku prati sledeća dokumentacija:</w:t>
      </w:r>
    </w:p>
    <w:p w14:paraId="7A30E733" w14:textId="77777777" w:rsidR="00CF2ED9" w:rsidRPr="00952830" w:rsidRDefault="00CF2ED9" w:rsidP="00CF2ED9">
      <w:pPr>
        <w:spacing w:before="0" w:after="0" w:line="240" w:lineRule="auto"/>
        <w:ind w:right="150"/>
        <w:jc w:val="both"/>
        <w:rPr>
          <w:rFonts w:eastAsia="Times New Roman" w:cs="Arial"/>
          <w:lang w:eastAsia="en-GB"/>
        </w:rPr>
      </w:pPr>
    </w:p>
    <w:p w14:paraId="5A0EC6A0" w14:textId="3D4A4EDF" w:rsidR="00E738A4" w:rsidRPr="00952830" w:rsidRDefault="00E738A4" w:rsidP="00CF2ED9">
      <w:pPr>
        <w:pStyle w:val="ListParagraph"/>
        <w:numPr>
          <w:ilvl w:val="0"/>
          <w:numId w:val="26"/>
        </w:numPr>
        <w:spacing w:before="0" w:after="0" w:line="240" w:lineRule="auto"/>
        <w:ind w:right="150"/>
        <w:jc w:val="both"/>
        <w:rPr>
          <w:rFonts w:eastAsia="Times New Roman" w:cs="Arial"/>
          <w:lang w:eastAsia="en-GB"/>
        </w:rPr>
      </w:pPr>
      <w:r w:rsidRPr="00952830">
        <w:rPr>
          <w:rFonts w:eastAsia="Times New Roman" w:cs="Arial"/>
          <w:b/>
          <w:bCs/>
          <w:lang w:eastAsia="en-GB"/>
        </w:rPr>
        <w:t>sertifikat proizvođača o analizi</w:t>
      </w:r>
      <w:r w:rsidRPr="00952830">
        <w:rPr>
          <w:rFonts w:eastAsia="Times New Roman" w:cs="Arial"/>
          <w:lang w:eastAsia="en-GB"/>
        </w:rPr>
        <w:t xml:space="preserve"> sa sledećim podacima:</w:t>
      </w:r>
    </w:p>
    <w:p w14:paraId="03E6D2E7" w14:textId="0E067831" w:rsidR="00E738A4" w:rsidRPr="00952830" w:rsidRDefault="00E738A4" w:rsidP="00CF2ED9">
      <w:pPr>
        <w:pStyle w:val="ListParagraph"/>
        <w:numPr>
          <w:ilvl w:val="0"/>
          <w:numId w:val="27"/>
        </w:numPr>
        <w:spacing w:before="0" w:after="0" w:line="240" w:lineRule="auto"/>
        <w:ind w:right="150"/>
        <w:jc w:val="both"/>
        <w:rPr>
          <w:rFonts w:eastAsia="Times New Roman" w:cs="Arial"/>
          <w:lang w:eastAsia="en-GB"/>
        </w:rPr>
      </w:pPr>
      <w:r w:rsidRPr="00952830">
        <w:rPr>
          <w:rFonts w:eastAsia="Times New Roman" w:cs="Arial"/>
          <w:lang w:eastAsia="en-GB"/>
        </w:rPr>
        <w:t>naziv proizvođača</w:t>
      </w:r>
      <w:r w:rsidR="00CF2ED9" w:rsidRPr="00952830">
        <w:rPr>
          <w:rFonts w:eastAsia="Times New Roman" w:cs="Arial"/>
          <w:lang w:eastAsia="en-GB"/>
        </w:rPr>
        <w:t>;</w:t>
      </w:r>
    </w:p>
    <w:p w14:paraId="4935952D" w14:textId="3FD847FF" w:rsidR="00E738A4" w:rsidRPr="00952830" w:rsidRDefault="00E738A4" w:rsidP="00CF2ED9">
      <w:pPr>
        <w:pStyle w:val="ListParagraph"/>
        <w:numPr>
          <w:ilvl w:val="0"/>
          <w:numId w:val="27"/>
        </w:numPr>
        <w:spacing w:before="0" w:after="0" w:line="240" w:lineRule="auto"/>
        <w:ind w:right="150"/>
        <w:jc w:val="both"/>
        <w:rPr>
          <w:rFonts w:eastAsia="Times New Roman" w:cs="Arial"/>
          <w:lang w:eastAsia="en-GB"/>
        </w:rPr>
      </w:pPr>
      <w:r w:rsidRPr="00952830">
        <w:rPr>
          <w:rFonts w:eastAsia="Times New Roman" w:cs="Arial"/>
          <w:lang w:eastAsia="en-GB"/>
        </w:rPr>
        <w:t>naziv sredstva za zaštitu bilja, aktivne supstance, odnosno osnovne supstance</w:t>
      </w:r>
      <w:r w:rsidR="00CF2ED9" w:rsidRPr="00952830">
        <w:rPr>
          <w:rFonts w:eastAsia="Times New Roman" w:cs="Arial"/>
          <w:lang w:eastAsia="en-GB"/>
        </w:rPr>
        <w:t>;</w:t>
      </w:r>
    </w:p>
    <w:p w14:paraId="27A8AE19" w14:textId="55863D2A" w:rsidR="00E738A4" w:rsidRPr="00952830" w:rsidRDefault="00E738A4" w:rsidP="00CF2ED9">
      <w:pPr>
        <w:pStyle w:val="ListParagraph"/>
        <w:numPr>
          <w:ilvl w:val="0"/>
          <w:numId w:val="27"/>
        </w:numPr>
        <w:spacing w:before="0" w:after="0" w:line="240" w:lineRule="auto"/>
        <w:ind w:right="150"/>
        <w:jc w:val="both"/>
        <w:rPr>
          <w:rFonts w:eastAsia="Times New Roman" w:cs="Arial"/>
          <w:lang w:eastAsia="en-GB"/>
        </w:rPr>
      </w:pPr>
      <w:r w:rsidRPr="00952830">
        <w:rPr>
          <w:rFonts w:eastAsia="Times New Roman" w:cs="Arial"/>
          <w:lang w:eastAsia="en-GB"/>
        </w:rPr>
        <w:t>naziv aktivne supstance, odnosno osnovne supstance koja se nalazi u predmetnom sredstvu za zaštitu bilja</w:t>
      </w:r>
      <w:r w:rsidR="00CF2ED9" w:rsidRPr="00952830">
        <w:rPr>
          <w:rFonts w:eastAsia="Times New Roman" w:cs="Arial"/>
          <w:lang w:eastAsia="en-GB"/>
        </w:rPr>
        <w:t>;</w:t>
      </w:r>
    </w:p>
    <w:p w14:paraId="0D2BCB41" w14:textId="7325F78B" w:rsidR="00E738A4" w:rsidRPr="00952830" w:rsidRDefault="00E738A4" w:rsidP="00CF2ED9">
      <w:pPr>
        <w:pStyle w:val="ListParagraph"/>
        <w:numPr>
          <w:ilvl w:val="0"/>
          <w:numId w:val="27"/>
        </w:numPr>
        <w:spacing w:before="0" w:after="0" w:line="240" w:lineRule="auto"/>
        <w:ind w:right="150"/>
        <w:jc w:val="both"/>
        <w:rPr>
          <w:rFonts w:eastAsia="Times New Roman" w:cs="Arial"/>
          <w:lang w:eastAsia="en-GB"/>
        </w:rPr>
      </w:pPr>
      <w:r w:rsidRPr="00952830">
        <w:rPr>
          <w:rFonts w:eastAsia="Times New Roman" w:cs="Arial"/>
          <w:lang w:eastAsia="en-GB"/>
        </w:rPr>
        <w:t>oznak</w:t>
      </w:r>
      <w:r w:rsidR="00CF2ED9" w:rsidRPr="00952830">
        <w:rPr>
          <w:rFonts w:eastAsia="Times New Roman" w:cs="Arial"/>
          <w:lang w:eastAsia="en-GB"/>
        </w:rPr>
        <w:t>a</w:t>
      </w:r>
      <w:r w:rsidRPr="00952830">
        <w:rPr>
          <w:rFonts w:eastAsia="Times New Roman" w:cs="Arial"/>
          <w:lang w:eastAsia="en-GB"/>
        </w:rPr>
        <w:t xml:space="preserve"> lota</w:t>
      </w:r>
      <w:r w:rsidR="00CF2ED9" w:rsidRPr="00952830">
        <w:rPr>
          <w:rFonts w:eastAsia="Times New Roman" w:cs="Arial"/>
          <w:lang w:eastAsia="en-GB"/>
        </w:rPr>
        <w:t>;</w:t>
      </w:r>
    </w:p>
    <w:p w14:paraId="64212BBE" w14:textId="3295747C" w:rsidR="00E738A4" w:rsidRPr="00952830" w:rsidRDefault="00E738A4" w:rsidP="00CF2ED9">
      <w:pPr>
        <w:pStyle w:val="ListParagraph"/>
        <w:numPr>
          <w:ilvl w:val="0"/>
          <w:numId w:val="27"/>
        </w:numPr>
        <w:spacing w:before="0" w:after="0" w:line="240" w:lineRule="auto"/>
        <w:ind w:right="150"/>
        <w:jc w:val="both"/>
        <w:rPr>
          <w:rFonts w:eastAsia="Times New Roman" w:cs="Arial"/>
          <w:lang w:eastAsia="en-GB"/>
        </w:rPr>
      </w:pPr>
      <w:r w:rsidRPr="00952830">
        <w:rPr>
          <w:rFonts w:eastAsia="Times New Roman" w:cs="Arial"/>
          <w:lang w:eastAsia="en-GB"/>
        </w:rPr>
        <w:t>količinu lota</w:t>
      </w:r>
      <w:r w:rsidR="00CF2ED9" w:rsidRPr="00952830">
        <w:rPr>
          <w:rFonts w:eastAsia="Times New Roman" w:cs="Arial"/>
          <w:lang w:eastAsia="en-GB"/>
        </w:rPr>
        <w:t>;</w:t>
      </w:r>
    </w:p>
    <w:p w14:paraId="6797FB87" w14:textId="00E343DD" w:rsidR="00E738A4" w:rsidRPr="00952830" w:rsidRDefault="00E738A4" w:rsidP="00CF2ED9">
      <w:pPr>
        <w:pStyle w:val="ListParagraph"/>
        <w:numPr>
          <w:ilvl w:val="0"/>
          <w:numId w:val="27"/>
        </w:numPr>
        <w:spacing w:before="0" w:after="0" w:line="240" w:lineRule="auto"/>
        <w:ind w:right="150"/>
        <w:jc w:val="both"/>
        <w:rPr>
          <w:rFonts w:eastAsia="Times New Roman" w:cs="Arial"/>
          <w:lang w:eastAsia="en-GB"/>
        </w:rPr>
      </w:pPr>
      <w:r w:rsidRPr="00952830">
        <w:rPr>
          <w:rFonts w:eastAsia="Times New Roman" w:cs="Arial"/>
          <w:lang w:eastAsia="en-GB"/>
        </w:rPr>
        <w:t>vez</w:t>
      </w:r>
      <w:r w:rsidR="00CF2ED9" w:rsidRPr="00952830">
        <w:rPr>
          <w:rFonts w:eastAsia="Times New Roman" w:cs="Arial"/>
          <w:lang w:eastAsia="en-GB"/>
        </w:rPr>
        <w:t>a</w:t>
      </w:r>
      <w:r w:rsidRPr="00952830">
        <w:rPr>
          <w:rFonts w:eastAsia="Times New Roman" w:cs="Arial"/>
          <w:lang w:eastAsia="en-GB"/>
        </w:rPr>
        <w:t xml:space="preserve"> sa predmetnom pošiljkom (broj fakture, narudžbe ili registarsk</w:t>
      </w:r>
      <w:r w:rsidR="00CF2ED9" w:rsidRPr="00952830">
        <w:rPr>
          <w:rFonts w:eastAsia="Times New Roman" w:cs="Arial"/>
          <w:lang w:eastAsia="en-GB"/>
        </w:rPr>
        <w:t>a</w:t>
      </w:r>
      <w:r w:rsidRPr="00952830">
        <w:rPr>
          <w:rFonts w:eastAsia="Times New Roman" w:cs="Arial"/>
          <w:lang w:eastAsia="en-GB"/>
        </w:rPr>
        <w:t xml:space="preserve"> oznak</w:t>
      </w:r>
      <w:r w:rsidR="00CF2ED9" w:rsidRPr="00952830">
        <w:rPr>
          <w:rFonts w:eastAsia="Times New Roman" w:cs="Arial"/>
          <w:lang w:eastAsia="en-GB"/>
        </w:rPr>
        <w:t>a</w:t>
      </w:r>
      <w:r w:rsidRPr="00952830">
        <w:rPr>
          <w:rFonts w:eastAsia="Times New Roman" w:cs="Arial"/>
          <w:lang w:eastAsia="en-GB"/>
        </w:rPr>
        <w:t>)</w:t>
      </w:r>
      <w:r w:rsidR="00CF2ED9" w:rsidRPr="00952830">
        <w:rPr>
          <w:rFonts w:eastAsia="Times New Roman" w:cs="Arial"/>
          <w:lang w:eastAsia="en-GB"/>
        </w:rPr>
        <w:t>;</w:t>
      </w:r>
    </w:p>
    <w:p w14:paraId="4C994C46" w14:textId="140E1643" w:rsidR="00E738A4" w:rsidRPr="00952830" w:rsidRDefault="00E738A4" w:rsidP="003E44F6">
      <w:pPr>
        <w:spacing w:before="0" w:after="0" w:line="240" w:lineRule="auto"/>
        <w:ind w:left="360" w:right="150"/>
        <w:jc w:val="both"/>
        <w:rPr>
          <w:rFonts w:eastAsia="Times New Roman" w:cs="Arial"/>
          <w:lang w:eastAsia="en-GB"/>
        </w:rPr>
      </w:pPr>
    </w:p>
    <w:p w14:paraId="3B11CF85" w14:textId="77777777" w:rsidR="00F15CF8" w:rsidRPr="00952830" w:rsidRDefault="00E738A4" w:rsidP="00FE62AC">
      <w:pPr>
        <w:pStyle w:val="ListParagraph"/>
        <w:numPr>
          <w:ilvl w:val="0"/>
          <w:numId w:val="26"/>
        </w:numPr>
        <w:spacing w:before="0" w:after="0" w:line="240" w:lineRule="auto"/>
        <w:ind w:right="150"/>
        <w:jc w:val="both"/>
        <w:rPr>
          <w:rFonts w:eastAsia="Times New Roman" w:cs="Arial"/>
          <w:b/>
          <w:bCs/>
          <w:lang w:eastAsia="en-GB"/>
        </w:rPr>
      </w:pPr>
      <w:r w:rsidRPr="00952830">
        <w:rPr>
          <w:rFonts w:eastAsia="Times New Roman" w:cs="Arial"/>
          <w:b/>
          <w:bCs/>
          <w:lang w:eastAsia="en-GB"/>
        </w:rPr>
        <w:t>tovarni list</w:t>
      </w:r>
      <w:r w:rsidR="00FE62AC" w:rsidRPr="00952830">
        <w:rPr>
          <w:rFonts w:eastAsia="Times New Roman" w:cs="Arial"/>
          <w:b/>
          <w:bCs/>
          <w:lang w:eastAsia="en-GB"/>
        </w:rPr>
        <w:t>;</w:t>
      </w:r>
    </w:p>
    <w:p w14:paraId="6FB50712" w14:textId="4791AFCB" w:rsidR="00E738A4" w:rsidRPr="00952830" w:rsidRDefault="00E738A4" w:rsidP="00FE62AC">
      <w:pPr>
        <w:pStyle w:val="ListParagraph"/>
        <w:numPr>
          <w:ilvl w:val="0"/>
          <w:numId w:val="26"/>
        </w:numPr>
        <w:spacing w:before="0" w:after="0" w:line="240" w:lineRule="auto"/>
        <w:ind w:right="150"/>
        <w:jc w:val="both"/>
        <w:rPr>
          <w:rFonts w:eastAsia="Times New Roman" w:cs="Arial"/>
          <w:b/>
          <w:bCs/>
          <w:lang w:eastAsia="en-GB"/>
        </w:rPr>
      </w:pPr>
      <w:r w:rsidRPr="00952830">
        <w:rPr>
          <w:rFonts w:eastAsia="Times New Roman" w:cs="Arial"/>
          <w:b/>
          <w:bCs/>
          <w:lang w:eastAsia="en-GB"/>
        </w:rPr>
        <w:t>faktura;</w:t>
      </w:r>
    </w:p>
    <w:p w14:paraId="5E54110B" w14:textId="1E16EFBD" w:rsidR="00FE62AC" w:rsidRPr="00952830" w:rsidRDefault="00FE62AC" w:rsidP="00FE62AC">
      <w:pPr>
        <w:spacing w:before="0" w:after="0" w:line="240" w:lineRule="auto"/>
        <w:ind w:right="150"/>
        <w:jc w:val="both"/>
        <w:rPr>
          <w:rFonts w:eastAsia="Times New Roman" w:cs="Arial"/>
          <w:b/>
          <w:bCs/>
          <w:lang w:eastAsia="en-GB"/>
        </w:rPr>
      </w:pPr>
    </w:p>
    <w:p w14:paraId="548D28B8" w14:textId="2AB7645A" w:rsidR="00F15CF8" w:rsidRPr="00952830" w:rsidRDefault="00F15CF8" w:rsidP="00F15CF8">
      <w:pPr>
        <w:spacing w:before="0" w:after="0" w:line="240" w:lineRule="auto"/>
        <w:ind w:right="150"/>
        <w:jc w:val="both"/>
        <w:rPr>
          <w:rFonts w:eastAsia="Times New Roman" w:cs="Arial"/>
          <w:lang w:eastAsia="en-GB"/>
        </w:rPr>
      </w:pPr>
      <w:r w:rsidRPr="00952830">
        <w:rPr>
          <w:rFonts w:eastAsia="Times New Roman" w:cs="Arial"/>
          <w:lang w:eastAsia="en-GB"/>
        </w:rPr>
        <w:t>Pregled dokumentacije obuhvata i prov</w:t>
      </w:r>
      <w:r w:rsidR="005D0A4F" w:rsidRPr="00952830">
        <w:rPr>
          <w:rFonts w:eastAsia="Times New Roman" w:cs="Arial"/>
          <w:lang w:eastAsia="en-GB"/>
        </w:rPr>
        <w:t>j</w:t>
      </w:r>
      <w:r w:rsidRPr="00952830">
        <w:rPr>
          <w:rFonts w:eastAsia="Times New Roman" w:cs="Arial"/>
          <w:lang w:eastAsia="en-GB"/>
        </w:rPr>
        <w:t>eru sledećih podataka:</w:t>
      </w:r>
    </w:p>
    <w:p w14:paraId="0066CA80" w14:textId="651B660C" w:rsidR="00F15CF8" w:rsidRPr="00952830" w:rsidRDefault="00F15CF8" w:rsidP="00853389">
      <w:pPr>
        <w:pStyle w:val="ListParagraph"/>
        <w:numPr>
          <w:ilvl w:val="0"/>
          <w:numId w:val="38"/>
        </w:numPr>
        <w:spacing w:before="0" w:after="0" w:line="240" w:lineRule="auto"/>
        <w:ind w:right="150"/>
        <w:jc w:val="both"/>
        <w:rPr>
          <w:rFonts w:eastAsia="Times New Roman" w:cs="Arial"/>
          <w:lang w:eastAsia="en-GB"/>
        </w:rPr>
      </w:pPr>
      <w:r w:rsidRPr="00952830">
        <w:rPr>
          <w:rFonts w:eastAsia="Times New Roman" w:cs="Arial"/>
          <w:lang w:eastAsia="en-GB"/>
        </w:rPr>
        <w:t xml:space="preserve">da li je sredstvo za zaštitu bilja koje se uvozi registrovano u </w:t>
      </w:r>
      <w:r w:rsidR="003E44F6" w:rsidRPr="00952830">
        <w:rPr>
          <w:rFonts w:eastAsia="Times New Roman" w:cs="Arial"/>
          <w:lang w:eastAsia="en-GB"/>
        </w:rPr>
        <w:t>Crnoj Gori</w:t>
      </w:r>
      <w:r w:rsidRPr="00952830">
        <w:rPr>
          <w:rFonts w:eastAsia="Times New Roman" w:cs="Arial"/>
          <w:lang w:eastAsia="en-GB"/>
        </w:rPr>
        <w:t>;</w:t>
      </w:r>
    </w:p>
    <w:p w14:paraId="02734015" w14:textId="1E9754FB" w:rsidR="00F15CF8" w:rsidRPr="00952830" w:rsidRDefault="00F15CF8" w:rsidP="00853389">
      <w:pPr>
        <w:pStyle w:val="ListParagraph"/>
        <w:numPr>
          <w:ilvl w:val="0"/>
          <w:numId w:val="38"/>
        </w:numPr>
        <w:spacing w:before="0" w:after="0" w:line="240" w:lineRule="auto"/>
        <w:ind w:right="150"/>
        <w:jc w:val="both"/>
        <w:rPr>
          <w:rFonts w:eastAsia="Times New Roman" w:cs="Arial"/>
          <w:lang w:eastAsia="en-GB"/>
        </w:rPr>
      </w:pPr>
      <w:r w:rsidRPr="00952830">
        <w:rPr>
          <w:rFonts w:eastAsia="Times New Roman" w:cs="Arial"/>
          <w:lang w:eastAsia="en-GB"/>
        </w:rPr>
        <w:t>da li je uvoznik sredstava za zaštitu bilja upisan u Registar distributera i uvoznika sredstava za zaštitu bilja, u skladu s zakonom kojim se uređuju sredstva za zaštitu bilja;</w:t>
      </w:r>
    </w:p>
    <w:p w14:paraId="4CFA07E2" w14:textId="6A9F795D" w:rsidR="00F15CF8" w:rsidRPr="00952830" w:rsidRDefault="00F15CF8" w:rsidP="00853389">
      <w:pPr>
        <w:pStyle w:val="ListParagraph"/>
        <w:numPr>
          <w:ilvl w:val="0"/>
          <w:numId w:val="38"/>
        </w:numPr>
        <w:spacing w:before="0" w:after="0" w:line="240" w:lineRule="auto"/>
        <w:ind w:right="150"/>
        <w:jc w:val="both"/>
        <w:rPr>
          <w:rFonts w:eastAsia="Times New Roman" w:cs="Arial"/>
          <w:lang w:eastAsia="en-GB"/>
        </w:rPr>
      </w:pPr>
      <w:r w:rsidRPr="00952830">
        <w:rPr>
          <w:rFonts w:eastAsia="Times New Roman" w:cs="Arial"/>
          <w:lang w:eastAsia="en-GB"/>
        </w:rPr>
        <w:t xml:space="preserve">da se aktivna supstanca nalazi na </w:t>
      </w:r>
      <w:r w:rsidR="005D0A4F" w:rsidRPr="00952830">
        <w:rPr>
          <w:rFonts w:eastAsia="Times New Roman" w:cs="Arial"/>
          <w:lang w:eastAsia="en-GB"/>
        </w:rPr>
        <w:t>L</w:t>
      </w:r>
      <w:r w:rsidRPr="00952830">
        <w:rPr>
          <w:rFonts w:eastAsia="Times New Roman" w:cs="Arial"/>
          <w:lang w:eastAsia="en-GB"/>
        </w:rPr>
        <w:t xml:space="preserve">isti </w:t>
      </w:r>
      <w:r w:rsidR="005D0A4F" w:rsidRPr="00952830">
        <w:rPr>
          <w:rFonts w:eastAsia="Times New Roman" w:cs="Arial"/>
          <w:lang w:eastAsia="en-GB"/>
        </w:rPr>
        <w:t>dozvoljenih</w:t>
      </w:r>
      <w:r w:rsidRPr="00952830">
        <w:rPr>
          <w:rFonts w:eastAsia="Times New Roman" w:cs="Arial"/>
          <w:lang w:eastAsia="en-GB"/>
        </w:rPr>
        <w:t xml:space="preserve"> aktivnih supstanci;</w:t>
      </w:r>
    </w:p>
    <w:p w14:paraId="1B219EBA" w14:textId="77777777" w:rsidR="00F15CF8" w:rsidRPr="00952830" w:rsidRDefault="00F15CF8" w:rsidP="00FE62AC">
      <w:pPr>
        <w:spacing w:before="0" w:after="0" w:line="240" w:lineRule="auto"/>
        <w:ind w:right="150"/>
        <w:jc w:val="both"/>
        <w:rPr>
          <w:rFonts w:eastAsia="Times New Roman" w:cs="Arial"/>
          <w:b/>
          <w:bCs/>
          <w:lang w:eastAsia="en-GB"/>
        </w:rPr>
      </w:pPr>
    </w:p>
    <w:p w14:paraId="686E81AB" w14:textId="271BF70D" w:rsidR="00FE62AC" w:rsidRPr="00952830" w:rsidRDefault="00FE62AC" w:rsidP="00FE62AC">
      <w:pPr>
        <w:pStyle w:val="Heading2"/>
        <w:numPr>
          <w:ilvl w:val="1"/>
          <w:numId w:val="10"/>
        </w:numPr>
        <w:spacing w:line="288" w:lineRule="auto"/>
        <w:jc w:val="both"/>
        <w:rPr>
          <w:b/>
          <w:bCs/>
          <w:color w:val="auto"/>
        </w:rPr>
      </w:pPr>
      <w:bookmarkStart w:id="31" w:name="_Toc188448651"/>
      <w:r w:rsidRPr="00952830">
        <w:rPr>
          <w:b/>
          <w:bCs/>
          <w:color w:val="auto"/>
        </w:rPr>
        <w:t>Pregled ambalaže</w:t>
      </w:r>
      <w:bookmarkEnd w:id="31"/>
    </w:p>
    <w:p w14:paraId="176547A4" w14:textId="77777777" w:rsidR="00FE62AC" w:rsidRPr="00952830" w:rsidRDefault="00FE62AC" w:rsidP="00FE62AC">
      <w:pPr>
        <w:spacing w:before="0" w:after="0" w:line="240" w:lineRule="auto"/>
        <w:ind w:right="150"/>
        <w:jc w:val="both"/>
        <w:rPr>
          <w:rFonts w:eastAsia="Times New Roman" w:cs="Arial"/>
          <w:lang w:eastAsia="en-GB"/>
        </w:rPr>
      </w:pPr>
      <w:r w:rsidRPr="00952830">
        <w:rPr>
          <w:rFonts w:eastAsia="Times New Roman" w:cs="Arial"/>
          <w:lang w:eastAsia="en-GB"/>
        </w:rPr>
        <w:t>P</w:t>
      </w:r>
      <w:r w:rsidR="00E738A4" w:rsidRPr="00952830">
        <w:rPr>
          <w:rFonts w:eastAsia="Times New Roman" w:cs="Arial"/>
          <w:lang w:eastAsia="en-GB"/>
        </w:rPr>
        <w:t>regled ambalaže</w:t>
      </w:r>
      <w:r w:rsidRPr="00952830">
        <w:rPr>
          <w:rFonts w:eastAsia="Times New Roman" w:cs="Arial"/>
          <w:lang w:eastAsia="en-GB"/>
        </w:rPr>
        <w:t xml:space="preserve"> </w:t>
      </w:r>
      <w:r w:rsidR="00E738A4" w:rsidRPr="00952830">
        <w:rPr>
          <w:rFonts w:eastAsia="Times New Roman" w:cs="Arial"/>
          <w:lang w:eastAsia="en-GB"/>
        </w:rPr>
        <w:t>obuhvata</w:t>
      </w:r>
      <w:r w:rsidRPr="00952830">
        <w:rPr>
          <w:rFonts w:eastAsia="Times New Roman" w:cs="Arial"/>
          <w:lang w:eastAsia="en-GB"/>
        </w:rPr>
        <w:t xml:space="preserve"> provjeru odnosno pregled:</w:t>
      </w:r>
      <w:r w:rsidR="00E738A4" w:rsidRPr="00952830">
        <w:rPr>
          <w:rFonts w:eastAsia="Times New Roman" w:cs="Arial"/>
          <w:lang w:eastAsia="en-GB"/>
        </w:rPr>
        <w:t xml:space="preserve"> </w:t>
      </w:r>
    </w:p>
    <w:p w14:paraId="2E82A208" w14:textId="488850E3" w:rsidR="00FE62AC" w:rsidRPr="00952830" w:rsidRDefault="00E738A4" w:rsidP="00FE62AC">
      <w:pPr>
        <w:pStyle w:val="ListParagraph"/>
        <w:numPr>
          <w:ilvl w:val="0"/>
          <w:numId w:val="30"/>
        </w:numPr>
        <w:spacing w:before="0" w:after="0" w:line="240" w:lineRule="auto"/>
        <w:ind w:right="150"/>
        <w:jc w:val="both"/>
        <w:rPr>
          <w:rFonts w:eastAsia="Times New Roman" w:cs="Arial"/>
          <w:lang w:eastAsia="en-GB"/>
        </w:rPr>
      </w:pPr>
      <w:r w:rsidRPr="00952830">
        <w:rPr>
          <w:rFonts w:eastAsia="Times New Roman" w:cs="Arial"/>
          <w:lang w:eastAsia="en-GB"/>
        </w:rPr>
        <w:t xml:space="preserve">sadržaja </w:t>
      </w:r>
      <w:r w:rsidR="00F15CF8" w:rsidRPr="00952830">
        <w:rPr>
          <w:rFonts w:eastAsia="Times New Roman" w:cs="Arial"/>
          <w:lang w:eastAsia="en-GB"/>
        </w:rPr>
        <w:t>odnosno navoda na ambalaži/pakovanju;</w:t>
      </w:r>
      <w:r w:rsidR="00FE62AC" w:rsidRPr="00952830">
        <w:rPr>
          <w:rFonts w:eastAsia="Times New Roman" w:cs="Arial"/>
          <w:lang w:eastAsia="en-GB"/>
        </w:rPr>
        <w:t xml:space="preserve"> </w:t>
      </w:r>
    </w:p>
    <w:p w14:paraId="02314304" w14:textId="77777777" w:rsidR="00FE62AC" w:rsidRPr="00952830" w:rsidRDefault="00FE62AC" w:rsidP="00FE62AC">
      <w:pPr>
        <w:pStyle w:val="ListParagraph"/>
        <w:numPr>
          <w:ilvl w:val="0"/>
          <w:numId w:val="30"/>
        </w:numPr>
        <w:spacing w:before="0" w:after="0" w:line="240" w:lineRule="auto"/>
        <w:ind w:right="150"/>
        <w:jc w:val="both"/>
        <w:rPr>
          <w:rFonts w:eastAsia="Times New Roman" w:cs="Arial"/>
          <w:lang w:eastAsia="en-GB"/>
        </w:rPr>
      </w:pPr>
      <w:r w:rsidRPr="00952830">
        <w:rPr>
          <w:rFonts w:eastAsia="Times New Roman" w:cs="Arial"/>
          <w:lang w:eastAsia="en-GB"/>
        </w:rPr>
        <w:t>odobrenih veličina pakovanja (po rješenju za registraciju);</w:t>
      </w:r>
    </w:p>
    <w:p w14:paraId="75D31F02" w14:textId="0FF8F8C3" w:rsidR="00FE62AC" w:rsidRPr="00952830" w:rsidRDefault="00F15CF8" w:rsidP="00FE62AC">
      <w:pPr>
        <w:pStyle w:val="ListParagraph"/>
        <w:numPr>
          <w:ilvl w:val="0"/>
          <w:numId w:val="30"/>
        </w:numPr>
        <w:spacing w:before="0" w:after="0" w:line="240" w:lineRule="auto"/>
        <w:ind w:right="150"/>
        <w:jc w:val="both"/>
        <w:rPr>
          <w:rFonts w:eastAsia="Times New Roman" w:cs="Arial"/>
          <w:lang w:eastAsia="en-GB"/>
        </w:rPr>
      </w:pPr>
      <w:r w:rsidRPr="00952830">
        <w:rPr>
          <w:rFonts w:eastAsia="Times New Roman" w:cs="Arial"/>
          <w:lang w:eastAsia="en-GB"/>
        </w:rPr>
        <w:t xml:space="preserve">originalnost pakovanja/ambalaže, </w:t>
      </w:r>
      <w:r w:rsidR="00FE62AC" w:rsidRPr="00952830">
        <w:rPr>
          <w:rFonts w:eastAsia="Times New Roman" w:cs="Arial"/>
          <w:lang w:eastAsia="en-GB"/>
        </w:rPr>
        <w:t>oštećenosti/neoštećenosti ambalaže;</w:t>
      </w:r>
    </w:p>
    <w:p w14:paraId="0BDA33A5" w14:textId="14E59DFB" w:rsidR="00FE62AC" w:rsidRPr="00952830" w:rsidRDefault="00FE62AC" w:rsidP="00FE62AC">
      <w:pPr>
        <w:spacing w:before="0" w:after="0" w:line="240" w:lineRule="auto"/>
        <w:ind w:right="150"/>
        <w:jc w:val="both"/>
        <w:rPr>
          <w:rFonts w:eastAsia="Times New Roman" w:cs="Arial"/>
          <w:lang w:eastAsia="en-GB"/>
        </w:rPr>
      </w:pPr>
    </w:p>
    <w:p w14:paraId="774450E7" w14:textId="55D0D5AD" w:rsidR="00FE62AC" w:rsidRPr="00952830" w:rsidRDefault="00F15CF8" w:rsidP="00F15CF8">
      <w:pPr>
        <w:pStyle w:val="Heading2"/>
        <w:numPr>
          <w:ilvl w:val="1"/>
          <w:numId w:val="10"/>
        </w:numPr>
        <w:spacing w:line="288" w:lineRule="auto"/>
        <w:jc w:val="both"/>
        <w:rPr>
          <w:b/>
          <w:bCs/>
          <w:color w:val="auto"/>
        </w:rPr>
      </w:pPr>
      <w:bookmarkStart w:id="32" w:name="_Toc188448652"/>
      <w:r w:rsidRPr="00952830">
        <w:rPr>
          <w:b/>
          <w:bCs/>
          <w:color w:val="auto"/>
        </w:rPr>
        <w:t>Pregled prevoznog sredstva</w:t>
      </w:r>
      <w:bookmarkEnd w:id="32"/>
    </w:p>
    <w:p w14:paraId="5762E188" w14:textId="47A22DC1" w:rsidR="00E738A4" w:rsidRPr="00952830" w:rsidRDefault="00F15CF8" w:rsidP="00F15CF8">
      <w:pPr>
        <w:spacing w:before="0" w:after="0" w:line="240" w:lineRule="auto"/>
        <w:ind w:right="150"/>
        <w:jc w:val="both"/>
        <w:rPr>
          <w:rFonts w:eastAsia="Times New Roman" w:cs="Arial"/>
          <w:lang w:eastAsia="en-GB"/>
        </w:rPr>
      </w:pPr>
      <w:r w:rsidRPr="00952830">
        <w:rPr>
          <w:rFonts w:eastAsia="Times New Roman" w:cs="Arial"/>
          <w:lang w:eastAsia="en-GB"/>
        </w:rPr>
        <w:t>P</w:t>
      </w:r>
      <w:r w:rsidR="00E738A4" w:rsidRPr="00952830">
        <w:rPr>
          <w:rFonts w:eastAsia="Times New Roman" w:cs="Arial"/>
          <w:lang w:eastAsia="en-GB"/>
        </w:rPr>
        <w:t>regled prevoznog sredstva, koje se vrši za sve pošiljke, osim za avionske, poštanske i denčane pošiljke.</w:t>
      </w:r>
    </w:p>
    <w:p w14:paraId="26002787" w14:textId="77777777" w:rsidR="00322BBF" w:rsidRPr="00952830" w:rsidRDefault="00322BBF" w:rsidP="00F15CF8">
      <w:pPr>
        <w:spacing w:before="0" w:after="0" w:line="240" w:lineRule="auto"/>
        <w:ind w:right="150"/>
        <w:jc w:val="both"/>
        <w:rPr>
          <w:rFonts w:eastAsia="Times New Roman" w:cs="Arial"/>
          <w:lang w:eastAsia="en-GB"/>
        </w:rPr>
      </w:pPr>
    </w:p>
    <w:p w14:paraId="78B7D0D4" w14:textId="12CF30F2" w:rsidR="00140E9E" w:rsidRPr="00952830" w:rsidRDefault="000B42B6" w:rsidP="00322BBF">
      <w:pPr>
        <w:pStyle w:val="Heading2"/>
        <w:numPr>
          <w:ilvl w:val="1"/>
          <w:numId w:val="10"/>
        </w:numPr>
        <w:spacing w:line="288" w:lineRule="auto"/>
        <w:jc w:val="both"/>
        <w:rPr>
          <w:b/>
          <w:bCs/>
          <w:color w:val="auto"/>
        </w:rPr>
      </w:pPr>
      <w:bookmarkStart w:id="33" w:name="_Toc188448653"/>
      <w:r w:rsidRPr="00952830">
        <w:rPr>
          <w:b/>
          <w:bCs/>
          <w:color w:val="auto"/>
        </w:rPr>
        <w:t>Uzorkovanje</w:t>
      </w:r>
      <w:bookmarkEnd w:id="33"/>
    </w:p>
    <w:p w14:paraId="3CEE08C5" w14:textId="6EA61DDE" w:rsidR="00C0788B" w:rsidRPr="00952830" w:rsidRDefault="00C0788B" w:rsidP="00C0788B">
      <w:pPr>
        <w:spacing w:before="0" w:after="0" w:line="240" w:lineRule="auto"/>
        <w:ind w:right="150"/>
        <w:jc w:val="both"/>
        <w:rPr>
          <w:rFonts w:eastAsia="Times New Roman" w:cs="Arial"/>
          <w:b/>
          <w:lang w:eastAsia="en-GB"/>
        </w:rPr>
      </w:pPr>
      <w:r w:rsidRPr="00952830">
        <w:rPr>
          <w:rFonts w:eastAsia="Times New Roman" w:cs="Arial"/>
          <w:b/>
          <w:lang w:eastAsia="en-GB"/>
        </w:rPr>
        <w:t xml:space="preserve">Uzorkovanje pošiljki sredstava za zaštitu bilja </w:t>
      </w:r>
      <w:r w:rsidR="00262BF5" w:rsidRPr="00952830">
        <w:rPr>
          <w:rFonts w:eastAsia="Times New Roman" w:cs="Arial"/>
          <w:b/>
          <w:lang w:eastAsia="en-GB"/>
        </w:rPr>
        <w:t>za ispitivanje hemijskih i fizičkih osobina</w:t>
      </w:r>
      <w:r w:rsidRPr="00952830">
        <w:rPr>
          <w:rFonts w:eastAsia="Times New Roman" w:cs="Arial"/>
          <w:b/>
          <w:lang w:eastAsia="en-GB"/>
        </w:rPr>
        <w:t>:</w:t>
      </w:r>
    </w:p>
    <w:p w14:paraId="51569B95" w14:textId="77777777" w:rsidR="003C24F2" w:rsidRPr="00952830" w:rsidRDefault="003C24F2" w:rsidP="003C24F2">
      <w:pPr>
        <w:spacing w:before="0" w:after="0" w:line="240" w:lineRule="auto"/>
        <w:jc w:val="both"/>
        <w:rPr>
          <w:rFonts w:eastAsia="Times New Roman" w:cs="Arial"/>
          <w:lang w:eastAsia="en-GB"/>
        </w:rPr>
      </w:pPr>
      <w:r w:rsidRPr="00952830">
        <w:rPr>
          <w:rFonts w:eastAsia="Times New Roman" w:cs="Arial"/>
          <w:lang w:eastAsia="en-GB"/>
        </w:rPr>
        <w:t xml:space="preserve">Cilj Programa je provjera ispravnosti sredstava za zaštitu bilja u prometu i upotrebi na osnovi odabranih aktivnih supstanci koje se nalaze na tržištu i/ili pri upotrebi radi provjere jesu li njihove fizičko-hemijske osobine u skladu sa rješenjima o registraciji i etiketom koja ih prati u prometu, odnosno upotrebi.     </w:t>
      </w:r>
    </w:p>
    <w:p w14:paraId="4B811AF1" w14:textId="77777777" w:rsidR="00322BBF" w:rsidRPr="00952830" w:rsidRDefault="00322BBF" w:rsidP="00322BBF">
      <w:pPr>
        <w:spacing w:before="0" w:after="0" w:line="240" w:lineRule="auto"/>
        <w:jc w:val="both"/>
        <w:rPr>
          <w:rFonts w:eastAsia="Times New Roman" w:cs="Arial"/>
          <w:lang w:eastAsia="en-GB"/>
        </w:rPr>
      </w:pPr>
    </w:p>
    <w:p w14:paraId="029B793A" w14:textId="31956644" w:rsidR="003C24F2" w:rsidRPr="00952830" w:rsidRDefault="003C24F2" w:rsidP="00322BBF">
      <w:pPr>
        <w:spacing w:before="0" w:after="0" w:line="240" w:lineRule="auto"/>
        <w:jc w:val="both"/>
        <w:rPr>
          <w:rFonts w:eastAsia="Times New Roman" w:cs="Arial"/>
          <w:lang w:eastAsia="en-GB"/>
        </w:rPr>
      </w:pPr>
      <w:r w:rsidRPr="00952830">
        <w:rPr>
          <w:rFonts w:eastAsia="Times New Roman" w:cs="Arial"/>
          <w:lang w:eastAsia="en-GB"/>
        </w:rPr>
        <w:t xml:space="preserve">U skladu sa propisima za registraciju sredstava za zaštitu bilja, formulacije sredstva koje se stavljaju na tržište treba da odgovaraju formulaciji navedenoj na rješenju o registraciji. Promjene temperature, uslovi skladištenja, ambalaža i ostali faktori mogu uticati na kvalitet i svojstva sredstava za zaštitu bilja. Svaka promjena može: uticati na efikasnost sredstva za zaštitu bilja ili predstavljati opasnost za ljude, životinje, bilje ili životnu sredinu. Postregistracijska kontrola sredstava za zaštitu bilja predstavlja važnu komponentu u procesu registracije, prometa i upotrebe sredstva za zaštitu bilja, omogućava praćenje sredstava za </w:t>
      </w:r>
      <w:r w:rsidRPr="00952830">
        <w:rPr>
          <w:rFonts w:eastAsia="Times New Roman" w:cs="Arial"/>
          <w:lang w:eastAsia="en-GB"/>
        </w:rPr>
        <w:lastRenderedPageBreak/>
        <w:t>zaštitu bilja nakon izvršene registracije i sprovodi se radi kontrole dejstva i upotrebe na teritoriji Crne Gore.</w:t>
      </w:r>
    </w:p>
    <w:p w14:paraId="50E19E43" w14:textId="77777777" w:rsidR="00322BBF" w:rsidRPr="00952830" w:rsidRDefault="00322BBF" w:rsidP="003C24F2">
      <w:pPr>
        <w:spacing w:before="0" w:after="0" w:line="240" w:lineRule="auto"/>
        <w:jc w:val="both"/>
        <w:rPr>
          <w:rFonts w:eastAsia="Times New Roman" w:cs="Arial"/>
          <w:lang w:eastAsia="en-GB"/>
        </w:rPr>
      </w:pPr>
    </w:p>
    <w:p w14:paraId="21864E3C" w14:textId="7EB7165B" w:rsidR="003C24F2" w:rsidRPr="00952830" w:rsidRDefault="003C24F2" w:rsidP="003C24F2">
      <w:pPr>
        <w:spacing w:before="0" w:after="0" w:line="240" w:lineRule="auto"/>
        <w:jc w:val="both"/>
        <w:rPr>
          <w:rFonts w:eastAsia="Times New Roman" w:cs="Arial"/>
          <w:lang w:eastAsia="en-GB"/>
        </w:rPr>
      </w:pPr>
      <w:r w:rsidRPr="00952830">
        <w:rPr>
          <w:rFonts w:eastAsia="Times New Roman" w:cs="Arial"/>
          <w:lang w:eastAsia="en-GB"/>
        </w:rPr>
        <w:t xml:space="preserve">Program ima za cilj utvrđivanje nepravilnosti i njihovo otklanjanje, radi sprovođenja pravovremenih aktivnosti odnosno njihovo povlačenje iz prometa u cilju otklanjanja potencijalne opasnosti za ljude, bilje, životinje ili životnu sredinu. Program obuhvata uzorke najzastupljenijih (dominantnih) šarži sredstava za zaštitu bilja/aktivnih supstanci prisutnih na tržištu. Program post-registracijske kontrole vrši se radi provjere ispravnosti sredstava za zaštitu bilja u prometu, kao i provjere da li su njihove fizičko-hemijske osobine u skladu sa  rješenjima o registraciji i na etiketi i da li se upotrebljavaju u skladu sa datim uputstvima.Program je osmišljen tako da obuhvata aktivnu supstancu i sredstavo za zaštitu bilja, što daje bolji uvid u ispravnost i usklađenost sa rješenjima o registraciji na većem broju uzoraka. </w:t>
      </w:r>
    </w:p>
    <w:p w14:paraId="5009F5B9" w14:textId="77777777" w:rsidR="00322BBF" w:rsidRPr="00952830" w:rsidRDefault="00322BBF" w:rsidP="00322BBF">
      <w:pPr>
        <w:spacing w:before="0" w:after="0" w:line="240" w:lineRule="auto"/>
        <w:jc w:val="both"/>
        <w:rPr>
          <w:rFonts w:eastAsia="Times New Roman" w:cs="Arial"/>
          <w:lang w:eastAsia="en-GB"/>
        </w:rPr>
      </w:pPr>
    </w:p>
    <w:p w14:paraId="38741510" w14:textId="7A815E42" w:rsidR="003C24F2" w:rsidRPr="00952830" w:rsidRDefault="003C24F2" w:rsidP="00322BBF">
      <w:pPr>
        <w:spacing w:before="0" w:after="0" w:line="240" w:lineRule="auto"/>
        <w:jc w:val="both"/>
        <w:rPr>
          <w:rFonts w:eastAsia="Times New Roman" w:cs="Arial"/>
          <w:lang w:eastAsia="en-GB"/>
        </w:rPr>
      </w:pPr>
      <w:r w:rsidRPr="00952830">
        <w:rPr>
          <w:rFonts w:eastAsia="Times New Roman" w:cs="Arial"/>
          <w:lang w:eastAsia="en-GB"/>
        </w:rPr>
        <w:t xml:space="preserve">Pri izboru aktivne supstance uzimaju se u obzir slijedeći faktori: broj sredstava za zaštitu bilja koja sadrže tu aktivnu supstancu, zastupljenost na tržištu, upotreba, nepostojanje podataka o ispitivanju kvaliteta i ispravnosti sa našeg tržišta i dostupnost analitičkih metoda. </w:t>
      </w:r>
    </w:p>
    <w:p w14:paraId="7C7B5494" w14:textId="77777777" w:rsidR="00322BBF" w:rsidRPr="00952830" w:rsidRDefault="00322BBF" w:rsidP="00322BBF">
      <w:pPr>
        <w:spacing w:before="0" w:after="0" w:line="240" w:lineRule="auto"/>
        <w:jc w:val="both"/>
        <w:rPr>
          <w:rFonts w:eastAsia="Times New Roman" w:cs="Arial"/>
          <w:lang w:eastAsia="en-GB"/>
        </w:rPr>
      </w:pPr>
    </w:p>
    <w:p w14:paraId="5858D94F" w14:textId="77777777" w:rsidR="003C24F2" w:rsidRPr="00952830" w:rsidRDefault="003C24F2" w:rsidP="00322BBF">
      <w:pPr>
        <w:spacing w:before="0" w:after="0" w:line="240" w:lineRule="auto"/>
        <w:jc w:val="both"/>
        <w:rPr>
          <w:rFonts w:eastAsia="Times New Roman" w:cs="Arial"/>
          <w:lang w:eastAsia="en-GB"/>
        </w:rPr>
      </w:pPr>
      <w:r w:rsidRPr="00952830">
        <w:rPr>
          <w:rFonts w:eastAsia="Times New Roman" w:cs="Arial"/>
          <w:lang w:eastAsia="en-GB"/>
        </w:rPr>
        <w:t>Program obuhvata sredstva za zaštitu bilja na osnovu aktivnih supstanci odnosno po potrebi i druge aktivne supstance navedene u Listi aktivnih supstanci dozvoljenih za upotrebu u sredstvima za zaštitu bilja:</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51"/>
        <w:gridCol w:w="2459"/>
        <w:gridCol w:w="3204"/>
        <w:gridCol w:w="1046"/>
      </w:tblGrid>
      <w:tr w:rsidR="003C24F2" w:rsidRPr="00952830" w14:paraId="40FC6D71" w14:textId="77777777" w:rsidTr="00CD0E84">
        <w:tc>
          <w:tcPr>
            <w:tcW w:w="1298" w:type="pct"/>
            <w:tcBorders>
              <w:top w:val="single" w:sz="4" w:space="0" w:color="000000"/>
              <w:left w:val="single" w:sz="4" w:space="0" w:color="000000"/>
              <w:bottom w:val="single" w:sz="4" w:space="0" w:color="000000"/>
              <w:right w:val="single" w:sz="4" w:space="0" w:color="000000"/>
            </w:tcBorders>
            <w:shd w:val="clear" w:color="auto" w:fill="D9D9D9"/>
            <w:hideMark/>
          </w:tcPr>
          <w:p w14:paraId="63958503" w14:textId="77777777" w:rsidR="003C24F2" w:rsidRPr="00952830" w:rsidRDefault="003C24F2" w:rsidP="003C24F2">
            <w:pPr>
              <w:spacing w:before="0" w:after="0" w:line="240" w:lineRule="auto"/>
              <w:jc w:val="center"/>
              <w:rPr>
                <w:rFonts w:eastAsia="Times New Roman" w:cs="Arial"/>
                <w:b/>
                <w:sz w:val="16"/>
                <w:szCs w:val="16"/>
                <w:lang w:val="en-GB" w:eastAsia="en-GB"/>
              </w:rPr>
            </w:pPr>
            <w:proofErr w:type="spellStart"/>
            <w:r w:rsidRPr="00952830">
              <w:rPr>
                <w:rFonts w:eastAsia="Times New Roman" w:cs="Arial"/>
                <w:b/>
                <w:sz w:val="16"/>
                <w:szCs w:val="16"/>
                <w:lang w:val="en-GB" w:eastAsia="en-GB"/>
              </w:rPr>
              <w:t>Naziv</w:t>
            </w:r>
            <w:proofErr w:type="spellEnd"/>
            <w:r w:rsidRPr="00952830">
              <w:rPr>
                <w:rFonts w:eastAsia="Times New Roman" w:cs="Arial"/>
                <w:b/>
                <w:sz w:val="16"/>
                <w:szCs w:val="16"/>
                <w:lang w:val="en-GB" w:eastAsia="en-GB"/>
              </w:rPr>
              <w:t xml:space="preserve"> </w:t>
            </w:r>
            <w:proofErr w:type="spellStart"/>
            <w:r w:rsidRPr="00952830">
              <w:rPr>
                <w:rFonts w:eastAsia="Times New Roman" w:cs="Arial"/>
                <w:b/>
                <w:sz w:val="16"/>
                <w:szCs w:val="16"/>
                <w:lang w:val="en-GB" w:eastAsia="en-GB"/>
              </w:rPr>
              <w:t>aktivne</w:t>
            </w:r>
            <w:proofErr w:type="spellEnd"/>
            <w:r w:rsidRPr="00952830">
              <w:rPr>
                <w:rFonts w:eastAsia="Times New Roman" w:cs="Arial"/>
                <w:b/>
                <w:sz w:val="16"/>
                <w:szCs w:val="16"/>
                <w:lang w:val="en-GB" w:eastAsia="en-GB"/>
              </w:rPr>
              <w:t xml:space="preserve"> </w:t>
            </w:r>
            <w:proofErr w:type="spellStart"/>
            <w:r w:rsidRPr="00952830">
              <w:rPr>
                <w:rFonts w:eastAsia="Times New Roman" w:cs="Arial"/>
                <w:b/>
                <w:sz w:val="16"/>
                <w:szCs w:val="16"/>
                <w:lang w:val="en-GB" w:eastAsia="en-GB"/>
              </w:rPr>
              <w:t>supstance</w:t>
            </w:r>
            <w:proofErr w:type="spellEnd"/>
            <w:r w:rsidRPr="00952830">
              <w:rPr>
                <w:rFonts w:eastAsia="Times New Roman" w:cs="Arial"/>
                <w:b/>
                <w:sz w:val="16"/>
                <w:szCs w:val="16"/>
                <w:lang w:val="en-GB" w:eastAsia="en-GB"/>
              </w:rPr>
              <w:t xml:space="preserve">, </w:t>
            </w:r>
            <w:proofErr w:type="spellStart"/>
            <w:r w:rsidRPr="00952830">
              <w:rPr>
                <w:rFonts w:eastAsia="Times New Roman" w:cs="Arial"/>
                <w:b/>
                <w:sz w:val="16"/>
                <w:szCs w:val="16"/>
                <w:lang w:val="en-GB" w:eastAsia="en-GB"/>
              </w:rPr>
              <w:t>identifikacioni</w:t>
            </w:r>
            <w:proofErr w:type="spellEnd"/>
            <w:r w:rsidRPr="00952830">
              <w:rPr>
                <w:rFonts w:eastAsia="Times New Roman" w:cs="Arial"/>
                <w:b/>
                <w:sz w:val="16"/>
                <w:szCs w:val="16"/>
                <w:lang w:val="en-GB" w:eastAsia="en-GB"/>
              </w:rPr>
              <w:t xml:space="preserve"> </w:t>
            </w:r>
            <w:proofErr w:type="spellStart"/>
            <w:r w:rsidRPr="00952830">
              <w:rPr>
                <w:rFonts w:eastAsia="Times New Roman" w:cs="Arial"/>
                <w:b/>
                <w:sz w:val="16"/>
                <w:szCs w:val="16"/>
                <w:lang w:val="en-GB" w:eastAsia="en-GB"/>
              </w:rPr>
              <w:t>brojevi</w:t>
            </w:r>
            <w:proofErr w:type="spellEnd"/>
            <w:r w:rsidRPr="00952830">
              <w:rPr>
                <w:rFonts w:eastAsia="Times New Roman" w:cs="Arial"/>
                <w:b/>
                <w:sz w:val="16"/>
                <w:szCs w:val="16"/>
                <w:lang w:val="en-GB" w:eastAsia="en-GB"/>
              </w:rPr>
              <w:t xml:space="preserve"> / Common Name, Identification Numbers</w:t>
            </w:r>
          </w:p>
          <w:p w14:paraId="7A1CB1B5" w14:textId="77777777" w:rsidR="003C24F2" w:rsidRPr="00952830" w:rsidRDefault="003C24F2" w:rsidP="003C24F2">
            <w:pPr>
              <w:spacing w:before="0" w:after="0" w:line="240" w:lineRule="auto"/>
              <w:jc w:val="center"/>
              <w:rPr>
                <w:rFonts w:eastAsia="Times New Roman" w:cs="Arial"/>
                <w:sz w:val="16"/>
                <w:szCs w:val="16"/>
                <w:lang w:val="en-GB" w:eastAsia="en-GB"/>
              </w:rPr>
            </w:pPr>
            <w:r w:rsidRPr="00952830">
              <w:rPr>
                <w:rFonts w:eastAsia="Times New Roman" w:cs="Arial"/>
                <w:b/>
                <w:sz w:val="16"/>
                <w:szCs w:val="16"/>
                <w:lang w:val="en-GB" w:eastAsia="en-GB"/>
              </w:rPr>
              <w:t xml:space="preserve">CAS </w:t>
            </w:r>
          </w:p>
          <w:p w14:paraId="39DA62FE" w14:textId="77777777" w:rsidR="003C24F2" w:rsidRPr="00952830" w:rsidRDefault="003C24F2" w:rsidP="003C24F2">
            <w:pPr>
              <w:spacing w:before="0" w:after="0" w:line="240" w:lineRule="auto"/>
              <w:jc w:val="center"/>
              <w:rPr>
                <w:rFonts w:eastAsia="Times New Roman" w:cs="Arial"/>
                <w:b/>
                <w:sz w:val="16"/>
                <w:szCs w:val="16"/>
                <w:lang w:val="en-GB" w:eastAsia="en-GB"/>
              </w:rPr>
            </w:pPr>
            <w:r w:rsidRPr="00952830">
              <w:rPr>
                <w:rFonts w:eastAsia="Times New Roman" w:cs="Arial"/>
                <w:b/>
                <w:sz w:val="16"/>
                <w:szCs w:val="16"/>
                <w:lang w:val="en-GB" w:eastAsia="en-GB"/>
              </w:rPr>
              <w:t xml:space="preserve">CIPAC </w:t>
            </w:r>
          </w:p>
        </w:tc>
        <w:tc>
          <w:tcPr>
            <w:tcW w:w="1357" w:type="pct"/>
            <w:tcBorders>
              <w:top w:val="single" w:sz="4" w:space="0" w:color="000000"/>
              <w:left w:val="single" w:sz="4" w:space="0" w:color="000000"/>
              <w:bottom w:val="single" w:sz="4" w:space="0" w:color="000000"/>
              <w:right w:val="single" w:sz="4" w:space="0" w:color="000000"/>
            </w:tcBorders>
            <w:shd w:val="clear" w:color="auto" w:fill="D9D9D9"/>
            <w:hideMark/>
          </w:tcPr>
          <w:p w14:paraId="0A147608" w14:textId="77777777" w:rsidR="003C24F2" w:rsidRPr="00952830" w:rsidRDefault="003C24F2" w:rsidP="003C24F2">
            <w:pPr>
              <w:spacing w:before="0" w:after="0" w:line="240" w:lineRule="auto"/>
              <w:jc w:val="center"/>
              <w:rPr>
                <w:rFonts w:eastAsia="Times New Roman" w:cs="Arial"/>
                <w:b/>
                <w:sz w:val="16"/>
                <w:szCs w:val="16"/>
                <w:lang w:val="en-GB" w:eastAsia="en-GB"/>
              </w:rPr>
            </w:pPr>
            <w:proofErr w:type="spellStart"/>
            <w:r w:rsidRPr="00952830">
              <w:rPr>
                <w:rFonts w:eastAsia="Times New Roman" w:cs="Arial"/>
                <w:b/>
                <w:sz w:val="16"/>
                <w:szCs w:val="16"/>
                <w:lang w:val="en-GB" w:eastAsia="en-GB"/>
              </w:rPr>
              <w:t>Čistoća</w:t>
            </w:r>
            <w:proofErr w:type="spellEnd"/>
            <w:r w:rsidRPr="00952830">
              <w:rPr>
                <w:rFonts w:eastAsia="Times New Roman" w:cs="Arial"/>
                <w:b/>
                <w:sz w:val="16"/>
                <w:szCs w:val="16"/>
                <w:lang w:val="en-GB" w:eastAsia="en-GB"/>
              </w:rPr>
              <w:t xml:space="preserve"> / Purity</w:t>
            </w:r>
          </w:p>
        </w:tc>
        <w:tc>
          <w:tcPr>
            <w:tcW w:w="1768" w:type="pct"/>
            <w:tcBorders>
              <w:top w:val="single" w:sz="4" w:space="0" w:color="000000"/>
              <w:left w:val="single" w:sz="4" w:space="0" w:color="000000"/>
              <w:bottom w:val="single" w:sz="4" w:space="0" w:color="000000"/>
              <w:right w:val="single" w:sz="4" w:space="0" w:color="000000"/>
            </w:tcBorders>
            <w:shd w:val="clear" w:color="auto" w:fill="D9D9D9"/>
          </w:tcPr>
          <w:p w14:paraId="4E00B685" w14:textId="77777777" w:rsidR="003C24F2" w:rsidRPr="00952830" w:rsidRDefault="003C24F2" w:rsidP="003C24F2">
            <w:pPr>
              <w:spacing w:before="0" w:after="0" w:line="240" w:lineRule="auto"/>
              <w:jc w:val="center"/>
              <w:rPr>
                <w:rFonts w:eastAsia="Times New Roman" w:cs="Arial"/>
                <w:b/>
                <w:sz w:val="16"/>
                <w:szCs w:val="16"/>
                <w:lang w:val="en-GB" w:eastAsia="en-GB"/>
              </w:rPr>
            </w:pPr>
            <w:r w:rsidRPr="00952830">
              <w:rPr>
                <w:rFonts w:eastAsia="Times New Roman" w:cs="Arial"/>
                <w:b/>
                <w:sz w:val="16"/>
                <w:szCs w:val="16"/>
                <w:lang w:val="en-GB" w:eastAsia="en-GB"/>
              </w:rPr>
              <w:t xml:space="preserve">IUPAC (International Union of Pure and Applied Chemistry) </w:t>
            </w:r>
            <w:proofErr w:type="spellStart"/>
            <w:r w:rsidRPr="00952830">
              <w:rPr>
                <w:rFonts w:eastAsia="Times New Roman" w:cs="Arial"/>
                <w:b/>
                <w:sz w:val="16"/>
                <w:szCs w:val="16"/>
                <w:lang w:val="en-GB" w:eastAsia="en-GB"/>
              </w:rPr>
              <w:t>naziv</w:t>
            </w:r>
            <w:proofErr w:type="spellEnd"/>
          </w:p>
          <w:p w14:paraId="0C66ED34" w14:textId="77777777" w:rsidR="003C24F2" w:rsidRPr="00952830" w:rsidRDefault="003C24F2" w:rsidP="003C24F2">
            <w:pPr>
              <w:spacing w:before="0" w:after="0" w:line="240" w:lineRule="auto"/>
              <w:jc w:val="center"/>
              <w:rPr>
                <w:rFonts w:eastAsia="Times New Roman" w:cs="Arial"/>
                <w:b/>
                <w:sz w:val="16"/>
                <w:szCs w:val="16"/>
                <w:lang w:val="en-GB" w:eastAsia="en-GB"/>
              </w:rPr>
            </w:pPr>
          </w:p>
        </w:tc>
        <w:tc>
          <w:tcPr>
            <w:tcW w:w="577" w:type="pct"/>
            <w:tcBorders>
              <w:top w:val="single" w:sz="4" w:space="0" w:color="000000"/>
              <w:left w:val="single" w:sz="4" w:space="0" w:color="000000"/>
              <w:bottom w:val="single" w:sz="4" w:space="0" w:color="000000"/>
              <w:right w:val="single" w:sz="4" w:space="0" w:color="000000"/>
            </w:tcBorders>
            <w:shd w:val="clear" w:color="auto" w:fill="D9D9D9"/>
            <w:hideMark/>
          </w:tcPr>
          <w:p w14:paraId="63A6920B" w14:textId="77777777" w:rsidR="003C24F2" w:rsidRPr="00952830" w:rsidRDefault="003C24F2" w:rsidP="003C24F2">
            <w:pPr>
              <w:spacing w:before="0" w:after="0" w:line="240" w:lineRule="auto"/>
              <w:jc w:val="center"/>
              <w:rPr>
                <w:rFonts w:eastAsia="Times New Roman" w:cs="Arial"/>
                <w:b/>
                <w:sz w:val="16"/>
                <w:szCs w:val="16"/>
                <w:lang w:val="en-GB" w:eastAsia="en-GB"/>
              </w:rPr>
            </w:pPr>
            <w:proofErr w:type="spellStart"/>
            <w:r w:rsidRPr="00952830">
              <w:rPr>
                <w:rFonts w:eastAsia="Times New Roman" w:cs="Arial"/>
                <w:b/>
                <w:sz w:val="16"/>
                <w:szCs w:val="16"/>
                <w:lang w:val="en-GB" w:eastAsia="en-GB"/>
              </w:rPr>
              <w:t>Namjena</w:t>
            </w:r>
            <w:proofErr w:type="spellEnd"/>
            <w:r w:rsidRPr="00952830">
              <w:rPr>
                <w:rFonts w:eastAsia="Times New Roman" w:cs="Arial"/>
                <w:b/>
                <w:sz w:val="16"/>
                <w:szCs w:val="16"/>
                <w:lang w:val="en-GB" w:eastAsia="en-GB"/>
              </w:rPr>
              <w:t xml:space="preserve"> /</w:t>
            </w:r>
          </w:p>
          <w:p w14:paraId="083DAC02" w14:textId="77777777" w:rsidR="003C24F2" w:rsidRPr="00952830" w:rsidRDefault="003C24F2" w:rsidP="003C24F2">
            <w:pPr>
              <w:spacing w:before="0" w:after="0" w:line="240" w:lineRule="auto"/>
              <w:jc w:val="center"/>
              <w:rPr>
                <w:rFonts w:eastAsia="Times New Roman" w:cs="Arial"/>
                <w:b/>
                <w:sz w:val="16"/>
                <w:szCs w:val="16"/>
                <w:lang w:val="en-GB" w:eastAsia="en-GB"/>
              </w:rPr>
            </w:pPr>
            <w:r w:rsidRPr="00952830">
              <w:rPr>
                <w:rFonts w:eastAsia="Times New Roman" w:cs="Arial"/>
                <w:b/>
                <w:sz w:val="16"/>
                <w:szCs w:val="16"/>
                <w:lang w:val="en-GB" w:eastAsia="en-GB"/>
              </w:rPr>
              <w:t>Category</w:t>
            </w:r>
          </w:p>
        </w:tc>
      </w:tr>
      <w:tr w:rsidR="003C24F2" w:rsidRPr="00952830" w14:paraId="6E7419F4" w14:textId="77777777" w:rsidTr="00CD0E84">
        <w:tc>
          <w:tcPr>
            <w:tcW w:w="1298" w:type="pct"/>
            <w:tcBorders>
              <w:top w:val="single" w:sz="4" w:space="0" w:color="000000"/>
              <w:left w:val="single" w:sz="4" w:space="0" w:color="000000"/>
              <w:bottom w:val="single" w:sz="4" w:space="0" w:color="000000"/>
              <w:right w:val="single" w:sz="4" w:space="0" w:color="000000"/>
            </w:tcBorders>
            <w:hideMark/>
          </w:tcPr>
          <w:p w14:paraId="2EFF620B" w14:textId="77777777" w:rsidR="003C24F2" w:rsidRPr="00952830" w:rsidRDefault="003C24F2" w:rsidP="003C24F2">
            <w:pPr>
              <w:spacing w:before="0" w:after="0" w:line="240" w:lineRule="auto"/>
              <w:jc w:val="center"/>
              <w:rPr>
                <w:rFonts w:eastAsia="Times New Roman" w:cs="Arial"/>
                <w:b/>
                <w:sz w:val="16"/>
                <w:szCs w:val="16"/>
                <w:lang w:val="en-GB" w:eastAsia="en-GB"/>
              </w:rPr>
            </w:pPr>
            <w:proofErr w:type="spellStart"/>
            <w:r w:rsidRPr="00952830">
              <w:rPr>
                <w:rFonts w:eastAsia="Times New Roman" w:cs="Arial"/>
                <w:b/>
                <w:sz w:val="16"/>
                <w:szCs w:val="16"/>
                <w:lang w:val="en-GB" w:eastAsia="en-GB"/>
              </w:rPr>
              <w:t>Deltametrin</w:t>
            </w:r>
            <w:proofErr w:type="spellEnd"/>
            <w:r w:rsidRPr="00952830">
              <w:rPr>
                <w:rFonts w:eastAsia="Times New Roman" w:cs="Arial"/>
                <w:b/>
                <w:sz w:val="16"/>
                <w:szCs w:val="16"/>
                <w:lang w:val="en-GB" w:eastAsia="en-GB"/>
              </w:rPr>
              <w:t xml:space="preserve"> CG</w:t>
            </w:r>
          </w:p>
          <w:p w14:paraId="1660F93F" w14:textId="77777777" w:rsidR="003C24F2" w:rsidRPr="00952830" w:rsidRDefault="003C24F2" w:rsidP="003C24F2">
            <w:pPr>
              <w:spacing w:before="0" w:after="0" w:line="240" w:lineRule="auto"/>
              <w:jc w:val="center"/>
              <w:rPr>
                <w:rFonts w:eastAsia="Times New Roman" w:cs="Arial"/>
                <w:b/>
                <w:sz w:val="16"/>
                <w:szCs w:val="16"/>
                <w:lang w:val="en-GB" w:eastAsia="en-GB"/>
              </w:rPr>
            </w:pPr>
            <w:r w:rsidRPr="00952830">
              <w:rPr>
                <w:rFonts w:eastAsia="Times New Roman" w:cs="Arial"/>
                <w:b/>
                <w:sz w:val="16"/>
                <w:szCs w:val="16"/>
                <w:lang w:val="en-GB" w:eastAsia="en-GB"/>
              </w:rPr>
              <w:t>Deltamethrin EN</w:t>
            </w:r>
          </w:p>
          <w:p w14:paraId="214690AC" w14:textId="77777777" w:rsidR="003C24F2" w:rsidRPr="00952830" w:rsidRDefault="003C24F2" w:rsidP="003C24F2">
            <w:pPr>
              <w:spacing w:before="0" w:after="0" w:line="240" w:lineRule="auto"/>
              <w:jc w:val="center"/>
              <w:rPr>
                <w:rFonts w:eastAsia="Times New Roman" w:cs="Arial"/>
                <w:sz w:val="16"/>
                <w:szCs w:val="16"/>
                <w:lang w:val="es-ES" w:eastAsia="hr-HR"/>
              </w:rPr>
            </w:pPr>
            <w:r w:rsidRPr="00952830">
              <w:rPr>
                <w:rFonts w:eastAsia="Times New Roman" w:cs="Arial"/>
                <w:sz w:val="16"/>
                <w:szCs w:val="16"/>
                <w:lang w:val="es-ES" w:eastAsia="hr-HR"/>
              </w:rPr>
              <w:t xml:space="preserve">CAS </w:t>
            </w:r>
            <w:proofErr w:type="spellStart"/>
            <w:r w:rsidRPr="00952830">
              <w:rPr>
                <w:rFonts w:eastAsia="Times New Roman" w:cs="Arial"/>
                <w:sz w:val="16"/>
                <w:szCs w:val="16"/>
                <w:lang w:val="es-ES" w:eastAsia="hr-HR"/>
              </w:rPr>
              <w:t>N°</w:t>
            </w:r>
            <w:proofErr w:type="spellEnd"/>
            <w:r w:rsidRPr="00952830">
              <w:rPr>
                <w:rFonts w:eastAsia="Times New Roman" w:cs="Arial"/>
                <w:sz w:val="16"/>
                <w:szCs w:val="16"/>
                <w:lang w:val="es-ES" w:eastAsia="hr-HR"/>
              </w:rPr>
              <w:t xml:space="preserve"> 52918-63-5</w:t>
            </w:r>
          </w:p>
          <w:p w14:paraId="2B28E576" w14:textId="77777777" w:rsidR="003C24F2" w:rsidRPr="00952830" w:rsidRDefault="003C24F2" w:rsidP="003C24F2">
            <w:pPr>
              <w:spacing w:before="0" w:after="0" w:line="240" w:lineRule="auto"/>
              <w:jc w:val="center"/>
              <w:rPr>
                <w:rFonts w:eastAsia="Times New Roman" w:cs="Arial"/>
                <w:sz w:val="16"/>
                <w:szCs w:val="16"/>
                <w:lang w:val="es-ES" w:eastAsia="hr-HR"/>
              </w:rPr>
            </w:pPr>
            <w:r w:rsidRPr="00952830">
              <w:rPr>
                <w:rFonts w:eastAsia="Times New Roman" w:cs="Arial"/>
                <w:sz w:val="16"/>
                <w:szCs w:val="16"/>
                <w:lang w:val="es-ES" w:eastAsia="hr-HR"/>
              </w:rPr>
              <w:t xml:space="preserve">CIPAC </w:t>
            </w:r>
            <w:proofErr w:type="spellStart"/>
            <w:r w:rsidRPr="00952830">
              <w:rPr>
                <w:rFonts w:eastAsia="Times New Roman" w:cs="Arial"/>
                <w:sz w:val="16"/>
                <w:szCs w:val="16"/>
                <w:lang w:val="es-ES" w:eastAsia="hr-HR"/>
              </w:rPr>
              <w:t>N°</w:t>
            </w:r>
            <w:proofErr w:type="spellEnd"/>
            <w:r w:rsidRPr="00952830">
              <w:rPr>
                <w:rFonts w:eastAsia="Times New Roman" w:cs="Arial"/>
                <w:sz w:val="16"/>
                <w:szCs w:val="16"/>
                <w:lang w:val="es-ES" w:eastAsia="hr-HR"/>
              </w:rPr>
              <w:t xml:space="preserve"> 333</w:t>
            </w:r>
          </w:p>
          <w:p w14:paraId="5AF7A493" w14:textId="77777777" w:rsidR="003C24F2" w:rsidRPr="00952830" w:rsidRDefault="003C24F2" w:rsidP="003C24F2">
            <w:pPr>
              <w:spacing w:before="0" w:after="0" w:line="240" w:lineRule="auto"/>
              <w:jc w:val="center"/>
              <w:rPr>
                <w:rFonts w:eastAsia="Times New Roman" w:cs="Arial"/>
                <w:bCs/>
                <w:sz w:val="16"/>
                <w:szCs w:val="16"/>
                <w:lang w:val="es-ES" w:eastAsia="hr-HR"/>
              </w:rPr>
            </w:pPr>
            <w:r w:rsidRPr="00952830">
              <w:rPr>
                <w:rFonts w:eastAsia="Times New Roman" w:cs="Arial"/>
                <w:bCs/>
                <w:sz w:val="16"/>
                <w:szCs w:val="16"/>
                <w:lang w:val="es-ES" w:eastAsia="hr-HR"/>
              </w:rPr>
              <w:t>ID 602</w:t>
            </w:r>
          </w:p>
          <w:p w14:paraId="69718AE5" w14:textId="77777777" w:rsidR="003C24F2" w:rsidRPr="00952830" w:rsidRDefault="003C24F2" w:rsidP="003C24F2">
            <w:pPr>
              <w:spacing w:before="0" w:after="0" w:line="240" w:lineRule="auto"/>
              <w:jc w:val="center"/>
              <w:rPr>
                <w:rFonts w:eastAsia="Times New Roman" w:cs="Arial"/>
                <w:b/>
                <w:bCs/>
                <w:sz w:val="16"/>
                <w:szCs w:val="16"/>
                <w:lang w:val="es-ES" w:eastAsia="hr-HR"/>
              </w:rPr>
            </w:pPr>
            <w:r w:rsidRPr="00952830">
              <w:rPr>
                <w:rFonts w:eastAsia="Times New Roman" w:cs="Arial"/>
                <w:bCs/>
                <w:sz w:val="16"/>
                <w:szCs w:val="16"/>
                <w:lang w:val="es-ES" w:eastAsia="hr-HR"/>
              </w:rPr>
              <w:t>EU LEG 40</w:t>
            </w:r>
          </w:p>
        </w:tc>
        <w:tc>
          <w:tcPr>
            <w:tcW w:w="1357" w:type="pct"/>
            <w:tcBorders>
              <w:top w:val="single" w:sz="4" w:space="0" w:color="000000"/>
              <w:left w:val="single" w:sz="4" w:space="0" w:color="000000"/>
              <w:bottom w:val="single" w:sz="4" w:space="0" w:color="000000"/>
              <w:right w:val="single" w:sz="4" w:space="0" w:color="000000"/>
            </w:tcBorders>
            <w:hideMark/>
          </w:tcPr>
          <w:p w14:paraId="43EA57D2" w14:textId="77777777" w:rsidR="003C24F2" w:rsidRPr="00952830" w:rsidRDefault="003C24F2" w:rsidP="003C24F2">
            <w:pPr>
              <w:spacing w:before="0" w:after="0" w:line="240" w:lineRule="auto"/>
              <w:jc w:val="center"/>
              <w:rPr>
                <w:rFonts w:eastAsia="Times New Roman" w:cs="Arial"/>
                <w:sz w:val="16"/>
                <w:szCs w:val="16"/>
                <w:lang w:val="es-ES" w:eastAsia="hr-HR"/>
              </w:rPr>
            </w:pPr>
            <w:r w:rsidRPr="00952830">
              <w:rPr>
                <w:rFonts w:eastAsia="Times New Roman" w:cs="Arial"/>
                <w:sz w:val="16"/>
                <w:szCs w:val="16"/>
                <w:lang w:val="es-ES" w:eastAsia="hr-HR"/>
              </w:rPr>
              <w:t>980 g/kg</w:t>
            </w:r>
          </w:p>
        </w:tc>
        <w:tc>
          <w:tcPr>
            <w:tcW w:w="1768" w:type="pct"/>
            <w:tcBorders>
              <w:top w:val="single" w:sz="4" w:space="0" w:color="000000"/>
              <w:left w:val="single" w:sz="4" w:space="0" w:color="000000"/>
              <w:bottom w:val="single" w:sz="4" w:space="0" w:color="000000"/>
              <w:right w:val="single" w:sz="4" w:space="0" w:color="000000"/>
            </w:tcBorders>
            <w:hideMark/>
          </w:tcPr>
          <w:p w14:paraId="1037EAF5" w14:textId="77777777" w:rsidR="003C24F2" w:rsidRPr="00952830" w:rsidRDefault="003C24F2" w:rsidP="003C24F2">
            <w:pPr>
              <w:spacing w:before="0" w:after="0" w:line="240" w:lineRule="auto"/>
              <w:jc w:val="center"/>
              <w:rPr>
                <w:rFonts w:eastAsia="Times New Roman" w:cs="Arial"/>
                <w:sz w:val="16"/>
                <w:szCs w:val="16"/>
                <w:lang w:val="es-ES" w:eastAsia="hr-HR"/>
              </w:rPr>
            </w:pPr>
            <w:r w:rsidRPr="00952830">
              <w:rPr>
                <w:rFonts w:eastAsia="Times New Roman" w:cs="Arial"/>
                <w:sz w:val="16"/>
                <w:szCs w:val="16"/>
                <w:lang w:val="es-ES" w:eastAsia="hr-HR"/>
              </w:rPr>
              <w:t>(S)-</w:t>
            </w:r>
            <w:r w:rsidRPr="00952830">
              <w:rPr>
                <w:rFonts w:eastAsia="Times New Roman" w:cs="Arial"/>
                <w:sz w:val="16"/>
                <w:szCs w:val="16"/>
                <w:lang w:val="hr-HR" w:eastAsia="hr-HR"/>
              </w:rPr>
              <w:fldChar w:fldCharType="begin"/>
            </w:r>
            <w:r w:rsidRPr="00952830">
              <w:rPr>
                <w:rFonts w:eastAsia="Times New Roman" w:cs="Arial"/>
                <w:sz w:val="16"/>
                <w:szCs w:val="16"/>
                <w:lang w:val="es-ES" w:eastAsia="hr-HR"/>
              </w:rPr>
              <w:instrText>SYMBOL 97 \f "Symbol"</w:instrText>
            </w:r>
            <w:r w:rsidRPr="00952830">
              <w:rPr>
                <w:rFonts w:eastAsia="Times New Roman" w:cs="Arial"/>
                <w:sz w:val="16"/>
                <w:szCs w:val="16"/>
                <w:lang w:val="hr-HR" w:eastAsia="hr-HR"/>
              </w:rPr>
              <w:fldChar w:fldCharType="end"/>
            </w:r>
            <w:r w:rsidRPr="00952830">
              <w:rPr>
                <w:rFonts w:eastAsia="Times New Roman" w:cs="Arial"/>
                <w:sz w:val="16"/>
                <w:szCs w:val="16"/>
                <w:lang w:val="es-ES" w:eastAsia="hr-HR"/>
              </w:rPr>
              <w:t xml:space="preserve">-cyano-3-phenoxybenzyl (1R,3R)-3-(2,2-dibromovinyl)-2,2-dimethylcyclopropane </w:t>
            </w:r>
            <w:proofErr w:type="spellStart"/>
            <w:r w:rsidRPr="00952830">
              <w:rPr>
                <w:rFonts w:eastAsia="Times New Roman" w:cs="Arial"/>
                <w:sz w:val="16"/>
                <w:szCs w:val="16"/>
                <w:lang w:val="es-ES" w:eastAsia="hr-HR"/>
              </w:rPr>
              <w:t>carboxylate</w:t>
            </w:r>
            <w:proofErr w:type="spellEnd"/>
          </w:p>
        </w:tc>
        <w:tc>
          <w:tcPr>
            <w:tcW w:w="577" w:type="pct"/>
            <w:tcBorders>
              <w:top w:val="single" w:sz="4" w:space="0" w:color="000000"/>
              <w:left w:val="single" w:sz="4" w:space="0" w:color="000000"/>
              <w:bottom w:val="single" w:sz="4" w:space="0" w:color="000000"/>
              <w:right w:val="single" w:sz="4" w:space="0" w:color="000000"/>
            </w:tcBorders>
            <w:hideMark/>
          </w:tcPr>
          <w:p w14:paraId="4C3D8069" w14:textId="77777777" w:rsidR="003C24F2" w:rsidRPr="00952830" w:rsidRDefault="003C24F2" w:rsidP="003C24F2">
            <w:pPr>
              <w:spacing w:before="0" w:after="0" w:line="240" w:lineRule="auto"/>
              <w:jc w:val="center"/>
              <w:rPr>
                <w:rFonts w:eastAsia="Times New Roman" w:cs="Arial"/>
                <w:b/>
                <w:sz w:val="16"/>
                <w:szCs w:val="16"/>
                <w:lang w:val="en-GB" w:eastAsia="en-GB"/>
              </w:rPr>
            </w:pPr>
            <w:r w:rsidRPr="00952830">
              <w:rPr>
                <w:rFonts w:eastAsia="Times New Roman" w:cs="Arial"/>
                <w:b/>
                <w:sz w:val="16"/>
                <w:szCs w:val="16"/>
                <w:lang w:val="en-GB" w:eastAsia="en-GB"/>
              </w:rPr>
              <w:t>IN</w:t>
            </w:r>
          </w:p>
        </w:tc>
      </w:tr>
      <w:tr w:rsidR="003C24F2" w:rsidRPr="00952830" w14:paraId="3329D3AD" w14:textId="77777777" w:rsidTr="00CD0E84">
        <w:tc>
          <w:tcPr>
            <w:tcW w:w="1298" w:type="pct"/>
            <w:tcBorders>
              <w:top w:val="single" w:sz="4" w:space="0" w:color="000000"/>
              <w:left w:val="single" w:sz="4" w:space="0" w:color="000000"/>
              <w:bottom w:val="single" w:sz="4" w:space="0" w:color="000000"/>
              <w:right w:val="single" w:sz="4" w:space="0" w:color="000000"/>
            </w:tcBorders>
            <w:hideMark/>
          </w:tcPr>
          <w:p w14:paraId="77148F5D" w14:textId="77777777" w:rsidR="003C24F2" w:rsidRPr="00952830" w:rsidRDefault="003C24F2" w:rsidP="003C24F2">
            <w:pPr>
              <w:spacing w:before="0" w:after="0" w:line="240" w:lineRule="auto"/>
              <w:jc w:val="center"/>
              <w:rPr>
                <w:rFonts w:eastAsia="Times New Roman" w:cs="Arial"/>
                <w:b/>
                <w:sz w:val="16"/>
                <w:szCs w:val="16"/>
                <w:lang w:val="en-GB" w:eastAsia="en-GB"/>
              </w:rPr>
            </w:pPr>
            <w:proofErr w:type="spellStart"/>
            <w:r w:rsidRPr="00952830">
              <w:rPr>
                <w:rFonts w:eastAsia="Times New Roman" w:cs="Arial"/>
                <w:b/>
                <w:sz w:val="16"/>
                <w:szCs w:val="16"/>
                <w:lang w:val="en-GB" w:eastAsia="en-GB"/>
              </w:rPr>
              <w:t>Flonicamid</w:t>
            </w:r>
            <w:proofErr w:type="spellEnd"/>
            <w:r w:rsidRPr="00952830">
              <w:rPr>
                <w:rFonts w:eastAsia="Times New Roman" w:cs="Arial"/>
                <w:b/>
                <w:sz w:val="16"/>
                <w:szCs w:val="16"/>
                <w:lang w:val="en-GB" w:eastAsia="en-GB"/>
              </w:rPr>
              <w:t xml:space="preserve"> (IKI -220) EN </w:t>
            </w:r>
            <w:proofErr w:type="spellStart"/>
            <w:r w:rsidRPr="00952830">
              <w:rPr>
                <w:rFonts w:eastAsia="Times New Roman" w:cs="Arial"/>
                <w:b/>
                <w:sz w:val="16"/>
                <w:szCs w:val="16"/>
                <w:lang w:val="en-GB" w:eastAsia="en-GB"/>
              </w:rPr>
              <w:t>Flonikamid</w:t>
            </w:r>
            <w:proofErr w:type="spellEnd"/>
            <w:r w:rsidRPr="00952830">
              <w:rPr>
                <w:rFonts w:eastAsia="Times New Roman" w:cs="Arial"/>
                <w:b/>
                <w:sz w:val="16"/>
                <w:szCs w:val="16"/>
                <w:lang w:val="en-GB" w:eastAsia="en-GB"/>
              </w:rPr>
              <w:t xml:space="preserve"> (IKI -220) CG </w:t>
            </w:r>
          </w:p>
          <w:p w14:paraId="6ACCC803" w14:textId="77777777" w:rsidR="003C24F2" w:rsidRPr="00952830" w:rsidRDefault="003C24F2" w:rsidP="003C24F2">
            <w:pPr>
              <w:spacing w:before="0" w:after="0" w:line="240" w:lineRule="auto"/>
              <w:jc w:val="center"/>
              <w:rPr>
                <w:rFonts w:eastAsia="Times New Roman" w:cs="Arial"/>
                <w:sz w:val="16"/>
                <w:szCs w:val="16"/>
                <w:lang w:val="en-GB" w:eastAsia="en-GB"/>
              </w:rPr>
            </w:pPr>
            <w:r w:rsidRPr="00952830">
              <w:rPr>
                <w:rFonts w:eastAsia="Times New Roman" w:cs="Arial"/>
                <w:sz w:val="16"/>
                <w:szCs w:val="16"/>
                <w:lang w:val="en-GB" w:eastAsia="en-GB"/>
              </w:rPr>
              <w:t xml:space="preserve">CAS No 158062-67-0 CIPAC No 763 </w:t>
            </w:r>
          </w:p>
          <w:p w14:paraId="4D220437" w14:textId="77777777" w:rsidR="003C24F2" w:rsidRPr="00952830" w:rsidRDefault="003C24F2" w:rsidP="003C24F2">
            <w:pPr>
              <w:spacing w:before="0" w:after="0" w:line="240" w:lineRule="auto"/>
              <w:jc w:val="center"/>
              <w:rPr>
                <w:rFonts w:eastAsia="Times New Roman" w:cs="Arial"/>
                <w:sz w:val="16"/>
                <w:szCs w:val="16"/>
                <w:lang w:val="en-GB" w:eastAsia="en-GB"/>
              </w:rPr>
            </w:pPr>
            <w:r w:rsidRPr="00952830">
              <w:rPr>
                <w:rFonts w:eastAsia="Times New Roman" w:cs="Arial"/>
                <w:sz w:val="16"/>
                <w:szCs w:val="16"/>
                <w:lang w:val="en-GB" w:eastAsia="en-GB"/>
              </w:rPr>
              <w:t xml:space="preserve">ID 27 </w:t>
            </w:r>
          </w:p>
          <w:p w14:paraId="2D0885D4" w14:textId="77777777" w:rsidR="003C24F2" w:rsidRPr="00952830" w:rsidRDefault="003C24F2" w:rsidP="003C24F2">
            <w:pPr>
              <w:spacing w:before="0" w:after="0" w:line="240" w:lineRule="auto"/>
              <w:jc w:val="center"/>
              <w:rPr>
                <w:rFonts w:eastAsia="Times New Roman" w:cs="Arial"/>
                <w:b/>
                <w:sz w:val="16"/>
                <w:szCs w:val="16"/>
                <w:lang w:val="hr-HR" w:eastAsia="hr-HR"/>
              </w:rPr>
            </w:pPr>
            <w:r w:rsidRPr="00952830">
              <w:rPr>
                <w:rFonts w:eastAsia="Times New Roman" w:cs="Arial"/>
                <w:sz w:val="16"/>
                <w:szCs w:val="16"/>
                <w:lang w:val="en-GB" w:eastAsia="en-GB"/>
              </w:rPr>
              <w:t>EU LEG 305</w:t>
            </w:r>
          </w:p>
        </w:tc>
        <w:tc>
          <w:tcPr>
            <w:tcW w:w="1357" w:type="pct"/>
            <w:tcBorders>
              <w:top w:val="single" w:sz="4" w:space="0" w:color="000000"/>
              <w:left w:val="single" w:sz="4" w:space="0" w:color="000000"/>
              <w:bottom w:val="single" w:sz="4" w:space="0" w:color="000000"/>
              <w:right w:val="single" w:sz="4" w:space="0" w:color="000000"/>
            </w:tcBorders>
            <w:hideMark/>
          </w:tcPr>
          <w:p w14:paraId="3B02D34F" w14:textId="77777777" w:rsidR="003C24F2" w:rsidRPr="00952830" w:rsidRDefault="003C24F2" w:rsidP="003C24F2">
            <w:pPr>
              <w:spacing w:before="0" w:after="0" w:line="240" w:lineRule="auto"/>
              <w:jc w:val="center"/>
              <w:rPr>
                <w:rFonts w:eastAsia="Times New Roman" w:cs="Arial"/>
                <w:sz w:val="16"/>
                <w:szCs w:val="16"/>
                <w:lang w:val="fr-FR" w:eastAsia="hr-HR"/>
              </w:rPr>
            </w:pPr>
            <w:r w:rsidRPr="00952830">
              <w:rPr>
                <w:rFonts w:eastAsia="Times New Roman" w:cs="Arial"/>
                <w:sz w:val="16"/>
                <w:szCs w:val="16"/>
                <w:lang w:val="fr-FR" w:eastAsia="hr-HR"/>
              </w:rPr>
              <w:t>≥ 960 g/kg</w:t>
            </w:r>
          </w:p>
          <w:p w14:paraId="76714780" w14:textId="77777777" w:rsidR="003C24F2" w:rsidRPr="00952830" w:rsidRDefault="003C24F2" w:rsidP="003C24F2">
            <w:pPr>
              <w:spacing w:before="0" w:after="0" w:line="240" w:lineRule="auto"/>
              <w:jc w:val="center"/>
              <w:rPr>
                <w:rFonts w:eastAsia="Times New Roman" w:cs="Arial"/>
                <w:sz w:val="16"/>
                <w:szCs w:val="16"/>
                <w:lang w:val="fr-FR" w:eastAsia="hr-HR"/>
              </w:rPr>
            </w:pPr>
            <w:proofErr w:type="spellStart"/>
            <w:r w:rsidRPr="00952830">
              <w:rPr>
                <w:rFonts w:eastAsia="Times New Roman" w:cs="Arial"/>
                <w:sz w:val="16"/>
                <w:szCs w:val="16"/>
                <w:lang w:val="fr-FR" w:eastAsia="hr-HR"/>
              </w:rPr>
              <w:t>Nečistoća</w:t>
            </w:r>
            <w:proofErr w:type="spellEnd"/>
            <w:r w:rsidRPr="00952830">
              <w:rPr>
                <w:rFonts w:eastAsia="Times New Roman" w:cs="Arial"/>
                <w:sz w:val="16"/>
                <w:szCs w:val="16"/>
                <w:lang w:val="fr-FR" w:eastAsia="hr-HR"/>
              </w:rPr>
              <w:t xml:space="preserve"> </w:t>
            </w:r>
            <w:proofErr w:type="spellStart"/>
            <w:r w:rsidRPr="00952830">
              <w:rPr>
                <w:rFonts w:eastAsia="Times New Roman" w:cs="Arial"/>
                <w:sz w:val="16"/>
                <w:szCs w:val="16"/>
                <w:lang w:val="fr-FR" w:eastAsia="hr-HR"/>
              </w:rPr>
              <w:t>toluena</w:t>
            </w:r>
            <w:proofErr w:type="spellEnd"/>
            <w:r w:rsidRPr="00952830">
              <w:rPr>
                <w:rFonts w:eastAsia="Times New Roman" w:cs="Arial"/>
                <w:sz w:val="16"/>
                <w:szCs w:val="16"/>
                <w:lang w:val="fr-FR" w:eastAsia="hr-HR"/>
              </w:rPr>
              <w:t xml:space="preserve"> ne </w:t>
            </w:r>
            <w:proofErr w:type="spellStart"/>
            <w:r w:rsidRPr="00952830">
              <w:rPr>
                <w:rFonts w:eastAsia="Times New Roman" w:cs="Arial"/>
                <w:sz w:val="16"/>
                <w:szCs w:val="16"/>
                <w:lang w:val="fr-FR" w:eastAsia="hr-HR"/>
              </w:rPr>
              <w:t>smije</w:t>
            </w:r>
            <w:proofErr w:type="spellEnd"/>
            <w:r w:rsidRPr="00952830">
              <w:rPr>
                <w:rFonts w:eastAsia="Times New Roman" w:cs="Arial"/>
                <w:sz w:val="16"/>
                <w:szCs w:val="16"/>
                <w:lang w:val="fr-FR" w:eastAsia="hr-HR"/>
              </w:rPr>
              <w:t xml:space="preserve"> </w:t>
            </w:r>
          </w:p>
          <w:p w14:paraId="72D0F67A" w14:textId="77777777" w:rsidR="003C24F2" w:rsidRPr="00952830" w:rsidRDefault="003C24F2" w:rsidP="003C24F2">
            <w:pPr>
              <w:spacing w:before="0" w:after="0" w:line="240" w:lineRule="auto"/>
              <w:jc w:val="center"/>
              <w:rPr>
                <w:rFonts w:eastAsia="Times New Roman" w:cs="Arial"/>
                <w:sz w:val="16"/>
                <w:szCs w:val="16"/>
                <w:lang w:val="fr-FR" w:eastAsia="hr-HR"/>
              </w:rPr>
            </w:pPr>
            <w:proofErr w:type="spellStart"/>
            <w:proofErr w:type="gramStart"/>
            <w:r w:rsidRPr="00952830">
              <w:rPr>
                <w:rFonts w:eastAsia="Times New Roman" w:cs="Arial"/>
                <w:sz w:val="16"/>
                <w:szCs w:val="16"/>
                <w:lang w:val="fr-FR" w:eastAsia="hr-HR"/>
              </w:rPr>
              <w:t>prekoračiti</w:t>
            </w:r>
            <w:proofErr w:type="spellEnd"/>
            <w:proofErr w:type="gramEnd"/>
            <w:r w:rsidRPr="00952830">
              <w:rPr>
                <w:rFonts w:eastAsia="Times New Roman" w:cs="Arial"/>
                <w:sz w:val="16"/>
                <w:szCs w:val="16"/>
                <w:lang w:val="fr-FR" w:eastAsia="hr-HR"/>
              </w:rPr>
              <w:t xml:space="preserve"> 3 g/kg u </w:t>
            </w:r>
          </w:p>
          <w:p w14:paraId="558CA59F" w14:textId="77777777" w:rsidR="003C24F2" w:rsidRPr="00952830" w:rsidRDefault="003C24F2" w:rsidP="003C24F2">
            <w:pPr>
              <w:spacing w:before="0" w:after="0" w:line="240" w:lineRule="auto"/>
              <w:jc w:val="center"/>
              <w:rPr>
                <w:rFonts w:eastAsia="Times New Roman" w:cs="Arial"/>
                <w:sz w:val="16"/>
                <w:szCs w:val="16"/>
                <w:lang w:val="hr-HR" w:eastAsia="hr-HR"/>
              </w:rPr>
            </w:pPr>
            <w:proofErr w:type="spellStart"/>
            <w:proofErr w:type="gramStart"/>
            <w:r w:rsidRPr="00952830">
              <w:rPr>
                <w:rFonts w:eastAsia="Times New Roman" w:cs="Arial"/>
                <w:sz w:val="16"/>
                <w:szCs w:val="16"/>
                <w:lang w:val="fr-FR" w:eastAsia="hr-HR"/>
              </w:rPr>
              <w:t>tehničkom</w:t>
            </w:r>
            <w:proofErr w:type="spellEnd"/>
            <w:proofErr w:type="gramEnd"/>
            <w:r w:rsidRPr="00952830">
              <w:rPr>
                <w:rFonts w:eastAsia="Times New Roman" w:cs="Arial"/>
                <w:sz w:val="16"/>
                <w:szCs w:val="16"/>
                <w:lang w:val="fr-FR" w:eastAsia="hr-HR"/>
              </w:rPr>
              <w:t xml:space="preserve"> </w:t>
            </w:r>
            <w:proofErr w:type="spellStart"/>
            <w:r w:rsidRPr="00952830">
              <w:rPr>
                <w:rFonts w:eastAsia="Times New Roman" w:cs="Arial"/>
                <w:sz w:val="16"/>
                <w:szCs w:val="16"/>
                <w:lang w:val="fr-FR" w:eastAsia="hr-HR"/>
              </w:rPr>
              <w:t>materijalu</w:t>
            </w:r>
            <w:proofErr w:type="spellEnd"/>
            <w:r w:rsidRPr="00952830">
              <w:rPr>
                <w:rFonts w:eastAsia="Times New Roman" w:cs="Arial"/>
                <w:sz w:val="16"/>
                <w:szCs w:val="16"/>
                <w:lang w:val="fr-FR" w:eastAsia="hr-HR"/>
              </w:rPr>
              <w:t>.</w:t>
            </w:r>
          </w:p>
        </w:tc>
        <w:tc>
          <w:tcPr>
            <w:tcW w:w="1768" w:type="pct"/>
            <w:tcBorders>
              <w:top w:val="single" w:sz="4" w:space="0" w:color="000000"/>
              <w:left w:val="single" w:sz="4" w:space="0" w:color="000000"/>
              <w:bottom w:val="single" w:sz="4" w:space="0" w:color="000000"/>
              <w:right w:val="single" w:sz="4" w:space="0" w:color="000000"/>
            </w:tcBorders>
          </w:tcPr>
          <w:p w14:paraId="0FBAB5FB" w14:textId="77777777" w:rsidR="003C24F2" w:rsidRPr="00952830" w:rsidRDefault="003C24F2" w:rsidP="003C24F2">
            <w:pPr>
              <w:spacing w:before="0" w:after="0" w:line="240" w:lineRule="auto"/>
              <w:jc w:val="center"/>
              <w:rPr>
                <w:rFonts w:eastAsia="Times New Roman" w:cs="Arial"/>
                <w:sz w:val="16"/>
                <w:szCs w:val="16"/>
                <w:lang w:val="hr-HR" w:eastAsia="hr-HR"/>
              </w:rPr>
            </w:pPr>
            <w:r w:rsidRPr="00952830">
              <w:rPr>
                <w:rFonts w:eastAsia="Times New Roman" w:cs="Arial"/>
                <w:sz w:val="16"/>
                <w:szCs w:val="16"/>
                <w:lang w:val="hr-HR" w:eastAsia="hr-HR"/>
              </w:rPr>
              <w:t>N-cyanomethyl-4- (trifluoromethyl)nicotinamide</w:t>
            </w:r>
          </w:p>
        </w:tc>
        <w:tc>
          <w:tcPr>
            <w:tcW w:w="577" w:type="pct"/>
            <w:tcBorders>
              <w:top w:val="single" w:sz="4" w:space="0" w:color="000000"/>
              <w:left w:val="single" w:sz="4" w:space="0" w:color="000000"/>
              <w:bottom w:val="single" w:sz="4" w:space="0" w:color="000000"/>
              <w:right w:val="single" w:sz="4" w:space="0" w:color="000000"/>
            </w:tcBorders>
            <w:hideMark/>
          </w:tcPr>
          <w:p w14:paraId="08E42345" w14:textId="77777777" w:rsidR="003C24F2" w:rsidRPr="00952830" w:rsidRDefault="003C24F2" w:rsidP="003C24F2">
            <w:pPr>
              <w:spacing w:before="0" w:after="0" w:line="240" w:lineRule="auto"/>
              <w:jc w:val="center"/>
              <w:rPr>
                <w:rFonts w:eastAsia="Times New Roman" w:cs="Arial"/>
                <w:b/>
                <w:sz w:val="16"/>
                <w:szCs w:val="16"/>
                <w:lang w:val="en-GB" w:eastAsia="en-GB"/>
              </w:rPr>
            </w:pPr>
            <w:r w:rsidRPr="00952830">
              <w:rPr>
                <w:rFonts w:eastAsia="Times New Roman" w:cs="Arial"/>
                <w:b/>
                <w:sz w:val="16"/>
                <w:szCs w:val="16"/>
                <w:lang w:val="en-GB" w:eastAsia="en-GB"/>
              </w:rPr>
              <w:t>IN</w:t>
            </w:r>
          </w:p>
        </w:tc>
      </w:tr>
      <w:tr w:rsidR="003C24F2" w:rsidRPr="00952830" w14:paraId="0E2B15FC" w14:textId="77777777" w:rsidTr="00CD0E84">
        <w:tc>
          <w:tcPr>
            <w:tcW w:w="1298" w:type="pct"/>
            <w:tcBorders>
              <w:top w:val="single" w:sz="4" w:space="0" w:color="000000"/>
              <w:left w:val="single" w:sz="4" w:space="0" w:color="000000"/>
              <w:bottom w:val="single" w:sz="4" w:space="0" w:color="000000"/>
              <w:right w:val="single" w:sz="4" w:space="0" w:color="000000"/>
            </w:tcBorders>
            <w:hideMark/>
          </w:tcPr>
          <w:p w14:paraId="66AA63DE" w14:textId="77777777" w:rsidR="003C24F2" w:rsidRPr="00952830" w:rsidRDefault="003C24F2" w:rsidP="003C24F2">
            <w:pPr>
              <w:spacing w:before="0" w:after="0" w:line="240" w:lineRule="auto"/>
              <w:jc w:val="center"/>
              <w:rPr>
                <w:rFonts w:eastAsia="Times New Roman" w:cs="Arial"/>
                <w:b/>
                <w:sz w:val="16"/>
                <w:szCs w:val="16"/>
                <w:lang w:val="en-GB" w:eastAsia="en-GB"/>
              </w:rPr>
            </w:pPr>
            <w:r w:rsidRPr="00952830">
              <w:rPr>
                <w:rFonts w:eastAsia="Times New Roman" w:cs="Arial"/>
                <w:b/>
                <w:sz w:val="16"/>
                <w:szCs w:val="16"/>
                <w:lang w:val="en-GB" w:eastAsia="en-GB"/>
              </w:rPr>
              <w:t>Disodium phosphonate EN</w:t>
            </w:r>
          </w:p>
          <w:p w14:paraId="31C63B8D" w14:textId="77777777" w:rsidR="003C24F2" w:rsidRPr="00952830" w:rsidRDefault="003C24F2" w:rsidP="003C24F2">
            <w:pPr>
              <w:spacing w:before="0" w:after="0" w:line="240" w:lineRule="auto"/>
              <w:jc w:val="center"/>
              <w:rPr>
                <w:rFonts w:eastAsia="Times New Roman" w:cs="Arial"/>
                <w:b/>
                <w:sz w:val="16"/>
                <w:szCs w:val="16"/>
                <w:lang w:val="en-GB" w:eastAsia="en-GB"/>
              </w:rPr>
            </w:pPr>
            <w:proofErr w:type="spellStart"/>
            <w:r w:rsidRPr="00952830">
              <w:rPr>
                <w:rFonts w:eastAsia="Times New Roman" w:cs="Arial"/>
                <w:b/>
                <w:sz w:val="16"/>
                <w:szCs w:val="16"/>
                <w:lang w:val="en-GB" w:eastAsia="en-GB"/>
              </w:rPr>
              <w:t>Dinatrijum</w:t>
            </w:r>
            <w:proofErr w:type="spellEnd"/>
            <w:r w:rsidRPr="00952830">
              <w:rPr>
                <w:rFonts w:eastAsia="Times New Roman" w:cs="Arial"/>
                <w:b/>
                <w:sz w:val="16"/>
                <w:szCs w:val="16"/>
                <w:lang w:val="en-GB" w:eastAsia="en-GB"/>
              </w:rPr>
              <w:t xml:space="preserve"> </w:t>
            </w:r>
            <w:proofErr w:type="spellStart"/>
            <w:r w:rsidRPr="00952830">
              <w:rPr>
                <w:rFonts w:eastAsia="Times New Roman" w:cs="Arial"/>
                <w:b/>
                <w:sz w:val="16"/>
                <w:szCs w:val="16"/>
                <w:lang w:val="en-GB" w:eastAsia="en-GB"/>
              </w:rPr>
              <w:t>fosfonat</w:t>
            </w:r>
            <w:proofErr w:type="spellEnd"/>
            <w:r w:rsidRPr="00952830">
              <w:rPr>
                <w:rFonts w:eastAsia="Times New Roman" w:cs="Arial"/>
                <w:b/>
                <w:sz w:val="16"/>
                <w:szCs w:val="16"/>
                <w:lang w:val="en-GB" w:eastAsia="en-GB"/>
              </w:rPr>
              <w:t xml:space="preserve"> CG </w:t>
            </w:r>
          </w:p>
          <w:p w14:paraId="1CE76C63" w14:textId="77777777" w:rsidR="003C24F2" w:rsidRPr="00952830" w:rsidRDefault="003C24F2" w:rsidP="003C24F2">
            <w:pPr>
              <w:spacing w:before="0" w:after="0" w:line="240" w:lineRule="auto"/>
              <w:jc w:val="center"/>
              <w:rPr>
                <w:rFonts w:eastAsia="Times New Roman" w:cs="Arial"/>
                <w:sz w:val="16"/>
                <w:szCs w:val="16"/>
                <w:lang w:val="en-GB" w:eastAsia="en-GB"/>
              </w:rPr>
            </w:pPr>
            <w:r w:rsidRPr="00952830">
              <w:rPr>
                <w:rFonts w:eastAsia="Times New Roman" w:cs="Arial"/>
                <w:sz w:val="16"/>
                <w:szCs w:val="16"/>
                <w:lang w:val="en-GB" w:eastAsia="en-GB"/>
              </w:rPr>
              <w:t>CAS No 13708-85-5</w:t>
            </w:r>
          </w:p>
          <w:p w14:paraId="7535D579" w14:textId="77777777" w:rsidR="003C24F2" w:rsidRPr="00952830" w:rsidRDefault="003C24F2" w:rsidP="003C24F2">
            <w:pPr>
              <w:spacing w:before="0" w:after="0" w:line="240" w:lineRule="auto"/>
              <w:jc w:val="center"/>
              <w:rPr>
                <w:rFonts w:eastAsia="Times New Roman" w:cs="Arial"/>
                <w:sz w:val="16"/>
                <w:szCs w:val="16"/>
                <w:lang w:val="en-GB" w:eastAsia="en-GB"/>
              </w:rPr>
            </w:pPr>
            <w:r w:rsidRPr="00952830">
              <w:rPr>
                <w:rFonts w:eastAsia="Times New Roman" w:cs="Arial"/>
                <w:sz w:val="16"/>
                <w:szCs w:val="16"/>
                <w:lang w:val="en-GB" w:eastAsia="en-GB"/>
              </w:rPr>
              <w:t>CIPAC No 808</w:t>
            </w:r>
          </w:p>
          <w:p w14:paraId="2D4B760C" w14:textId="77777777" w:rsidR="003C24F2" w:rsidRPr="00952830" w:rsidRDefault="003C24F2" w:rsidP="003C24F2">
            <w:pPr>
              <w:spacing w:before="0" w:after="0" w:line="240" w:lineRule="auto"/>
              <w:jc w:val="center"/>
              <w:rPr>
                <w:rFonts w:eastAsia="Times New Roman" w:cs="Arial"/>
                <w:sz w:val="16"/>
                <w:szCs w:val="16"/>
                <w:lang w:val="en-GB" w:eastAsia="en-GB"/>
              </w:rPr>
            </w:pPr>
            <w:r w:rsidRPr="00952830">
              <w:rPr>
                <w:rFonts w:eastAsia="Times New Roman" w:cs="Arial"/>
                <w:sz w:val="16"/>
                <w:szCs w:val="16"/>
                <w:lang w:val="en-GB" w:eastAsia="en-GB"/>
              </w:rPr>
              <w:t>ID 690</w:t>
            </w:r>
          </w:p>
          <w:p w14:paraId="42FC8433" w14:textId="77777777" w:rsidR="003C24F2" w:rsidRPr="00952830" w:rsidRDefault="003C24F2" w:rsidP="003C24F2">
            <w:pPr>
              <w:spacing w:before="0" w:after="0" w:line="240" w:lineRule="auto"/>
              <w:jc w:val="center"/>
              <w:rPr>
                <w:rFonts w:eastAsia="Times New Roman" w:cs="Arial"/>
                <w:b/>
                <w:sz w:val="16"/>
                <w:szCs w:val="16"/>
                <w:lang w:val="en-GB" w:eastAsia="en-GB"/>
              </w:rPr>
            </w:pPr>
            <w:r w:rsidRPr="00952830">
              <w:rPr>
                <w:rFonts w:eastAsia="Times New Roman" w:cs="Arial"/>
                <w:sz w:val="16"/>
                <w:szCs w:val="16"/>
                <w:lang w:val="en-GB" w:eastAsia="en-GB"/>
              </w:rPr>
              <w:t>EU LEG 54</w:t>
            </w:r>
          </w:p>
        </w:tc>
        <w:tc>
          <w:tcPr>
            <w:tcW w:w="1357" w:type="pct"/>
            <w:tcBorders>
              <w:top w:val="single" w:sz="4" w:space="0" w:color="000000"/>
              <w:left w:val="single" w:sz="4" w:space="0" w:color="000000"/>
              <w:bottom w:val="single" w:sz="4" w:space="0" w:color="000000"/>
              <w:right w:val="single" w:sz="4" w:space="0" w:color="000000"/>
            </w:tcBorders>
            <w:hideMark/>
          </w:tcPr>
          <w:p w14:paraId="6C686A32" w14:textId="77777777" w:rsidR="003C24F2" w:rsidRPr="00952830" w:rsidRDefault="003C24F2" w:rsidP="003C24F2">
            <w:pPr>
              <w:tabs>
                <w:tab w:val="left" w:pos="1345"/>
              </w:tabs>
              <w:spacing w:before="0" w:after="0" w:line="240" w:lineRule="auto"/>
              <w:jc w:val="center"/>
              <w:rPr>
                <w:rFonts w:eastAsia="Times New Roman" w:cs="Arial"/>
                <w:sz w:val="16"/>
                <w:szCs w:val="16"/>
                <w:lang w:val="en-US"/>
              </w:rPr>
            </w:pPr>
            <w:r w:rsidRPr="00952830">
              <w:rPr>
                <w:rFonts w:eastAsia="Times New Roman" w:cs="Arial"/>
                <w:sz w:val="16"/>
                <w:szCs w:val="16"/>
                <w:lang w:val="en-US"/>
              </w:rPr>
              <w:t>281-337 g/kg (TK)</w:t>
            </w:r>
          </w:p>
          <w:p w14:paraId="7CBEFFEA" w14:textId="77777777" w:rsidR="003C24F2" w:rsidRPr="00952830" w:rsidRDefault="003C24F2" w:rsidP="003C24F2">
            <w:pPr>
              <w:tabs>
                <w:tab w:val="left" w:pos="1345"/>
              </w:tabs>
              <w:spacing w:before="0" w:after="0" w:line="240" w:lineRule="auto"/>
              <w:jc w:val="center"/>
              <w:rPr>
                <w:rFonts w:eastAsia="Times New Roman" w:cs="Arial"/>
                <w:sz w:val="16"/>
                <w:szCs w:val="16"/>
                <w:lang w:val="en-GB" w:eastAsia="en-GB"/>
              </w:rPr>
            </w:pPr>
            <w:r w:rsidRPr="00952830">
              <w:rPr>
                <w:rFonts w:eastAsia="Times New Roman" w:cs="Arial"/>
                <w:sz w:val="16"/>
                <w:szCs w:val="16"/>
                <w:lang w:val="en-US"/>
              </w:rPr>
              <w:t>≥ 917 g/kg (TC)</w:t>
            </w:r>
          </w:p>
        </w:tc>
        <w:tc>
          <w:tcPr>
            <w:tcW w:w="1768" w:type="pct"/>
            <w:tcBorders>
              <w:top w:val="single" w:sz="4" w:space="0" w:color="000000"/>
              <w:left w:val="single" w:sz="4" w:space="0" w:color="000000"/>
              <w:bottom w:val="single" w:sz="4" w:space="0" w:color="000000"/>
              <w:right w:val="single" w:sz="4" w:space="0" w:color="000000"/>
            </w:tcBorders>
            <w:hideMark/>
          </w:tcPr>
          <w:p w14:paraId="466CA8AC" w14:textId="77777777" w:rsidR="003C24F2" w:rsidRPr="00952830" w:rsidRDefault="003C24F2" w:rsidP="003C24F2">
            <w:pPr>
              <w:spacing w:before="0" w:after="0" w:line="240" w:lineRule="auto"/>
              <w:jc w:val="center"/>
              <w:rPr>
                <w:rFonts w:eastAsia="Times New Roman" w:cs="Arial"/>
                <w:sz w:val="16"/>
                <w:szCs w:val="16"/>
                <w:lang w:val="en-GB" w:eastAsia="en-GB"/>
              </w:rPr>
            </w:pPr>
            <w:r w:rsidRPr="00952830">
              <w:rPr>
                <w:rFonts w:eastAsia="Times New Roman" w:cs="Arial"/>
                <w:sz w:val="16"/>
                <w:szCs w:val="16"/>
                <w:lang w:val="en-US"/>
              </w:rPr>
              <w:t>disodium phosphonate</w:t>
            </w:r>
          </w:p>
        </w:tc>
        <w:tc>
          <w:tcPr>
            <w:tcW w:w="577" w:type="pct"/>
            <w:tcBorders>
              <w:top w:val="single" w:sz="4" w:space="0" w:color="000000"/>
              <w:left w:val="single" w:sz="4" w:space="0" w:color="000000"/>
              <w:bottom w:val="single" w:sz="4" w:space="0" w:color="000000"/>
              <w:right w:val="single" w:sz="4" w:space="0" w:color="000000"/>
            </w:tcBorders>
            <w:hideMark/>
          </w:tcPr>
          <w:p w14:paraId="518FA148" w14:textId="77777777" w:rsidR="003C24F2" w:rsidRPr="00952830" w:rsidRDefault="003C24F2" w:rsidP="003C24F2">
            <w:pPr>
              <w:spacing w:before="0" w:after="0" w:line="240" w:lineRule="auto"/>
              <w:jc w:val="center"/>
              <w:rPr>
                <w:rFonts w:eastAsia="Times New Roman" w:cs="Arial"/>
                <w:b/>
                <w:sz w:val="16"/>
                <w:szCs w:val="16"/>
                <w:lang w:val="en-GB" w:eastAsia="en-GB"/>
              </w:rPr>
            </w:pPr>
            <w:r w:rsidRPr="00952830">
              <w:rPr>
                <w:rFonts w:eastAsia="Times New Roman" w:cs="Arial"/>
                <w:b/>
                <w:sz w:val="16"/>
                <w:szCs w:val="16"/>
                <w:lang w:val="en-GB" w:eastAsia="en-GB"/>
              </w:rPr>
              <w:t>FU</w:t>
            </w:r>
          </w:p>
        </w:tc>
      </w:tr>
    </w:tbl>
    <w:p w14:paraId="479C5EBE" w14:textId="77777777" w:rsidR="00322BBF" w:rsidRPr="00952830" w:rsidRDefault="00322BBF" w:rsidP="003C24F2">
      <w:pPr>
        <w:spacing w:before="0" w:after="0" w:line="240" w:lineRule="auto"/>
        <w:ind w:right="-2"/>
        <w:jc w:val="both"/>
        <w:rPr>
          <w:rFonts w:ascii="Times New Roman" w:eastAsia="Times New Roman" w:hAnsi="Times New Roman" w:cs="Times New Roman"/>
          <w:lang w:val="sr-Latn-ME" w:eastAsia="sr-Latn-ME"/>
        </w:rPr>
      </w:pPr>
    </w:p>
    <w:p w14:paraId="25F71B52" w14:textId="24721500" w:rsidR="003C24F2" w:rsidRPr="00952830" w:rsidRDefault="003C24F2" w:rsidP="003C24F2">
      <w:pPr>
        <w:spacing w:before="0" w:after="0" w:line="240" w:lineRule="auto"/>
        <w:ind w:right="-2"/>
        <w:jc w:val="both"/>
        <w:rPr>
          <w:rFonts w:eastAsia="Times New Roman" w:cs="Arial"/>
          <w:lang w:eastAsia="en-GB"/>
        </w:rPr>
      </w:pPr>
      <w:r w:rsidRPr="00952830">
        <w:rPr>
          <w:rFonts w:eastAsia="Times New Roman" w:cs="Arial"/>
          <w:lang w:eastAsia="en-GB"/>
        </w:rPr>
        <w:t>Uzorci se uzimaju sistemom slučajnog uzorka, a u skladu sa analizom rizika i na osnovu postojanja dosadašnjih dokaza o nepravilnostima, kako slijedi:</w:t>
      </w:r>
    </w:p>
    <w:tbl>
      <w:tblPr>
        <w:tblW w:w="5000" w:type="pct"/>
        <w:jc w:val="center"/>
        <w:tblBorders>
          <w:top w:val="outset" w:sz="6" w:space="0" w:color="000000"/>
          <w:left w:val="outset" w:sz="6" w:space="0" w:color="000000"/>
          <w:bottom w:val="outset" w:sz="6" w:space="0" w:color="000000"/>
          <w:right w:val="outset" w:sz="6" w:space="0" w:color="000000"/>
        </w:tblBorders>
        <w:tblCellMar>
          <w:top w:w="75" w:type="dxa"/>
          <w:left w:w="75" w:type="dxa"/>
          <w:bottom w:w="75" w:type="dxa"/>
          <w:right w:w="75" w:type="dxa"/>
        </w:tblCellMar>
        <w:tblLook w:val="04A0" w:firstRow="1" w:lastRow="0" w:firstColumn="1" w:lastColumn="0" w:noHBand="0" w:noVBand="1"/>
      </w:tblPr>
      <w:tblGrid>
        <w:gridCol w:w="4424"/>
        <w:gridCol w:w="4630"/>
      </w:tblGrid>
      <w:tr w:rsidR="003C24F2" w:rsidRPr="00952830" w14:paraId="10270AC7" w14:textId="77777777" w:rsidTr="00CD0E84">
        <w:trPr>
          <w:jc w:val="center"/>
        </w:trPr>
        <w:tc>
          <w:tcPr>
            <w:tcW w:w="5000" w:type="pct"/>
            <w:gridSpan w:val="2"/>
            <w:tcBorders>
              <w:top w:val="outset" w:sz="6" w:space="0" w:color="000000"/>
              <w:left w:val="outset" w:sz="6" w:space="0" w:color="000000"/>
              <w:bottom w:val="outset" w:sz="6" w:space="0" w:color="000000"/>
              <w:right w:val="outset" w:sz="6" w:space="0" w:color="000000"/>
            </w:tcBorders>
            <w:vAlign w:val="center"/>
            <w:hideMark/>
          </w:tcPr>
          <w:p w14:paraId="13DFEA2A" w14:textId="77777777" w:rsidR="003C24F2" w:rsidRPr="00952830" w:rsidRDefault="003C24F2" w:rsidP="003C24F2">
            <w:pPr>
              <w:spacing w:before="0" w:after="0" w:line="240" w:lineRule="auto"/>
              <w:ind w:right="-2"/>
              <w:jc w:val="center"/>
              <w:rPr>
                <w:rFonts w:eastAsia="Times New Roman" w:cs="Arial"/>
                <w:b/>
                <w:sz w:val="16"/>
                <w:szCs w:val="16"/>
                <w:lang w:val="sr-Latn-ME" w:eastAsia="sr-Latn-ME"/>
              </w:rPr>
            </w:pPr>
            <w:r w:rsidRPr="00952830">
              <w:rPr>
                <w:rFonts w:eastAsia="Times New Roman" w:cs="Arial"/>
                <w:b/>
                <w:sz w:val="16"/>
                <w:szCs w:val="16"/>
                <w:lang w:val="sr-Latn-ME" w:eastAsia="sr-Latn-ME"/>
              </w:rPr>
              <w:t>Sistem rangiranja prioriteta</w:t>
            </w:r>
          </w:p>
        </w:tc>
      </w:tr>
      <w:tr w:rsidR="003C24F2" w:rsidRPr="00952830" w14:paraId="44691A71" w14:textId="77777777" w:rsidTr="00CD0E84">
        <w:trPr>
          <w:jc w:val="center"/>
        </w:trPr>
        <w:tc>
          <w:tcPr>
            <w:tcW w:w="2443" w:type="pct"/>
            <w:tcBorders>
              <w:top w:val="outset" w:sz="6" w:space="0" w:color="000000"/>
              <w:left w:val="outset" w:sz="6" w:space="0" w:color="000000"/>
              <w:bottom w:val="outset" w:sz="6" w:space="0" w:color="000000"/>
              <w:right w:val="outset" w:sz="6" w:space="0" w:color="000000"/>
            </w:tcBorders>
            <w:vAlign w:val="center"/>
            <w:hideMark/>
          </w:tcPr>
          <w:p w14:paraId="44D52CA4" w14:textId="77777777" w:rsidR="003C24F2" w:rsidRPr="00952830" w:rsidRDefault="003C24F2" w:rsidP="003C24F2">
            <w:pPr>
              <w:spacing w:before="0" w:after="0" w:line="240" w:lineRule="auto"/>
              <w:ind w:right="-2"/>
              <w:jc w:val="center"/>
              <w:rPr>
                <w:rFonts w:eastAsia="Times New Roman" w:cs="Arial"/>
                <w:b/>
                <w:sz w:val="16"/>
                <w:szCs w:val="16"/>
                <w:lang w:val="sr-Latn-ME" w:eastAsia="sr-Latn-ME"/>
              </w:rPr>
            </w:pPr>
            <w:r w:rsidRPr="00952830">
              <w:rPr>
                <w:rFonts w:eastAsia="Times New Roman" w:cs="Arial"/>
                <w:b/>
                <w:sz w:val="16"/>
                <w:szCs w:val="16"/>
                <w:lang w:val="sr-Latn-ME" w:eastAsia="sr-Latn-ME"/>
              </w:rPr>
              <w:t>Monitoring</w:t>
            </w:r>
          </w:p>
        </w:tc>
        <w:tc>
          <w:tcPr>
            <w:tcW w:w="2557" w:type="pct"/>
            <w:tcBorders>
              <w:top w:val="outset" w:sz="6" w:space="0" w:color="000000"/>
              <w:left w:val="outset" w:sz="6" w:space="0" w:color="000000"/>
              <w:bottom w:val="outset" w:sz="6" w:space="0" w:color="000000"/>
              <w:right w:val="outset" w:sz="6" w:space="0" w:color="000000"/>
            </w:tcBorders>
            <w:vAlign w:val="center"/>
            <w:hideMark/>
          </w:tcPr>
          <w:p w14:paraId="411E59D5" w14:textId="77777777" w:rsidR="003C24F2" w:rsidRPr="00952830" w:rsidRDefault="003C24F2" w:rsidP="003C24F2">
            <w:pPr>
              <w:spacing w:before="0" w:after="0" w:line="240" w:lineRule="auto"/>
              <w:ind w:right="-2"/>
              <w:jc w:val="center"/>
              <w:rPr>
                <w:rFonts w:eastAsia="Times New Roman" w:cs="Arial"/>
                <w:b/>
                <w:sz w:val="16"/>
                <w:szCs w:val="16"/>
                <w:lang w:val="sr-Latn-ME" w:eastAsia="sr-Latn-ME"/>
              </w:rPr>
            </w:pPr>
            <w:r w:rsidRPr="00952830">
              <w:rPr>
                <w:rFonts w:eastAsia="Times New Roman" w:cs="Arial"/>
                <w:b/>
                <w:sz w:val="16"/>
                <w:szCs w:val="16"/>
                <w:lang w:val="sr-Latn-ME" w:eastAsia="sr-Latn-ME"/>
              </w:rPr>
              <w:t>Vrsta monitoringa</w:t>
            </w:r>
          </w:p>
        </w:tc>
      </w:tr>
      <w:tr w:rsidR="003C24F2" w:rsidRPr="00952830" w14:paraId="0EC36F4E" w14:textId="77777777" w:rsidTr="00CD0E84">
        <w:trPr>
          <w:jc w:val="center"/>
        </w:trPr>
        <w:tc>
          <w:tcPr>
            <w:tcW w:w="2443" w:type="pct"/>
            <w:tcBorders>
              <w:top w:val="outset" w:sz="6" w:space="0" w:color="000000"/>
              <w:left w:val="outset" w:sz="6" w:space="0" w:color="000000"/>
              <w:bottom w:val="outset" w:sz="6" w:space="0" w:color="000000"/>
              <w:right w:val="outset" w:sz="6" w:space="0" w:color="000000"/>
            </w:tcBorders>
            <w:vAlign w:val="center"/>
            <w:hideMark/>
          </w:tcPr>
          <w:p w14:paraId="0F2847A2" w14:textId="77777777" w:rsidR="003C24F2" w:rsidRPr="00952830" w:rsidRDefault="003C24F2" w:rsidP="003C24F2">
            <w:pPr>
              <w:spacing w:before="0" w:after="0" w:line="240" w:lineRule="auto"/>
              <w:ind w:right="-2"/>
              <w:rPr>
                <w:rFonts w:eastAsia="Times New Roman" w:cs="Arial"/>
                <w:sz w:val="16"/>
                <w:szCs w:val="16"/>
                <w:lang w:val="sr-Latn-ME" w:eastAsia="sr-Latn-ME"/>
              </w:rPr>
            </w:pPr>
            <w:r w:rsidRPr="00952830">
              <w:rPr>
                <w:rFonts w:eastAsia="Times New Roman" w:cs="Arial"/>
                <w:sz w:val="16"/>
                <w:szCs w:val="16"/>
                <w:lang w:val="sr-Latn-ME" w:eastAsia="sr-Latn-ME"/>
              </w:rPr>
              <w:t>Nizak nivo prioriteta:</w:t>
            </w:r>
            <w:r w:rsidRPr="00952830">
              <w:rPr>
                <w:rFonts w:eastAsia="Times New Roman" w:cs="Arial"/>
                <w:sz w:val="16"/>
                <w:szCs w:val="16"/>
                <w:lang w:val="sr-Latn-ME" w:eastAsia="sr-Latn-ME"/>
              </w:rPr>
              <w:br/>
              <w:t>-ne postoji dokaz o nepravilnosti (izvor: dosadašnja praćenja, izvještaji ili drugi podaci monitoringa drugih država); </w:t>
            </w:r>
            <w:r w:rsidRPr="00952830">
              <w:rPr>
                <w:rFonts w:eastAsia="Times New Roman" w:cs="Arial"/>
                <w:sz w:val="16"/>
                <w:szCs w:val="16"/>
                <w:lang w:val="sr-Latn-ME" w:eastAsia="sr-Latn-ME"/>
              </w:rPr>
              <w:br/>
              <w:t>-nizak nivo očekivanih nepravilnosti; </w:t>
            </w:r>
            <w:r w:rsidRPr="00952830">
              <w:rPr>
                <w:rFonts w:eastAsia="Times New Roman" w:cs="Arial"/>
                <w:sz w:val="16"/>
                <w:szCs w:val="16"/>
                <w:lang w:val="sr-Latn-ME" w:eastAsia="sr-Latn-ME"/>
              </w:rPr>
              <w:br/>
              <w:t>-upotreba  je manje zastupljena.</w:t>
            </w:r>
          </w:p>
        </w:tc>
        <w:tc>
          <w:tcPr>
            <w:tcW w:w="2557" w:type="pct"/>
            <w:tcBorders>
              <w:top w:val="outset" w:sz="6" w:space="0" w:color="000000"/>
              <w:left w:val="outset" w:sz="6" w:space="0" w:color="000000"/>
              <w:bottom w:val="outset" w:sz="6" w:space="0" w:color="000000"/>
              <w:right w:val="outset" w:sz="6" w:space="0" w:color="000000"/>
            </w:tcBorders>
            <w:vAlign w:val="center"/>
            <w:hideMark/>
          </w:tcPr>
          <w:p w14:paraId="1750B884" w14:textId="77777777" w:rsidR="003C24F2" w:rsidRPr="00952830" w:rsidRDefault="003C24F2" w:rsidP="003C24F2">
            <w:pPr>
              <w:spacing w:before="0" w:after="0" w:line="240" w:lineRule="auto"/>
              <w:ind w:right="-2"/>
              <w:jc w:val="center"/>
              <w:rPr>
                <w:rFonts w:eastAsia="Times New Roman" w:cs="Arial"/>
                <w:sz w:val="16"/>
                <w:szCs w:val="16"/>
                <w:lang w:val="sr-Latn-ME" w:eastAsia="sr-Latn-ME"/>
              </w:rPr>
            </w:pPr>
            <w:r w:rsidRPr="00952830">
              <w:rPr>
                <w:rFonts w:eastAsia="Times New Roman" w:cs="Arial"/>
                <w:sz w:val="16"/>
                <w:szCs w:val="16"/>
                <w:lang w:val="sr-Latn-ME" w:eastAsia="sr-Latn-ME"/>
              </w:rPr>
              <w:t>Rutinsko uzimanje uzoraka u cilju provjere usaglašenosti i obezbjeđenja potrebnih informacija.</w:t>
            </w:r>
          </w:p>
        </w:tc>
      </w:tr>
      <w:tr w:rsidR="003C24F2" w:rsidRPr="00952830" w14:paraId="6FBA5840" w14:textId="77777777" w:rsidTr="00CD0E84">
        <w:trPr>
          <w:jc w:val="center"/>
        </w:trPr>
        <w:tc>
          <w:tcPr>
            <w:tcW w:w="2443" w:type="pct"/>
            <w:tcBorders>
              <w:top w:val="outset" w:sz="6" w:space="0" w:color="000000"/>
              <w:left w:val="outset" w:sz="6" w:space="0" w:color="000000"/>
              <w:bottom w:val="outset" w:sz="6" w:space="0" w:color="000000"/>
              <w:right w:val="outset" w:sz="6" w:space="0" w:color="000000"/>
            </w:tcBorders>
            <w:vAlign w:val="center"/>
            <w:hideMark/>
          </w:tcPr>
          <w:p w14:paraId="7A91C485" w14:textId="77777777" w:rsidR="003C24F2" w:rsidRPr="00952830" w:rsidRDefault="003C24F2" w:rsidP="003C24F2">
            <w:pPr>
              <w:spacing w:before="0" w:after="0" w:line="240" w:lineRule="auto"/>
              <w:ind w:right="-2"/>
              <w:rPr>
                <w:rFonts w:eastAsia="Times New Roman" w:cs="Arial"/>
                <w:sz w:val="16"/>
                <w:szCs w:val="16"/>
                <w:lang w:val="sr-Latn-ME" w:eastAsia="sr-Latn-ME"/>
              </w:rPr>
            </w:pPr>
            <w:r w:rsidRPr="00952830">
              <w:rPr>
                <w:rFonts w:eastAsia="Times New Roman" w:cs="Arial"/>
                <w:sz w:val="16"/>
                <w:szCs w:val="16"/>
                <w:lang w:val="sr-Latn-ME" w:eastAsia="sr-Latn-ME"/>
              </w:rPr>
              <w:lastRenderedPageBreak/>
              <w:t>Srednji nivo prioriteta:</w:t>
            </w:r>
            <w:r w:rsidRPr="00952830">
              <w:rPr>
                <w:rFonts w:eastAsia="Times New Roman" w:cs="Arial"/>
                <w:sz w:val="16"/>
                <w:szCs w:val="16"/>
                <w:lang w:val="sr-Latn-ME" w:eastAsia="sr-Latn-ME"/>
              </w:rPr>
              <w:br/>
              <w:t>-postoji dokaz o nepravilnosti (izvor: dosadašnja praćenja, izvještaji ili drugi podaci monitoringa drugih država); </w:t>
            </w:r>
            <w:r w:rsidRPr="00952830">
              <w:rPr>
                <w:rFonts w:eastAsia="Times New Roman" w:cs="Arial"/>
                <w:sz w:val="16"/>
                <w:szCs w:val="16"/>
                <w:lang w:val="sr-Latn-ME" w:eastAsia="sr-Latn-ME"/>
              </w:rPr>
              <w:br/>
              <w:t>-očekivana pojava nepravilnosti; </w:t>
            </w:r>
            <w:r w:rsidRPr="00952830">
              <w:rPr>
                <w:rFonts w:eastAsia="Times New Roman" w:cs="Arial"/>
                <w:sz w:val="16"/>
                <w:szCs w:val="16"/>
                <w:lang w:val="sr-Latn-ME" w:eastAsia="sr-Latn-ME"/>
              </w:rPr>
              <w:br/>
              <w:t>-upotreba  većim dijelom zastupljena; </w:t>
            </w:r>
            <w:r w:rsidRPr="00952830">
              <w:rPr>
                <w:rFonts w:eastAsia="Times New Roman" w:cs="Arial"/>
                <w:sz w:val="16"/>
                <w:szCs w:val="16"/>
                <w:lang w:val="sr-Latn-ME" w:eastAsia="sr-Latn-ME"/>
              </w:rPr>
              <w:br/>
              <w:t>- narastajući priliv i promovisanje upotrebe iz novih izvora.</w:t>
            </w:r>
          </w:p>
        </w:tc>
        <w:tc>
          <w:tcPr>
            <w:tcW w:w="2557" w:type="pct"/>
            <w:tcBorders>
              <w:top w:val="outset" w:sz="6" w:space="0" w:color="000000"/>
              <w:left w:val="outset" w:sz="6" w:space="0" w:color="000000"/>
              <w:bottom w:val="outset" w:sz="6" w:space="0" w:color="000000"/>
              <w:right w:val="outset" w:sz="6" w:space="0" w:color="000000"/>
            </w:tcBorders>
            <w:vAlign w:val="center"/>
            <w:hideMark/>
          </w:tcPr>
          <w:p w14:paraId="452D2391" w14:textId="77777777" w:rsidR="003C24F2" w:rsidRPr="00952830" w:rsidRDefault="003C24F2" w:rsidP="003C24F2">
            <w:pPr>
              <w:spacing w:before="0" w:after="0" w:line="240" w:lineRule="auto"/>
              <w:ind w:right="-2"/>
              <w:jc w:val="center"/>
              <w:rPr>
                <w:rFonts w:eastAsia="Times New Roman" w:cs="Arial"/>
                <w:sz w:val="16"/>
                <w:szCs w:val="16"/>
                <w:lang w:val="sr-Latn-ME" w:eastAsia="sr-Latn-ME"/>
              </w:rPr>
            </w:pPr>
            <w:r w:rsidRPr="00952830">
              <w:rPr>
                <w:rFonts w:eastAsia="Times New Roman" w:cs="Arial"/>
                <w:sz w:val="16"/>
                <w:szCs w:val="16"/>
                <w:lang w:val="sr-Latn-ME" w:eastAsia="sr-Latn-ME"/>
              </w:rPr>
              <w:t>Rutinsko uzimanje uzoraka u cilju provjere usaglašenosti i obezbjeđenja potrebnih informacija, radi praćenja prethodnih rezultata.</w:t>
            </w:r>
          </w:p>
        </w:tc>
      </w:tr>
      <w:tr w:rsidR="003C24F2" w:rsidRPr="00952830" w14:paraId="2E4917A6" w14:textId="77777777" w:rsidTr="00CD0E84">
        <w:trPr>
          <w:jc w:val="center"/>
        </w:trPr>
        <w:tc>
          <w:tcPr>
            <w:tcW w:w="2443" w:type="pct"/>
            <w:tcBorders>
              <w:top w:val="outset" w:sz="6" w:space="0" w:color="000000"/>
              <w:left w:val="outset" w:sz="6" w:space="0" w:color="000000"/>
              <w:bottom w:val="outset" w:sz="6" w:space="0" w:color="000000"/>
              <w:right w:val="outset" w:sz="6" w:space="0" w:color="000000"/>
            </w:tcBorders>
            <w:vAlign w:val="center"/>
            <w:hideMark/>
          </w:tcPr>
          <w:p w14:paraId="5AD882A3" w14:textId="77777777" w:rsidR="003C24F2" w:rsidRPr="00952830" w:rsidRDefault="003C24F2" w:rsidP="003C24F2">
            <w:pPr>
              <w:spacing w:before="0" w:after="0" w:line="240" w:lineRule="auto"/>
              <w:ind w:right="-2"/>
              <w:rPr>
                <w:rFonts w:eastAsia="Times New Roman" w:cs="Arial"/>
                <w:sz w:val="16"/>
                <w:szCs w:val="16"/>
                <w:lang w:val="sr-Latn-ME" w:eastAsia="sr-Latn-ME"/>
              </w:rPr>
            </w:pPr>
            <w:r w:rsidRPr="00952830">
              <w:rPr>
                <w:rFonts w:eastAsia="Times New Roman" w:cs="Arial"/>
                <w:sz w:val="16"/>
                <w:szCs w:val="16"/>
                <w:lang w:val="sr-Latn-ME" w:eastAsia="sr-Latn-ME"/>
              </w:rPr>
              <w:t>Visok nivo prioriteta:</w:t>
            </w:r>
            <w:r w:rsidRPr="00952830">
              <w:rPr>
                <w:rFonts w:eastAsia="Times New Roman" w:cs="Arial"/>
                <w:sz w:val="16"/>
                <w:szCs w:val="16"/>
                <w:lang w:val="sr-Latn-ME" w:eastAsia="sr-Latn-ME"/>
              </w:rPr>
              <w:br/>
              <w:t>- skoriji dokaz o nepravilnosti (izvor: dosadašnja praćenja, izvještaji ili drugi podaci monitoringa drugih država); </w:t>
            </w:r>
            <w:r w:rsidRPr="00952830">
              <w:rPr>
                <w:rFonts w:eastAsia="Times New Roman" w:cs="Arial"/>
                <w:sz w:val="16"/>
                <w:szCs w:val="16"/>
                <w:lang w:val="sr-Latn-ME" w:eastAsia="sr-Latn-ME"/>
              </w:rPr>
              <w:br/>
              <w:t>- dokaz da upotreba  može biti opasna za ljude, bilje, životinje ili životnu sredinu;</w:t>
            </w:r>
            <w:r w:rsidRPr="00952830">
              <w:rPr>
                <w:rFonts w:eastAsia="Times New Roman" w:cs="Arial"/>
                <w:sz w:val="16"/>
                <w:szCs w:val="16"/>
                <w:lang w:val="sr-Latn-ME" w:eastAsia="sr-Latn-ME"/>
              </w:rPr>
              <w:br/>
              <w:t>- očekivana pojava promjene efikasnosti sredstva  odnosno neefikasnosti, a koja je od izuzetnog značaja za neku primjenu.</w:t>
            </w:r>
          </w:p>
        </w:tc>
        <w:tc>
          <w:tcPr>
            <w:tcW w:w="2557" w:type="pct"/>
            <w:tcBorders>
              <w:top w:val="outset" w:sz="6" w:space="0" w:color="000000"/>
              <w:left w:val="outset" w:sz="6" w:space="0" w:color="000000"/>
              <w:bottom w:val="outset" w:sz="6" w:space="0" w:color="000000"/>
              <w:right w:val="outset" w:sz="6" w:space="0" w:color="000000"/>
            </w:tcBorders>
            <w:vAlign w:val="center"/>
            <w:hideMark/>
          </w:tcPr>
          <w:p w14:paraId="3F189CED" w14:textId="77777777" w:rsidR="003C24F2" w:rsidRPr="00952830" w:rsidRDefault="003C24F2" w:rsidP="003C24F2">
            <w:pPr>
              <w:spacing w:before="0" w:after="0" w:line="240" w:lineRule="auto"/>
              <w:ind w:right="-2"/>
              <w:jc w:val="center"/>
              <w:rPr>
                <w:rFonts w:eastAsia="Times New Roman" w:cs="Arial"/>
                <w:sz w:val="16"/>
                <w:szCs w:val="16"/>
                <w:lang w:val="sr-Latn-ME" w:eastAsia="sr-Latn-ME"/>
              </w:rPr>
            </w:pPr>
            <w:r w:rsidRPr="00952830">
              <w:rPr>
                <w:rFonts w:eastAsia="Times New Roman" w:cs="Arial"/>
                <w:sz w:val="16"/>
                <w:szCs w:val="16"/>
                <w:lang w:val="sr-Latn-ME" w:eastAsia="sr-Latn-ME"/>
              </w:rPr>
              <w:t>Godišnji monitoring za sredstva za zaštitu bilja sa značajanom upotrebom i/ili ciljani monitoring za identifikovane probleme.</w:t>
            </w:r>
          </w:p>
        </w:tc>
      </w:tr>
    </w:tbl>
    <w:p w14:paraId="32E00817" w14:textId="77777777" w:rsidR="00F36256" w:rsidRPr="00952830" w:rsidRDefault="00F36256" w:rsidP="00F36256">
      <w:pPr>
        <w:spacing w:before="0" w:after="0" w:line="240" w:lineRule="auto"/>
        <w:ind w:right="-2"/>
        <w:jc w:val="both"/>
        <w:rPr>
          <w:rFonts w:ascii="Times New Roman" w:eastAsia="Times New Roman" w:hAnsi="Times New Roman" w:cs="Times New Roman"/>
          <w:lang w:val="sr-Latn-ME" w:eastAsia="sr-Latn-ME"/>
        </w:rPr>
      </w:pPr>
    </w:p>
    <w:p w14:paraId="451D1631" w14:textId="15CEA015" w:rsidR="003C24F2" w:rsidRPr="00952830" w:rsidRDefault="003C24F2" w:rsidP="00F36256">
      <w:pPr>
        <w:spacing w:before="0" w:after="0" w:line="240" w:lineRule="auto"/>
        <w:ind w:right="-2"/>
        <w:jc w:val="both"/>
        <w:rPr>
          <w:rFonts w:eastAsia="Times New Roman" w:cs="Arial"/>
          <w:lang w:eastAsia="en-GB"/>
        </w:rPr>
      </w:pPr>
      <w:r w:rsidRPr="00952830">
        <w:rPr>
          <w:rFonts w:eastAsia="Times New Roman" w:cs="Arial"/>
          <w:lang w:eastAsia="en-GB"/>
        </w:rPr>
        <w:t>Parametri koji su uzeti u obzir prilikom izrade programa su:</w:t>
      </w:r>
    </w:p>
    <w:p w14:paraId="07E93C4E" w14:textId="77777777" w:rsidR="003C24F2" w:rsidRPr="00952830" w:rsidRDefault="003C24F2" w:rsidP="003C24F2">
      <w:pPr>
        <w:tabs>
          <w:tab w:val="left" w:pos="1560"/>
        </w:tabs>
        <w:spacing w:before="0" w:after="0" w:line="240" w:lineRule="auto"/>
        <w:ind w:left="1416" w:right="-2"/>
        <w:jc w:val="both"/>
        <w:rPr>
          <w:rFonts w:eastAsia="Times New Roman" w:cs="Arial"/>
          <w:lang w:eastAsia="en-GB"/>
        </w:rPr>
      </w:pPr>
      <w:r w:rsidRPr="00952830">
        <w:rPr>
          <w:rFonts w:eastAsia="Times New Roman" w:cs="Arial"/>
          <w:lang w:eastAsia="en-GB"/>
        </w:rPr>
        <w:t>-broj korisnika;</w:t>
      </w:r>
    </w:p>
    <w:p w14:paraId="19BB4266" w14:textId="77777777" w:rsidR="003C24F2" w:rsidRPr="00952830" w:rsidRDefault="003C24F2" w:rsidP="003C24F2">
      <w:pPr>
        <w:tabs>
          <w:tab w:val="left" w:pos="1560"/>
        </w:tabs>
        <w:spacing w:before="0" w:after="0" w:line="240" w:lineRule="auto"/>
        <w:ind w:left="1416" w:right="-2"/>
        <w:jc w:val="both"/>
        <w:rPr>
          <w:rFonts w:eastAsia="Times New Roman" w:cs="Arial"/>
          <w:lang w:eastAsia="en-GB"/>
        </w:rPr>
      </w:pPr>
      <w:r w:rsidRPr="00952830">
        <w:rPr>
          <w:rFonts w:eastAsia="Times New Roman" w:cs="Arial"/>
          <w:lang w:eastAsia="en-GB"/>
        </w:rPr>
        <w:t>-statistički podaci o potrošnji: zastupljenosti na uvozu;</w:t>
      </w:r>
    </w:p>
    <w:p w14:paraId="3FEEF029" w14:textId="77777777" w:rsidR="003C24F2" w:rsidRPr="00952830" w:rsidRDefault="003C24F2" w:rsidP="003C24F2">
      <w:pPr>
        <w:tabs>
          <w:tab w:val="left" w:pos="1560"/>
        </w:tabs>
        <w:spacing w:before="0" w:after="0" w:line="240" w:lineRule="auto"/>
        <w:ind w:left="1416" w:right="-2"/>
        <w:jc w:val="both"/>
        <w:rPr>
          <w:rFonts w:eastAsia="Times New Roman" w:cs="Arial"/>
          <w:lang w:eastAsia="en-GB"/>
        </w:rPr>
      </w:pPr>
      <w:r w:rsidRPr="00952830">
        <w:rPr>
          <w:rFonts w:eastAsia="Times New Roman" w:cs="Arial"/>
          <w:lang w:eastAsia="en-GB"/>
        </w:rPr>
        <w:t>-upotreba u poljoprivrednoj proizvodnji;</w:t>
      </w:r>
    </w:p>
    <w:p w14:paraId="4C803C12" w14:textId="77777777" w:rsidR="003C24F2" w:rsidRPr="00952830" w:rsidRDefault="003C24F2" w:rsidP="003C24F2">
      <w:pPr>
        <w:tabs>
          <w:tab w:val="left" w:pos="1560"/>
        </w:tabs>
        <w:spacing w:before="0" w:after="0" w:line="240" w:lineRule="auto"/>
        <w:ind w:left="1416" w:right="-2"/>
        <w:jc w:val="both"/>
        <w:rPr>
          <w:rFonts w:eastAsia="Times New Roman" w:cs="Arial"/>
          <w:lang w:eastAsia="en-GB"/>
        </w:rPr>
      </w:pPr>
      <w:r w:rsidRPr="00952830">
        <w:rPr>
          <w:rFonts w:eastAsia="Times New Roman" w:cs="Arial"/>
          <w:lang w:eastAsia="en-GB"/>
        </w:rPr>
        <w:t>-upotreba na nepoljoprivrednim površinama;</w:t>
      </w:r>
    </w:p>
    <w:p w14:paraId="6E8D5CF2" w14:textId="77777777" w:rsidR="003C24F2" w:rsidRPr="00952830" w:rsidRDefault="003C24F2" w:rsidP="003C24F2">
      <w:pPr>
        <w:tabs>
          <w:tab w:val="left" w:pos="1560"/>
        </w:tabs>
        <w:spacing w:before="0" w:after="0" w:line="240" w:lineRule="auto"/>
        <w:ind w:left="1416" w:right="-2"/>
        <w:jc w:val="both"/>
        <w:rPr>
          <w:rFonts w:eastAsia="Times New Roman" w:cs="Arial"/>
          <w:lang w:eastAsia="en-GB"/>
        </w:rPr>
      </w:pPr>
      <w:r w:rsidRPr="00952830">
        <w:rPr>
          <w:rFonts w:eastAsia="Times New Roman" w:cs="Arial"/>
          <w:lang w:eastAsia="en-GB"/>
        </w:rPr>
        <w:t>-kapaciteti laboratorija, primijenjene metode;</w:t>
      </w:r>
    </w:p>
    <w:p w14:paraId="4033AB06" w14:textId="77777777" w:rsidR="003C24F2" w:rsidRPr="00952830" w:rsidRDefault="003C24F2" w:rsidP="003C24F2">
      <w:pPr>
        <w:tabs>
          <w:tab w:val="left" w:pos="1560"/>
        </w:tabs>
        <w:spacing w:before="0" w:after="0" w:line="240" w:lineRule="auto"/>
        <w:ind w:left="1416" w:right="-2"/>
        <w:jc w:val="both"/>
        <w:rPr>
          <w:rFonts w:eastAsia="Times New Roman" w:cs="Arial"/>
          <w:lang w:eastAsia="en-GB"/>
        </w:rPr>
      </w:pPr>
      <w:r w:rsidRPr="00952830">
        <w:rPr>
          <w:rFonts w:eastAsia="Times New Roman" w:cs="Arial"/>
          <w:lang w:eastAsia="en-GB"/>
        </w:rPr>
        <w:t>-registrovana sredstva za zaštitu bilja;</w:t>
      </w:r>
    </w:p>
    <w:p w14:paraId="1934C971" w14:textId="77777777" w:rsidR="003C24F2" w:rsidRPr="00952830" w:rsidRDefault="003C24F2" w:rsidP="003C24F2">
      <w:pPr>
        <w:tabs>
          <w:tab w:val="left" w:pos="1560"/>
        </w:tabs>
        <w:spacing w:before="0" w:after="0" w:line="240" w:lineRule="auto"/>
        <w:ind w:left="1416" w:right="-2"/>
        <w:jc w:val="both"/>
        <w:rPr>
          <w:rFonts w:eastAsia="Times New Roman" w:cs="Arial"/>
          <w:lang w:eastAsia="en-GB"/>
        </w:rPr>
      </w:pPr>
      <w:r w:rsidRPr="00952830">
        <w:rPr>
          <w:rFonts w:eastAsia="Times New Roman" w:cs="Arial"/>
          <w:lang w:eastAsia="en-GB"/>
        </w:rPr>
        <w:t>-broj skladišta, veleprodaja, uvoznika i maloprodaja sredstava za zaštitu bilja.</w:t>
      </w:r>
    </w:p>
    <w:p w14:paraId="7809D9AD" w14:textId="77777777" w:rsidR="00F36256" w:rsidRPr="00952830" w:rsidRDefault="00F36256" w:rsidP="00F36256">
      <w:pPr>
        <w:spacing w:before="0" w:after="0" w:line="240" w:lineRule="auto"/>
        <w:ind w:right="-2"/>
        <w:jc w:val="both"/>
        <w:rPr>
          <w:rFonts w:eastAsia="Times New Roman" w:cs="Arial"/>
          <w:lang w:eastAsia="en-GB"/>
        </w:rPr>
      </w:pPr>
    </w:p>
    <w:p w14:paraId="1920B9BD" w14:textId="2CE3AC5E" w:rsidR="003C24F2" w:rsidRPr="00952830" w:rsidRDefault="003C24F2" w:rsidP="00F36256">
      <w:pPr>
        <w:spacing w:before="0" w:after="0" w:line="240" w:lineRule="auto"/>
        <w:ind w:right="-2"/>
        <w:jc w:val="both"/>
        <w:rPr>
          <w:rFonts w:eastAsia="Times New Roman" w:cs="Arial"/>
          <w:lang w:eastAsia="en-GB"/>
        </w:rPr>
      </w:pPr>
      <w:r w:rsidRPr="00952830">
        <w:rPr>
          <w:rFonts w:eastAsia="Times New Roman" w:cs="Arial"/>
          <w:lang w:eastAsia="en-GB"/>
        </w:rPr>
        <w:t xml:space="preserve">Uzorke sredstava za zaštitu bilja uzimaju fitosanitarni inspektori u skladu sa Kontrolnom listom. Prilikom uzimanja uzoraka inspektor popunjava obrazac koji je sastavni dio ovog programa i koji prati uzorak i prilaže se uz izvještaj o ispitivanju koji ovlašćeno pravno lice dostavlja organu uprave nadležnom za fitosanitarne poslove (Uprava). </w:t>
      </w:r>
    </w:p>
    <w:p w14:paraId="17347423" w14:textId="77777777" w:rsidR="00F36256" w:rsidRPr="00952830" w:rsidRDefault="00F36256" w:rsidP="00F36256">
      <w:pPr>
        <w:spacing w:before="0" w:after="0" w:line="240" w:lineRule="auto"/>
        <w:ind w:right="-2"/>
        <w:jc w:val="both"/>
        <w:rPr>
          <w:rFonts w:eastAsia="Times New Roman" w:cs="Arial"/>
          <w:lang w:eastAsia="en-GB"/>
        </w:rPr>
      </w:pPr>
    </w:p>
    <w:p w14:paraId="1782384B" w14:textId="77777777" w:rsidR="003C24F2" w:rsidRPr="00952830" w:rsidRDefault="003C24F2" w:rsidP="003C24F2">
      <w:pPr>
        <w:spacing w:before="0" w:after="0" w:line="240" w:lineRule="auto"/>
        <w:jc w:val="both"/>
        <w:rPr>
          <w:rFonts w:eastAsia="Calibri" w:cs="Arial"/>
          <w:b/>
          <w:bCs/>
          <w:lang w:val="en-GB"/>
        </w:rPr>
      </w:pPr>
      <w:proofErr w:type="spellStart"/>
      <w:r w:rsidRPr="00952830">
        <w:rPr>
          <w:rFonts w:eastAsia="Calibri" w:cs="Arial"/>
          <w:b/>
          <w:bCs/>
          <w:lang w:val="en-GB"/>
        </w:rPr>
        <w:t>Projekcija</w:t>
      </w:r>
      <w:proofErr w:type="spellEnd"/>
      <w:r w:rsidRPr="00952830">
        <w:rPr>
          <w:rFonts w:eastAsia="Calibri" w:cs="Arial"/>
          <w:b/>
          <w:bCs/>
          <w:lang w:val="en-GB"/>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8"/>
        <w:gridCol w:w="2988"/>
        <w:gridCol w:w="2720"/>
        <w:gridCol w:w="2526"/>
      </w:tblGrid>
      <w:tr w:rsidR="003C24F2" w:rsidRPr="00952830" w14:paraId="083CE402" w14:textId="77777777" w:rsidTr="00CD0E84">
        <w:tc>
          <w:tcPr>
            <w:tcW w:w="597" w:type="dxa"/>
            <w:tcBorders>
              <w:top w:val="single" w:sz="4" w:space="0" w:color="auto"/>
              <w:left w:val="single" w:sz="4" w:space="0" w:color="auto"/>
              <w:bottom w:val="single" w:sz="4" w:space="0" w:color="auto"/>
              <w:right w:val="single" w:sz="4" w:space="0" w:color="auto"/>
            </w:tcBorders>
            <w:hideMark/>
          </w:tcPr>
          <w:p w14:paraId="79B6444C" w14:textId="77777777" w:rsidR="003C24F2" w:rsidRPr="00952830" w:rsidRDefault="003C24F2" w:rsidP="003C24F2">
            <w:pPr>
              <w:spacing w:before="0" w:after="0" w:line="240" w:lineRule="auto"/>
              <w:jc w:val="center"/>
              <w:rPr>
                <w:rFonts w:eastAsia="Calibri" w:cs="Arial"/>
                <w:b/>
                <w:lang w:val="hr-HR"/>
              </w:rPr>
            </w:pPr>
            <w:r w:rsidRPr="00952830">
              <w:rPr>
                <w:rFonts w:eastAsia="Calibri" w:cs="Arial"/>
                <w:b/>
                <w:lang w:val="hr-HR"/>
              </w:rPr>
              <w:t>R.br.</w:t>
            </w:r>
          </w:p>
        </w:tc>
        <w:tc>
          <w:tcPr>
            <w:tcW w:w="3236" w:type="dxa"/>
            <w:tcBorders>
              <w:top w:val="single" w:sz="4" w:space="0" w:color="auto"/>
              <w:left w:val="single" w:sz="4" w:space="0" w:color="auto"/>
              <w:bottom w:val="single" w:sz="4" w:space="0" w:color="auto"/>
              <w:right w:val="single" w:sz="4" w:space="0" w:color="auto"/>
            </w:tcBorders>
            <w:hideMark/>
          </w:tcPr>
          <w:p w14:paraId="60671A82" w14:textId="77777777" w:rsidR="003C24F2" w:rsidRPr="00952830" w:rsidRDefault="003C24F2" w:rsidP="003C24F2">
            <w:pPr>
              <w:spacing w:before="0" w:after="0" w:line="240" w:lineRule="auto"/>
              <w:jc w:val="center"/>
              <w:rPr>
                <w:rFonts w:eastAsia="Calibri" w:cs="Arial"/>
                <w:b/>
                <w:lang w:val="hr-HR"/>
              </w:rPr>
            </w:pPr>
            <w:r w:rsidRPr="00952830">
              <w:rPr>
                <w:rFonts w:eastAsia="Calibri" w:cs="Arial"/>
                <w:b/>
                <w:lang w:val="hr-HR"/>
              </w:rPr>
              <w:t>Opis</w:t>
            </w:r>
          </w:p>
        </w:tc>
        <w:tc>
          <w:tcPr>
            <w:tcW w:w="3004" w:type="dxa"/>
            <w:tcBorders>
              <w:top w:val="single" w:sz="4" w:space="0" w:color="auto"/>
              <w:left w:val="single" w:sz="4" w:space="0" w:color="auto"/>
              <w:bottom w:val="single" w:sz="4" w:space="0" w:color="auto"/>
              <w:right w:val="single" w:sz="4" w:space="0" w:color="auto"/>
            </w:tcBorders>
            <w:hideMark/>
          </w:tcPr>
          <w:p w14:paraId="6E70D3A7" w14:textId="77777777" w:rsidR="003C24F2" w:rsidRPr="00952830" w:rsidRDefault="003C24F2" w:rsidP="003C24F2">
            <w:pPr>
              <w:spacing w:before="0" w:after="0" w:line="240" w:lineRule="auto"/>
              <w:jc w:val="center"/>
              <w:rPr>
                <w:rFonts w:eastAsia="Calibri" w:cs="Arial"/>
                <w:b/>
                <w:lang w:val="hr-HR"/>
              </w:rPr>
            </w:pPr>
            <w:r w:rsidRPr="00952830">
              <w:rPr>
                <w:rFonts w:eastAsia="Calibri" w:cs="Arial"/>
                <w:b/>
                <w:lang w:val="hr-HR"/>
              </w:rPr>
              <w:t>Broj uzetih uzoraka</w:t>
            </w:r>
          </w:p>
        </w:tc>
        <w:tc>
          <w:tcPr>
            <w:tcW w:w="2684" w:type="dxa"/>
            <w:tcBorders>
              <w:top w:val="single" w:sz="4" w:space="0" w:color="auto"/>
              <w:left w:val="single" w:sz="4" w:space="0" w:color="auto"/>
              <w:bottom w:val="single" w:sz="4" w:space="0" w:color="auto"/>
              <w:right w:val="single" w:sz="4" w:space="0" w:color="auto"/>
            </w:tcBorders>
            <w:hideMark/>
          </w:tcPr>
          <w:p w14:paraId="7974931E" w14:textId="77777777" w:rsidR="003C24F2" w:rsidRPr="00952830" w:rsidRDefault="003C24F2" w:rsidP="003C24F2">
            <w:pPr>
              <w:spacing w:before="0" w:after="0" w:line="240" w:lineRule="auto"/>
              <w:jc w:val="center"/>
              <w:rPr>
                <w:rFonts w:eastAsia="Calibri" w:cs="Arial"/>
                <w:b/>
                <w:lang w:val="hr-HR"/>
              </w:rPr>
            </w:pPr>
            <w:proofErr w:type="spellStart"/>
            <w:r w:rsidRPr="00952830">
              <w:rPr>
                <w:rFonts w:eastAsia="Calibri" w:cs="Arial"/>
                <w:b/>
                <w:bCs/>
                <w:lang w:val="en-GB"/>
              </w:rPr>
              <w:t>Projektovane</w:t>
            </w:r>
            <w:proofErr w:type="spellEnd"/>
            <w:r w:rsidRPr="00952830">
              <w:rPr>
                <w:rFonts w:eastAsia="Calibri" w:cs="Arial"/>
                <w:b/>
                <w:bCs/>
                <w:lang w:val="en-GB"/>
              </w:rPr>
              <w:t xml:space="preserve"> </w:t>
            </w:r>
            <w:proofErr w:type="spellStart"/>
            <w:r w:rsidRPr="00952830">
              <w:rPr>
                <w:rFonts w:eastAsia="Calibri" w:cs="Arial"/>
                <w:b/>
                <w:bCs/>
                <w:lang w:val="en-GB"/>
              </w:rPr>
              <w:t>finansije</w:t>
            </w:r>
            <w:proofErr w:type="spellEnd"/>
          </w:p>
        </w:tc>
      </w:tr>
      <w:tr w:rsidR="003C24F2" w:rsidRPr="00952830" w14:paraId="51D59910" w14:textId="77777777" w:rsidTr="00CD0E84">
        <w:tc>
          <w:tcPr>
            <w:tcW w:w="597" w:type="dxa"/>
            <w:tcBorders>
              <w:top w:val="single" w:sz="4" w:space="0" w:color="auto"/>
              <w:left w:val="single" w:sz="4" w:space="0" w:color="auto"/>
              <w:bottom w:val="single" w:sz="4" w:space="0" w:color="auto"/>
              <w:right w:val="single" w:sz="4" w:space="0" w:color="auto"/>
            </w:tcBorders>
            <w:hideMark/>
          </w:tcPr>
          <w:p w14:paraId="2303C8D1" w14:textId="77777777" w:rsidR="003C24F2" w:rsidRPr="00952830" w:rsidRDefault="003C24F2" w:rsidP="003C24F2">
            <w:pPr>
              <w:spacing w:before="0" w:after="0" w:line="240" w:lineRule="auto"/>
              <w:jc w:val="both"/>
              <w:rPr>
                <w:rFonts w:eastAsia="Calibri" w:cs="Arial"/>
                <w:bCs/>
                <w:lang w:val="hr-HR"/>
              </w:rPr>
            </w:pPr>
            <w:r w:rsidRPr="00952830">
              <w:rPr>
                <w:rFonts w:eastAsia="Calibri" w:cs="Arial"/>
                <w:bCs/>
                <w:lang w:val="hr-HR"/>
              </w:rPr>
              <w:t>1.</w:t>
            </w:r>
          </w:p>
        </w:tc>
        <w:tc>
          <w:tcPr>
            <w:tcW w:w="3236" w:type="dxa"/>
            <w:tcBorders>
              <w:top w:val="single" w:sz="4" w:space="0" w:color="auto"/>
              <w:left w:val="single" w:sz="4" w:space="0" w:color="auto"/>
              <w:bottom w:val="single" w:sz="4" w:space="0" w:color="auto"/>
              <w:right w:val="single" w:sz="4" w:space="0" w:color="auto"/>
            </w:tcBorders>
            <w:hideMark/>
          </w:tcPr>
          <w:p w14:paraId="633BB438" w14:textId="77777777" w:rsidR="003C24F2" w:rsidRPr="00952830" w:rsidRDefault="003C24F2" w:rsidP="003C24F2">
            <w:pPr>
              <w:spacing w:before="0" w:after="0" w:line="240" w:lineRule="auto"/>
              <w:jc w:val="both"/>
              <w:rPr>
                <w:rFonts w:eastAsia="Calibri" w:cs="Arial"/>
                <w:bCs/>
                <w:lang w:val="hr-HR"/>
              </w:rPr>
            </w:pPr>
            <w:r w:rsidRPr="00952830">
              <w:rPr>
                <w:rFonts w:eastAsia="Calibri" w:cs="Arial"/>
                <w:bCs/>
                <w:lang w:val="hr-HR"/>
              </w:rPr>
              <w:t>laboratorijske analize pesticida po Programu</w:t>
            </w:r>
          </w:p>
        </w:tc>
        <w:tc>
          <w:tcPr>
            <w:tcW w:w="3004" w:type="dxa"/>
            <w:tcBorders>
              <w:top w:val="single" w:sz="4" w:space="0" w:color="auto"/>
              <w:left w:val="single" w:sz="4" w:space="0" w:color="auto"/>
              <w:bottom w:val="single" w:sz="4" w:space="0" w:color="auto"/>
              <w:right w:val="single" w:sz="4" w:space="0" w:color="auto"/>
            </w:tcBorders>
            <w:hideMark/>
          </w:tcPr>
          <w:p w14:paraId="047DAE53" w14:textId="77777777" w:rsidR="003C24F2" w:rsidRPr="00952830" w:rsidRDefault="003C24F2" w:rsidP="003C24F2">
            <w:pPr>
              <w:spacing w:before="0" w:after="0" w:line="240" w:lineRule="auto"/>
              <w:jc w:val="center"/>
              <w:rPr>
                <w:rFonts w:eastAsia="Calibri" w:cs="Arial"/>
                <w:b/>
                <w:lang w:val="en-GB"/>
              </w:rPr>
            </w:pPr>
            <w:r w:rsidRPr="00952830">
              <w:rPr>
                <w:rFonts w:eastAsia="Calibri" w:cs="Arial"/>
                <w:bCs/>
                <w:lang w:val="hr-HR"/>
              </w:rPr>
              <w:t>10</w:t>
            </w:r>
          </w:p>
        </w:tc>
        <w:tc>
          <w:tcPr>
            <w:tcW w:w="2684" w:type="dxa"/>
            <w:tcBorders>
              <w:top w:val="single" w:sz="4" w:space="0" w:color="auto"/>
              <w:left w:val="single" w:sz="4" w:space="0" w:color="auto"/>
              <w:bottom w:val="single" w:sz="4" w:space="0" w:color="auto"/>
              <w:right w:val="single" w:sz="4" w:space="0" w:color="auto"/>
            </w:tcBorders>
            <w:hideMark/>
          </w:tcPr>
          <w:p w14:paraId="649561CB" w14:textId="77777777" w:rsidR="003C24F2" w:rsidRPr="00952830" w:rsidRDefault="003C24F2" w:rsidP="003C24F2">
            <w:pPr>
              <w:spacing w:before="0" w:after="0" w:line="240" w:lineRule="auto"/>
              <w:jc w:val="right"/>
              <w:rPr>
                <w:rFonts w:eastAsia="Calibri" w:cs="Arial"/>
                <w:bCs/>
                <w:lang w:val="hr-HR"/>
              </w:rPr>
            </w:pPr>
            <w:r w:rsidRPr="00952830">
              <w:rPr>
                <w:rFonts w:eastAsia="Calibri" w:cs="Arial"/>
                <w:bCs/>
                <w:lang w:val="hr-HR"/>
              </w:rPr>
              <w:t>2.000,00</w:t>
            </w:r>
          </w:p>
        </w:tc>
      </w:tr>
      <w:tr w:rsidR="003C24F2" w:rsidRPr="00952830" w14:paraId="446DF55C" w14:textId="77777777" w:rsidTr="00CD0E84">
        <w:tc>
          <w:tcPr>
            <w:tcW w:w="6837" w:type="dxa"/>
            <w:gridSpan w:val="3"/>
            <w:tcBorders>
              <w:top w:val="single" w:sz="4" w:space="0" w:color="auto"/>
              <w:left w:val="single" w:sz="4" w:space="0" w:color="auto"/>
              <w:bottom w:val="single" w:sz="4" w:space="0" w:color="auto"/>
              <w:right w:val="single" w:sz="4" w:space="0" w:color="auto"/>
            </w:tcBorders>
            <w:hideMark/>
          </w:tcPr>
          <w:p w14:paraId="0A5DDF5F" w14:textId="77777777" w:rsidR="003C24F2" w:rsidRPr="00952830" w:rsidRDefault="003C24F2" w:rsidP="003C24F2">
            <w:pPr>
              <w:spacing w:before="0" w:after="0" w:line="240" w:lineRule="auto"/>
              <w:jc w:val="right"/>
              <w:rPr>
                <w:rFonts w:eastAsia="Calibri" w:cs="Arial"/>
                <w:b/>
                <w:lang w:val="hr-HR"/>
              </w:rPr>
            </w:pPr>
            <w:r w:rsidRPr="00952830">
              <w:rPr>
                <w:rFonts w:eastAsia="Calibri" w:cs="Arial"/>
                <w:b/>
                <w:lang w:val="hr-HR"/>
              </w:rPr>
              <w:t>UKUPNO</w:t>
            </w:r>
          </w:p>
        </w:tc>
        <w:tc>
          <w:tcPr>
            <w:tcW w:w="2684" w:type="dxa"/>
            <w:tcBorders>
              <w:top w:val="single" w:sz="4" w:space="0" w:color="auto"/>
              <w:left w:val="single" w:sz="4" w:space="0" w:color="auto"/>
              <w:bottom w:val="single" w:sz="4" w:space="0" w:color="auto"/>
              <w:right w:val="single" w:sz="4" w:space="0" w:color="auto"/>
            </w:tcBorders>
            <w:hideMark/>
          </w:tcPr>
          <w:p w14:paraId="4E4EE9D8" w14:textId="77777777" w:rsidR="003C24F2" w:rsidRPr="00952830" w:rsidRDefault="003C24F2" w:rsidP="003C24F2">
            <w:pPr>
              <w:spacing w:before="0" w:after="0" w:line="240" w:lineRule="auto"/>
              <w:jc w:val="right"/>
              <w:rPr>
                <w:rFonts w:eastAsia="Calibri" w:cs="Arial"/>
                <w:b/>
                <w:lang w:val="hr-HR"/>
              </w:rPr>
            </w:pPr>
            <w:r w:rsidRPr="00952830">
              <w:rPr>
                <w:rFonts w:eastAsia="Calibri" w:cs="Arial"/>
                <w:b/>
                <w:lang w:val="hr-HR"/>
              </w:rPr>
              <w:t>2.000,00</w:t>
            </w:r>
          </w:p>
        </w:tc>
      </w:tr>
    </w:tbl>
    <w:p w14:paraId="082F7E48" w14:textId="77777777" w:rsidR="00322BBF" w:rsidRPr="00952830" w:rsidRDefault="00322BBF" w:rsidP="00322BBF">
      <w:pPr>
        <w:spacing w:before="0" w:after="0" w:line="240" w:lineRule="auto"/>
        <w:ind w:right="-2"/>
        <w:jc w:val="both"/>
        <w:rPr>
          <w:rFonts w:ascii="Times New Roman" w:eastAsia="Times New Roman" w:hAnsi="Times New Roman" w:cs="Times New Roman"/>
          <w:lang w:val="sr-Latn-ME" w:eastAsia="sr-Latn-ME"/>
        </w:rPr>
      </w:pPr>
    </w:p>
    <w:p w14:paraId="496AA7DB" w14:textId="7E045B4C" w:rsidR="003C24F2" w:rsidRPr="00952830" w:rsidRDefault="003C24F2" w:rsidP="00322BBF">
      <w:pPr>
        <w:spacing w:before="0" w:after="0" w:line="240" w:lineRule="auto"/>
        <w:ind w:right="-2"/>
        <w:jc w:val="both"/>
        <w:rPr>
          <w:rFonts w:eastAsia="Times New Roman" w:cs="Arial"/>
          <w:lang w:eastAsia="en-GB"/>
        </w:rPr>
      </w:pPr>
      <w:r w:rsidRPr="00952830">
        <w:rPr>
          <w:rFonts w:eastAsia="Times New Roman" w:cs="Arial"/>
          <w:lang w:eastAsia="en-GB"/>
        </w:rPr>
        <w:t>Ispitivanje uzoraka vrše ovlašćene laboratorije u skladu sa Zakonom o sredstvima za zaštitu bilja.</w:t>
      </w:r>
    </w:p>
    <w:p w14:paraId="6C1E8B75" w14:textId="77777777" w:rsidR="00322BBF" w:rsidRPr="00952830" w:rsidRDefault="00322BBF" w:rsidP="00322BBF">
      <w:pPr>
        <w:spacing w:before="0" w:after="0" w:line="240" w:lineRule="auto"/>
        <w:ind w:right="-2"/>
        <w:jc w:val="both"/>
        <w:rPr>
          <w:rFonts w:eastAsia="Times New Roman" w:cs="Arial"/>
          <w:lang w:eastAsia="en-GB"/>
        </w:rPr>
      </w:pPr>
    </w:p>
    <w:p w14:paraId="1BB669CE" w14:textId="210C3373" w:rsidR="003C24F2" w:rsidRPr="00952830" w:rsidRDefault="003C24F2" w:rsidP="00322BBF">
      <w:pPr>
        <w:spacing w:before="0" w:after="0" w:line="240" w:lineRule="auto"/>
        <w:ind w:right="-2"/>
        <w:jc w:val="both"/>
        <w:rPr>
          <w:rFonts w:eastAsia="Arial Unicode MS" w:cs="Arial"/>
          <w:bCs/>
          <w:lang w:val="hr-HR" w:eastAsia="hr-HR"/>
        </w:rPr>
      </w:pPr>
      <w:r w:rsidRPr="00952830">
        <w:rPr>
          <w:rFonts w:eastAsia="Times New Roman" w:cs="Arial"/>
          <w:lang w:eastAsia="en-GB"/>
        </w:rPr>
        <w:t>Ovlašćene laboratorije izvještaj o ispitivanju sa rezultatima ispitivanja dostavljaju inspektorima koji su uzeli uzorak i Upravi. Izvještaji o ispitivanju, osim rezultata ispitivanja treba da sadrže i</w:t>
      </w:r>
      <w:r w:rsidRPr="00952830">
        <w:rPr>
          <w:rFonts w:eastAsia="Times New Roman" w:cs="Arial"/>
          <w:lang w:val="sr-Latn-ME" w:eastAsia="sr-Latn-ME"/>
        </w:rPr>
        <w:t xml:space="preserve"> </w:t>
      </w:r>
      <w:r w:rsidRPr="00952830">
        <w:rPr>
          <w:rFonts w:eastAsia="Times New Roman" w:cs="Arial"/>
          <w:lang w:eastAsia="en-GB"/>
        </w:rPr>
        <w:t>kvantifikovane podatke o izvršenim ispitivanjima koje su korišćene u skladu sa procedurama kontrole kvaliteta odnosno navodi se što je analizom utvrđeno uz obrazloženje tog rezultata. Ispitivanje uzoraka se vrši se u skladu sa Pravilnikom o metodama za ispitivanje pesticida ("Službeni list SRJ", broj 63/01). Ako uzeti uzorci ne ispunjavaju utvrđene uslove, ponoviće se uzimanje uzoraka na zahtjev laboratorije.</w:t>
      </w:r>
      <w:r w:rsidRPr="00952830">
        <w:rPr>
          <w:rFonts w:eastAsia="Times New Roman" w:cs="Arial"/>
          <w:lang w:val="sr-Latn-ME" w:eastAsia="hr-HR"/>
        </w:rPr>
        <w:t xml:space="preserve"> </w:t>
      </w:r>
    </w:p>
    <w:p w14:paraId="3C44851C" w14:textId="77777777" w:rsidR="00F36256" w:rsidRPr="00952830" w:rsidRDefault="00F36256" w:rsidP="00F36256">
      <w:pPr>
        <w:spacing w:before="0" w:after="0" w:line="240" w:lineRule="auto"/>
        <w:ind w:right="-2"/>
        <w:jc w:val="both"/>
        <w:rPr>
          <w:rFonts w:eastAsia="Times New Roman" w:cs="Arial"/>
          <w:lang w:val="hr-HR" w:eastAsia="hr-HR"/>
        </w:rPr>
      </w:pPr>
    </w:p>
    <w:p w14:paraId="4005D73B" w14:textId="0097026B" w:rsidR="003C24F2" w:rsidRPr="00952830" w:rsidRDefault="003C24F2" w:rsidP="00F36256">
      <w:pPr>
        <w:spacing w:before="0" w:after="0" w:line="240" w:lineRule="auto"/>
        <w:ind w:right="-2"/>
        <w:jc w:val="both"/>
        <w:rPr>
          <w:rFonts w:eastAsia="Times New Roman" w:cs="Arial"/>
          <w:lang w:eastAsia="en-GB"/>
        </w:rPr>
      </w:pPr>
      <w:r w:rsidRPr="00952830">
        <w:rPr>
          <w:rFonts w:eastAsia="Times New Roman" w:cs="Arial"/>
          <w:lang w:eastAsia="en-GB"/>
        </w:rPr>
        <w:t>Parametri koji će se analizirati za sredstva za zaštitu bilja na osnovu aktivne supstance su:</w:t>
      </w:r>
    </w:p>
    <w:p w14:paraId="3B1ED2A4" w14:textId="77777777" w:rsidR="003C24F2" w:rsidRPr="00952830" w:rsidRDefault="003C24F2" w:rsidP="003C24F2">
      <w:pPr>
        <w:spacing w:before="0" w:after="0" w:line="240" w:lineRule="auto"/>
        <w:ind w:left="1416" w:right="-2"/>
        <w:jc w:val="both"/>
        <w:rPr>
          <w:rFonts w:eastAsia="Times New Roman" w:cs="Arial"/>
          <w:lang w:eastAsia="en-GB"/>
        </w:rPr>
      </w:pPr>
      <w:r w:rsidRPr="00952830">
        <w:rPr>
          <w:rFonts w:eastAsia="Times New Roman" w:cs="Arial"/>
          <w:lang w:eastAsia="en-GB"/>
        </w:rPr>
        <w:t>-izgled i boja sredstva;</w:t>
      </w:r>
    </w:p>
    <w:p w14:paraId="2883C01C" w14:textId="77777777" w:rsidR="003C24F2" w:rsidRPr="00952830" w:rsidRDefault="003C24F2" w:rsidP="003C24F2">
      <w:pPr>
        <w:spacing w:before="0" w:after="0" w:line="240" w:lineRule="auto"/>
        <w:ind w:left="1416" w:right="-2"/>
        <w:jc w:val="both"/>
        <w:rPr>
          <w:rFonts w:eastAsia="Times New Roman" w:cs="Arial"/>
          <w:lang w:eastAsia="en-GB"/>
        </w:rPr>
      </w:pPr>
      <w:r w:rsidRPr="00952830">
        <w:rPr>
          <w:rFonts w:eastAsia="Times New Roman" w:cs="Arial"/>
          <w:lang w:eastAsia="en-GB"/>
        </w:rPr>
        <w:t>-pH-vrijednost;</w:t>
      </w:r>
    </w:p>
    <w:p w14:paraId="616DC68A" w14:textId="77777777" w:rsidR="003C24F2" w:rsidRPr="00952830" w:rsidRDefault="003C24F2" w:rsidP="003C24F2">
      <w:pPr>
        <w:spacing w:before="0" w:after="0" w:line="240" w:lineRule="auto"/>
        <w:ind w:left="1416" w:right="-2"/>
        <w:jc w:val="both"/>
        <w:rPr>
          <w:rFonts w:eastAsia="Times New Roman" w:cs="Arial"/>
          <w:lang w:eastAsia="en-GB"/>
        </w:rPr>
      </w:pPr>
      <w:r w:rsidRPr="00952830">
        <w:rPr>
          <w:rFonts w:eastAsia="Times New Roman" w:cs="Arial"/>
          <w:lang w:eastAsia="en-GB"/>
        </w:rPr>
        <w:t xml:space="preserve">-zapreminska masa; </w:t>
      </w:r>
    </w:p>
    <w:p w14:paraId="4B668A34" w14:textId="77777777" w:rsidR="003C24F2" w:rsidRPr="00952830" w:rsidRDefault="003C24F2" w:rsidP="003C24F2">
      <w:pPr>
        <w:spacing w:before="0" w:after="0" w:line="240" w:lineRule="auto"/>
        <w:ind w:left="1416" w:right="-2"/>
        <w:jc w:val="both"/>
        <w:rPr>
          <w:rFonts w:eastAsia="Times New Roman" w:cs="Arial"/>
          <w:lang w:eastAsia="en-GB"/>
        </w:rPr>
      </w:pPr>
      <w:r w:rsidRPr="00952830">
        <w:rPr>
          <w:rFonts w:eastAsia="Times New Roman" w:cs="Arial"/>
          <w:lang w:eastAsia="en-GB"/>
        </w:rPr>
        <w:t xml:space="preserve">-stabilnost pjene; </w:t>
      </w:r>
    </w:p>
    <w:p w14:paraId="37D0C036" w14:textId="77777777" w:rsidR="003C24F2" w:rsidRPr="00952830" w:rsidRDefault="003C24F2" w:rsidP="003C24F2">
      <w:pPr>
        <w:spacing w:before="0" w:after="0" w:line="240" w:lineRule="auto"/>
        <w:ind w:left="1416" w:right="-2"/>
        <w:jc w:val="both"/>
        <w:rPr>
          <w:rFonts w:eastAsia="Times New Roman" w:cs="Arial"/>
          <w:lang w:eastAsia="en-GB"/>
        </w:rPr>
      </w:pPr>
      <w:r w:rsidRPr="00952830">
        <w:rPr>
          <w:rFonts w:eastAsia="Times New Roman" w:cs="Arial"/>
          <w:lang w:eastAsia="en-GB"/>
        </w:rPr>
        <w:t>-suspenzibilnost;</w:t>
      </w:r>
    </w:p>
    <w:p w14:paraId="5E6AB0DB" w14:textId="77777777" w:rsidR="003C24F2" w:rsidRPr="00952830" w:rsidRDefault="003C24F2" w:rsidP="003C24F2">
      <w:pPr>
        <w:spacing w:before="0" w:after="0" w:line="240" w:lineRule="auto"/>
        <w:ind w:left="1416" w:right="-2"/>
        <w:jc w:val="both"/>
        <w:rPr>
          <w:rFonts w:eastAsia="Times New Roman" w:cs="Arial"/>
          <w:lang w:eastAsia="en-GB"/>
        </w:rPr>
      </w:pPr>
      <w:r w:rsidRPr="00952830">
        <w:rPr>
          <w:rFonts w:eastAsia="Times New Roman" w:cs="Arial"/>
          <w:lang w:eastAsia="en-GB"/>
        </w:rPr>
        <w:t>-granulometrijski sastav-test na vlažnom situ;</w:t>
      </w:r>
    </w:p>
    <w:p w14:paraId="67DB9DEC" w14:textId="77777777" w:rsidR="00F36256" w:rsidRPr="00952830" w:rsidRDefault="003C24F2" w:rsidP="00F36256">
      <w:pPr>
        <w:spacing w:before="0" w:after="0" w:line="240" w:lineRule="auto"/>
        <w:ind w:left="1416" w:right="-2"/>
        <w:jc w:val="both"/>
        <w:rPr>
          <w:rFonts w:eastAsia="Times New Roman" w:cs="Arial"/>
          <w:lang w:eastAsia="en-GB"/>
        </w:rPr>
      </w:pPr>
      <w:r w:rsidRPr="00952830">
        <w:rPr>
          <w:rFonts w:eastAsia="Times New Roman" w:cs="Arial"/>
          <w:lang w:eastAsia="en-GB"/>
        </w:rPr>
        <w:lastRenderedPageBreak/>
        <w:t>-određivanje aktivnih supstanci u sredstvima za zaštitu bilja, detaljna analiza formulacije.</w:t>
      </w:r>
    </w:p>
    <w:p w14:paraId="79B4F39C" w14:textId="27830175" w:rsidR="003C24F2" w:rsidRPr="00952830" w:rsidRDefault="003C24F2" w:rsidP="00F36256">
      <w:pPr>
        <w:spacing w:before="0" w:after="0" w:line="240" w:lineRule="auto"/>
        <w:ind w:right="-2"/>
        <w:jc w:val="both"/>
        <w:rPr>
          <w:rFonts w:eastAsia="Times New Roman" w:cs="Arial"/>
          <w:lang w:eastAsia="en-GB"/>
        </w:rPr>
      </w:pPr>
      <w:r w:rsidRPr="00952830">
        <w:rPr>
          <w:rFonts w:eastAsia="Times New Roman" w:cs="Arial"/>
          <w:lang w:eastAsia="en-GB"/>
        </w:rPr>
        <w:t>Najmanja jednica uzorka: orginal pakovanje u prometu.</w:t>
      </w:r>
    </w:p>
    <w:p w14:paraId="799D45BB" w14:textId="77777777" w:rsidR="00F36256" w:rsidRPr="00952830" w:rsidRDefault="00F36256" w:rsidP="00F36256">
      <w:pPr>
        <w:spacing w:before="0" w:after="0" w:line="240" w:lineRule="auto"/>
        <w:ind w:right="-2"/>
        <w:jc w:val="both"/>
        <w:rPr>
          <w:rFonts w:eastAsia="Times New Roman" w:cs="Arial"/>
          <w:lang w:eastAsia="en-GB"/>
        </w:rPr>
      </w:pPr>
    </w:p>
    <w:p w14:paraId="164172F7" w14:textId="77777777" w:rsidR="00F36256" w:rsidRPr="00952830" w:rsidRDefault="003C24F2" w:rsidP="00F36256">
      <w:pPr>
        <w:spacing w:before="0" w:after="0" w:line="240" w:lineRule="auto"/>
        <w:ind w:right="-2"/>
        <w:jc w:val="both"/>
        <w:rPr>
          <w:rFonts w:eastAsia="Times New Roman" w:cs="Arial"/>
          <w:lang w:eastAsia="en-GB"/>
        </w:rPr>
      </w:pPr>
      <w:r w:rsidRPr="00952830">
        <w:rPr>
          <w:rFonts w:eastAsia="Times New Roman" w:cs="Arial"/>
          <w:lang w:eastAsia="en-GB"/>
        </w:rPr>
        <w:t>Preporučena količina sredstva u jednom uzorku: 100 ml ili g.</w:t>
      </w:r>
    </w:p>
    <w:p w14:paraId="37A0EB7E" w14:textId="77777777" w:rsidR="00F36256" w:rsidRPr="00952830" w:rsidRDefault="00F36256" w:rsidP="00F36256">
      <w:pPr>
        <w:spacing w:before="0" w:after="0" w:line="240" w:lineRule="auto"/>
        <w:ind w:right="-2"/>
        <w:jc w:val="both"/>
        <w:rPr>
          <w:rFonts w:eastAsia="Times New Roman" w:cs="Arial"/>
          <w:lang w:eastAsia="en-GB"/>
        </w:rPr>
      </w:pPr>
    </w:p>
    <w:p w14:paraId="4EEE8744" w14:textId="67E42D0B" w:rsidR="003C24F2" w:rsidRPr="00952830" w:rsidRDefault="003C24F2" w:rsidP="00F36256">
      <w:pPr>
        <w:spacing w:before="0" w:after="0" w:line="240" w:lineRule="auto"/>
        <w:ind w:right="-2"/>
        <w:jc w:val="both"/>
        <w:rPr>
          <w:rFonts w:eastAsia="Times New Roman" w:cs="Arial"/>
          <w:lang w:eastAsia="en-GB"/>
        </w:rPr>
      </w:pPr>
      <w:r w:rsidRPr="00952830">
        <w:rPr>
          <w:rFonts w:eastAsia="Times New Roman" w:cs="Arial"/>
          <w:lang w:eastAsia="en-GB"/>
        </w:rPr>
        <w:t xml:space="preserve">Za sprovođenje Programa odgovorna je Uprava, a aktivna supstanca i broj uzoraka može se mijenjati odnosno povećati prema sredstvima utvrđenim Programom fitosanitarnih mjera, na osnovu mogućeg rizika u skladu sa datim parametrima. Fitosanitarni inspektori uzimaju uzorke prilikom uvoza i u objektima registrovanim za promet sredstava za zaštitu bilja na veliko i malo. </w:t>
      </w:r>
    </w:p>
    <w:p w14:paraId="1F59657F" w14:textId="77777777" w:rsidR="00F36256" w:rsidRPr="00952830" w:rsidRDefault="00F36256" w:rsidP="00F36256">
      <w:pPr>
        <w:spacing w:before="0" w:after="0" w:line="240" w:lineRule="auto"/>
        <w:ind w:right="-2"/>
        <w:jc w:val="both"/>
        <w:rPr>
          <w:rFonts w:eastAsia="Times New Roman" w:cs="Arial"/>
          <w:lang w:eastAsia="en-GB"/>
        </w:rPr>
      </w:pPr>
    </w:p>
    <w:p w14:paraId="2FC81312" w14:textId="1F6FCEB3" w:rsidR="003C24F2" w:rsidRPr="00952830" w:rsidRDefault="003C24F2" w:rsidP="00F36256">
      <w:pPr>
        <w:spacing w:before="0" w:after="0" w:line="240" w:lineRule="auto"/>
        <w:ind w:right="-2"/>
        <w:jc w:val="both"/>
        <w:rPr>
          <w:rFonts w:eastAsia="Times New Roman" w:cs="Arial"/>
          <w:lang w:eastAsia="en-GB"/>
        </w:rPr>
      </w:pPr>
      <w:r w:rsidRPr="00952830">
        <w:rPr>
          <w:rFonts w:eastAsia="Times New Roman" w:cs="Arial"/>
          <w:lang w:eastAsia="en-GB"/>
        </w:rPr>
        <w:t>Ako se prilikom uzimanja uzorka zahtijeva naknada za uzete uzorke, faktura se ispostavlja Upravi, po tržišnoj cijeni na dan uzimanja uzorka, uz fakturu se prilaže i zapisnik inspektora koji ukazuje na zahtjev za naknadu uzetih uzoraka. Za neispravne uzorke preduzimaju se odgovarajuće propisane mjere u skladu sa zakonom.</w:t>
      </w:r>
    </w:p>
    <w:p w14:paraId="268A0E0A" w14:textId="77777777" w:rsidR="00F36256" w:rsidRPr="00952830" w:rsidRDefault="00F36256" w:rsidP="00F36256">
      <w:pPr>
        <w:spacing w:before="0" w:after="0" w:line="240" w:lineRule="auto"/>
        <w:ind w:right="-2"/>
        <w:jc w:val="both"/>
        <w:rPr>
          <w:rFonts w:eastAsia="Times New Roman" w:cs="Arial"/>
          <w:lang w:eastAsia="en-GB"/>
        </w:rPr>
      </w:pPr>
    </w:p>
    <w:p w14:paraId="29906B70" w14:textId="43978304" w:rsidR="003C24F2" w:rsidRPr="00952830" w:rsidRDefault="003C24F2" w:rsidP="00F36256">
      <w:pPr>
        <w:spacing w:before="0" w:after="0" w:line="240" w:lineRule="auto"/>
        <w:ind w:right="-2"/>
        <w:jc w:val="both"/>
        <w:rPr>
          <w:rFonts w:eastAsia="Times New Roman" w:cs="Arial"/>
          <w:lang w:eastAsia="en-GB"/>
        </w:rPr>
      </w:pPr>
      <w:r w:rsidRPr="00952830">
        <w:rPr>
          <w:rFonts w:eastAsia="Times New Roman" w:cs="Arial"/>
          <w:lang w:eastAsia="en-GB"/>
        </w:rPr>
        <w:t>Nosioci (Uprava) i izvršioci programa (inspekcija i laboratorije) obvezni su u skladu sa svojim nadležnostima napraviti  izvještaj o sprovođenju  Programa:</w:t>
      </w:r>
    </w:p>
    <w:p w14:paraId="24766F9F" w14:textId="77777777" w:rsidR="003C24F2" w:rsidRPr="00952830" w:rsidRDefault="003C24F2" w:rsidP="003C24F2">
      <w:pPr>
        <w:tabs>
          <w:tab w:val="left" w:pos="993"/>
        </w:tabs>
        <w:spacing w:before="0" w:after="0" w:line="240" w:lineRule="auto"/>
        <w:ind w:left="1416" w:right="-2"/>
        <w:jc w:val="both"/>
        <w:rPr>
          <w:rFonts w:eastAsia="Times New Roman" w:cs="Arial"/>
          <w:lang w:eastAsia="en-GB"/>
        </w:rPr>
      </w:pPr>
      <w:r w:rsidRPr="00952830">
        <w:rPr>
          <w:rFonts w:eastAsia="Times New Roman" w:cs="Arial"/>
          <w:lang w:eastAsia="en-GB"/>
        </w:rPr>
        <w:t>-Ovlašćena laboratorija – izvještaj o izvršenim ispitivanjima uzoraka i rezultatima laboratorijskih analiza;</w:t>
      </w:r>
    </w:p>
    <w:p w14:paraId="6EA4E89F" w14:textId="77777777" w:rsidR="003C24F2" w:rsidRPr="00952830" w:rsidRDefault="003C24F2" w:rsidP="003C24F2">
      <w:pPr>
        <w:tabs>
          <w:tab w:val="left" w:pos="993"/>
        </w:tabs>
        <w:spacing w:before="0" w:after="0" w:line="240" w:lineRule="auto"/>
        <w:ind w:left="1416" w:right="-2"/>
        <w:jc w:val="both"/>
        <w:rPr>
          <w:rFonts w:eastAsia="Times New Roman" w:cs="Arial"/>
          <w:lang w:eastAsia="en-GB"/>
        </w:rPr>
      </w:pPr>
      <w:r w:rsidRPr="00952830">
        <w:rPr>
          <w:rFonts w:eastAsia="Times New Roman" w:cs="Arial"/>
          <w:lang w:eastAsia="en-GB"/>
        </w:rPr>
        <w:t>-Odsjek za fitosanitarnu inspekciju – izviještaj o sprovođenju plana uzorkovanja, broju uzetih uzoraka i preduzetim  inspekcijskim mjerama za svaki neispravni uzorak;</w:t>
      </w:r>
    </w:p>
    <w:p w14:paraId="477D0F00" w14:textId="77777777" w:rsidR="003C24F2" w:rsidRPr="00952830" w:rsidRDefault="003C24F2" w:rsidP="003C24F2">
      <w:pPr>
        <w:tabs>
          <w:tab w:val="left" w:pos="993"/>
        </w:tabs>
        <w:spacing w:before="0" w:after="0" w:line="240" w:lineRule="auto"/>
        <w:ind w:left="1416" w:right="-2"/>
        <w:jc w:val="both"/>
        <w:rPr>
          <w:rFonts w:eastAsia="Times New Roman" w:cs="Arial"/>
          <w:lang w:eastAsia="en-GB"/>
        </w:rPr>
      </w:pPr>
      <w:r w:rsidRPr="00952830">
        <w:rPr>
          <w:rFonts w:eastAsia="Times New Roman" w:cs="Arial"/>
          <w:lang w:eastAsia="en-GB"/>
        </w:rPr>
        <w:t>-Odsjek  za  sredstva za zaštitu bilja – završni  izvještaj  o sprovođenju Programa.</w:t>
      </w:r>
    </w:p>
    <w:p w14:paraId="23B55AED" w14:textId="77777777" w:rsidR="003C24F2" w:rsidRPr="00952830" w:rsidRDefault="003C24F2" w:rsidP="00F36256">
      <w:pPr>
        <w:spacing w:before="0" w:after="0" w:line="240" w:lineRule="auto"/>
        <w:ind w:right="-2"/>
        <w:jc w:val="both"/>
        <w:rPr>
          <w:rFonts w:eastAsia="Times New Roman" w:cs="Arial"/>
          <w:lang w:eastAsia="en-GB"/>
        </w:rPr>
      </w:pPr>
      <w:r w:rsidRPr="00952830">
        <w:rPr>
          <w:rFonts w:eastAsia="Times New Roman" w:cs="Arial"/>
          <w:lang w:eastAsia="en-GB"/>
        </w:rPr>
        <w:t>Troškovi za sprovođenje ovog programa, sa poštanskim troškovima nastalim po osnovu ovog programa padaju na teret Uprave.</w:t>
      </w:r>
    </w:p>
    <w:p w14:paraId="18A9A1C3" w14:textId="77777777" w:rsidR="00F36256" w:rsidRPr="00952830" w:rsidRDefault="00F36256" w:rsidP="00F36256">
      <w:pPr>
        <w:spacing w:before="0" w:after="0" w:line="240" w:lineRule="auto"/>
        <w:jc w:val="both"/>
        <w:rPr>
          <w:rFonts w:ascii="Times New Roman" w:eastAsia="Times New Roman" w:hAnsi="Times New Roman" w:cs="Times New Roman"/>
          <w:sz w:val="24"/>
          <w:szCs w:val="24"/>
          <w:lang w:val="sr-Latn-ME" w:eastAsia="sr-Latn-ME"/>
        </w:rPr>
      </w:pPr>
    </w:p>
    <w:p w14:paraId="45C39478" w14:textId="6374F360" w:rsidR="003C24F2" w:rsidRPr="00952830" w:rsidRDefault="003C24F2" w:rsidP="00F36256">
      <w:pPr>
        <w:spacing w:before="0" w:after="0" w:line="240" w:lineRule="auto"/>
        <w:jc w:val="both"/>
        <w:rPr>
          <w:rFonts w:eastAsia="Times New Roman" w:cs="Arial"/>
          <w:sz w:val="24"/>
          <w:szCs w:val="24"/>
          <w:lang w:val="sr-Latn-ME" w:eastAsia="sr-Latn-ME"/>
        </w:rPr>
      </w:pPr>
      <w:r w:rsidRPr="00952830">
        <w:rPr>
          <w:rFonts w:eastAsia="Times New Roman" w:cs="Arial"/>
          <w:sz w:val="24"/>
          <w:szCs w:val="24"/>
          <w:lang w:val="sr-Latn-ME" w:eastAsia="sr-Latn-ME"/>
        </w:rPr>
        <w:t>*</w:t>
      </w:r>
      <w:r w:rsidRPr="00952830">
        <w:rPr>
          <w:rFonts w:eastAsia="Times New Roman" w:cs="Arial"/>
          <w:sz w:val="16"/>
          <w:szCs w:val="16"/>
          <w:lang w:val="sr-Latn-ME" w:eastAsia="sr-Latn-ME"/>
        </w:rPr>
        <w:t>U ovaj Program prenešena je obaveza, sprovođenja, praćenja i vršenja službenih kontrola,  propisana članom 68 Direktive (EZ) br. 1107/2009 Evropskog parlamenta i Savjeta o stavljanju na tržište sredstava za zaštitu bilja i ukidanju Direktive Savjeta 79/117/EEZ</w:t>
      </w:r>
    </w:p>
    <w:p w14:paraId="636638A2" w14:textId="77777777" w:rsidR="00140E9E" w:rsidRPr="00952830" w:rsidRDefault="00140E9E" w:rsidP="000B42B6">
      <w:pPr>
        <w:spacing w:before="0" w:after="0" w:line="240" w:lineRule="auto"/>
        <w:ind w:right="150"/>
        <w:jc w:val="both"/>
        <w:rPr>
          <w:rFonts w:eastAsia="Times New Roman" w:cs="Arial"/>
          <w:b/>
          <w:bCs/>
          <w:lang w:eastAsia="en-GB"/>
        </w:rPr>
      </w:pPr>
    </w:p>
    <w:tbl>
      <w:tblPr>
        <w:tblStyle w:val="TableGrid"/>
        <w:tblW w:w="5000" w:type="pct"/>
        <w:tblBorders>
          <w:top w:val="single" w:sz="36" w:space="0" w:color="auto"/>
          <w:left w:val="single" w:sz="36" w:space="0" w:color="auto"/>
          <w:bottom w:val="single" w:sz="36" w:space="0" w:color="auto"/>
          <w:right w:val="single" w:sz="36" w:space="0" w:color="auto"/>
          <w:insideH w:val="single" w:sz="6" w:space="0" w:color="auto"/>
          <w:insideV w:val="single" w:sz="6" w:space="0" w:color="auto"/>
        </w:tblBorders>
        <w:tblLook w:val="04A0" w:firstRow="1" w:lastRow="0" w:firstColumn="1" w:lastColumn="0" w:noHBand="0" w:noVBand="1"/>
      </w:tblPr>
      <w:tblGrid>
        <w:gridCol w:w="9010"/>
      </w:tblGrid>
      <w:tr w:rsidR="00140E9E" w:rsidRPr="00952830" w14:paraId="43AC6B3D" w14:textId="77777777" w:rsidTr="003E10DC">
        <w:tc>
          <w:tcPr>
            <w:tcW w:w="5000" w:type="pct"/>
            <w:tcBorders>
              <w:top w:val="single" w:sz="24" w:space="0" w:color="FF0000"/>
              <w:left w:val="single" w:sz="24" w:space="0" w:color="FF0000"/>
              <w:bottom w:val="single" w:sz="24" w:space="0" w:color="FF0000"/>
              <w:right w:val="single" w:sz="24" w:space="0" w:color="FF0000"/>
            </w:tcBorders>
          </w:tcPr>
          <w:p w14:paraId="1DF7BA22" w14:textId="376B9CB7" w:rsidR="00140E9E" w:rsidRPr="00952830" w:rsidRDefault="00235BC3" w:rsidP="003E10DC">
            <w:pPr>
              <w:rPr>
                <w:i/>
                <w:iCs/>
              </w:rPr>
            </w:pPr>
            <w:r w:rsidRPr="00952830">
              <w:t xml:space="preserve">Uzorkovanje </w:t>
            </w:r>
            <w:r w:rsidR="00F36256" w:rsidRPr="00952830">
              <w:t>sredstava za z</w:t>
            </w:r>
            <w:r w:rsidR="005D0A4F" w:rsidRPr="00952830">
              <w:t>a</w:t>
            </w:r>
            <w:r w:rsidR="00F36256" w:rsidRPr="00952830">
              <w:t xml:space="preserve">štitu bilja </w:t>
            </w:r>
            <w:r w:rsidRPr="00952830">
              <w:t>na graničnim prelazima</w:t>
            </w:r>
            <w:r w:rsidR="005D0A4F" w:rsidRPr="00952830">
              <w:t xml:space="preserve"> </w:t>
            </w:r>
            <w:r w:rsidR="00F36256" w:rsidRPr="00952830">
              <w:t>vrši se na način d</w:t>
            </w:r>
            <w:r w:rsidR="005D0A4F" w:rsidRPr="00952830">
              <w:t>a</w:t>
            </w:r>
            <w:r w:rsidR="00F36256" w:rsidRPr="00952830">
              <w:t xml:space="preserve"> se uz</w:t>
            </w:r>
            <w:r w:rsidR="005D0A4F" w:rsidRPr="00952830">
              <w:t>o</w:t>
            </w:r>
            <w:r w:rsidR="00F36256" w:rsidRPr="00952830">
              <w:t xml:space="preserve">rkuju </w:t>
            </w:r>
            <w:r w:rsidRPr="00952830">
              <w:t>samo orginalna pakovanja.</w:t>
            </w:r>
          </w:p>
        </w:tc>
      </w:tr>
    </w:tbl>
    <w:p w14:paraId="66D0BEB0" w14:textId="77777777" w:rsidR="00140E9E" w:rsidRPr="00952830" w:rsidRDefault="00140E9E" w:rsidP="000B42B6">
      <w:pPr>
        <w:spacing w:before="0" w:after="0" w:line="240" w:lineRule="auto"/>
        <w:ind w:right="150"/>
        <w:jc w:val="both"/>
        <w:rPr>
          <w:rFonts w:eastAsia="Times New Roman" w:cs="Arial"/>
          <w:b/>
          <w:bCs/>
          <w:lang w:eastAsia="en-GB"/>
        </w:rPr>
      </w:pPr>
    </w:p>
    <w:p w14:paraId="031675C4" w14:textId="1A8872E6" w:rsidR="000B42B6" w:rsidRPr="00952830" w:rsidRDefault="000B42B6" w:rsidP="000B42B6">
      <w:pPr>
        <w:spacing w:before="0" w:after="0" w:line="240" w:lineRule="auto"/>
        <w:ind w:right="150"/>
        <w:jc w:val="both"/>
        <w:rPr>
          <w:rFonts w:eastAsia="Times New Roman" w:cs="Arial"/>
          <w:b/>
          <w:bCs/>
          <w:lang w:eastAsia="en-GB"/>
        </w:rPr>
      </w:pPr>
      <w:r w:rsidRPr="00952830">
        <w:rPr>
          <w:rFonts w:eastAsia="Times New Roman" w:cs="Arial"/>
          <w:b/>
          <w:bCs/>
          <w:lang w:eastAsia="en-GB"/>
        </w:rPr>
        <w:t xml:space="preserve">Ako su originalna pakovanja pošiljke sredstava za zaštitu bilja mala, uzorkuje se više pakovanja do </w:t>
      </w:r>
      <w:r w:rsidR="002631BA" w:rsidRPr="00952830">
        <w:rPr>
          <w:rFonts w:eastAsia="Times New Roman" w:cs="Arial"/>
          <w:b/>
          <w:bCs/>
          <w:lang w:eastAsia="en-GB"/>
        </w:rPr>
        <w:t xml:space="preserve">potrebne </w:t>
      </w:r>
      <w:r w:rsidRPr="00952830">
        <w:rPr>
          <w:rFonts w:eastAsia="Times New Roman" w:cs="Arial"/>
          <w:b/>
          <w:bCs/>
          <w:lang w:eastAsia="en-GB"/>
        </w:rPr>
        <w:t>količine.</w:t>
      </w:r>
    </w:p>
    <w:p w14:paraId="3B9BF960" w14:textId="1159C0CC" w:rsidR="00853389" w:rsidRPr="00952830" w:rsidRDefault="00853389" w:rsidP="000B42B6">
      <w:pPr>
        <w:spacing w:before="0" w:after="0" w:line="240" w:lineRule="auto"/>
        <w:ind w:right="150"/>
        <w:jc w:val="both"/>
        <w:rPr>
          <w:rFonts w:eastAsia="Times New Roman" w:cs="Arial"/>
          <w:b/>
          <w:bCs/>
          <w:lang w:eastAsia="en-GB"/>
        </w:rPr>
      </w:pPr>
    </w:p>
    <w:tbl>
      <w:tblPr>
        <w:tblStyle w:val="TableGrid"/>
        <w:tblW w:w="5000" w:type="pct"/>
        <w:tblBorders>
          <w:top w:val="single" w:sz="36" w:space="0" w:color="auto"/>
          <w:left w:val="single" w:sz="36" w:space="0" w:color="auto"/>
          <w:bottom w:val="single" w:sz="36" w:space="0" w:color="auto"/>
          <w:right w:val="single" w:sz="36" w:space="0" w:color="auto"/>
          <w:insideH w:val="single" w:sz="6" w:space="0" w:color="auto"/>
          <w:insideV w:val="single" w:sz="6" w:space="0" w:color="auto"/>
        </w:tblBorders>
        <w:tblLook w:val="04A0" w:firstRow="1" w:lastRow="0" w:firstColumn="1" w:lastColumn="0" w:noHBand="0" w:noVBand="1"/>
      </w:tblPr>
      <w:tblGrid>
        <w:gridCol w:w="9010"/>
      </w:tblGrid>
      <w:tr w:rsidR="00853389" w:rsidRPr="00952830" w14:paraId="1FA69C04" w14:textId="77777777" w:rsidTr="003E10DC">
        <w:tc>
          <w:tcPr>
            <w:tcW w:w="5000" w:type="pct"/>
            <w:tcBorders>
              <w:top w:val="single" w:sz="24" w:space="0" w:color="FF0000"/>
              <w:left w:val="single" w:sz="24" w:space="0" w:color="FF0000"/>
              <w:bottom w:val="single" w:sz="24" w:space="0" w:color="FF0000"/>
              <w:right w:val="single" w:sz="24" w:space="0" w:color="FF0000"/>
            </w:tcBorders>
          </w:tcPr>
          <w:p w14:paraId="20E58185" w14:textId="28947244" w:rsidR="00853389" w:rsidRPr="00952830" w:rsidRDefault="00853389" w:rsidP="00853389">
            <w:pPr>
              <w:jc w:val="both"/>
            </w:pPr>
            <w:r w:rsidRPr="00952830">
              <w:rPr>
                <w:rFonts w:eastAsia="Times New Roman" w:cs="Arial"/>
                <w:b/>
                <w:bCs/>
                <w:lang w:eastAsia="en-GB"/>
              </w:rPr>
              <w:t>Prilikom odabira uzorka sredstava za zaštitu bilja naročitu pažnju obratiti na postojanje sumnje u originalnost pakovanja, odnosno nije odgovarajućeg kvaliteta.</w:t>
            </w:r>
          </w:p>
        </w:tc>
      </w:tr>
    </w:tbl>
    <w:p w14:paraId="015128FD" w14:textId="39CDEB1A" w:rsidR="001D0164" w:rsidRPr="00952830" w:rsidRDefault="00C27449" w:rsidP="00C27449">
      <w:pPr>
        <w:pStyle w:val="Heading2"/>
        <w:numPr>
          <w:ilvl w:val="0"/>
          <w:numId w:val="10"/>
        </w:numPr>
        <w:spacing w:line="288" w:lineRule="auto"/>
        <w:jc w:val="both"/>
        <w:rPr>
          <w:color w:val="auto"/>
        </w:rPr>
      </w:pPr>
      <w:bookmarkStart w:id="34" w:name="_Toc188448654"/>
      <w:r w:rsidRPr="00952830">
        <w:rPr>
          <w:b/>
          <w:bCs/>
          <w:color w:val="auto"/>
        </w:rPr>
        <w:t>EU ZAKONODAVSTVO</w:t>
      </w:r>
      <w:bookmarkEnd w:id="34"/>
    </w:p>
    <w:p w14:paraId="36BABFF1" w14:textId="58895389" w:rsidR="00500734" w:rsidRPr="00952830" w:rsidRDefault="001D0164" w:rsidP="008C3ABA">
      <w:pPr>
        <w:jc w:val="both"/>
        <w:rPr>
          <w:b/>
          <w:bCs/>
        </w:rPr>
      </w:pPr>
      <w:r w:rsidRPr="00952830">
        <w:rPr>
          <w:b/>
          <w:bCs/>
        </w:rPr>
        <w:t>Novo zakonodavstvo</w:t>
      </w:r>
      <w:r w:rsidR="00F618C4" w:rsidRPr="00952830">
        <w:rPr>
          <w:b/>
          <w:bCs/>
        </w:rPr>
        <w:t xml:space="preserve"> EU</w:t>
      </w:r>
    </w:p>
    <w:tbl>
      <w:tblPr>
        <w:tblStyle w:val="TableGrid"/>
        <w:tblW w:w="0" w:type="auto"/>
        <w:tblLook w:val="04A0" w:firstRow="1" w:lastRow="0" w:firstColumn="1" w:lastColumn="0" w:noHBand="0" w:noVBand="1"/>
      </w:tblPr>
      <w:tblGrid>
        <w:gridCol w:w="9060"/>
      </w:tblGrid>
      <w:tr w:rsidR="00500734" w:rsidRPr="00952830" w14:paraId="4C5A49BD" w14:textId="77777777" w:rsidTr="00500734">
        <w:tc>
          <w:tcPr>
            <w:tcW w:w="9060" w:type="dxa"/>
          </w:tcPr>
          <w:p w14:paraId="01F5C384" w14:textId="065DD38C" w:rsidR="00500734" w:rsidRPr="00952830" w:rsidRDefault="00500734" w:rsidP="008C3ABA">
            <w:pPr>
              <w:jc w:val="both"/>
              <w:rPr>
                <w:i/>
                <w:iCs/>
              </w:rPr>
            </w:pPr>
            <w:r w:rsidRPr="00952830">
              <w:rPr>
                <w:i/>
                <w:iCs/>
              </w:rPr>
              <w:t>Regulation  (EU)  2017/625  of  the  European  Parliament  and  of  the  Council  of  15  March 2017  on  official  controls  and  other  official  activities  performed  to  ensure  the  application  of  food  and feed  law,  rules on  animal  health  and  welfare,  plant health  and  plant protection  products.</w:t>
            </w:r>
          </w:p>
        </w:tc>
      </w:tr>
    </w:tbl>
    <w:p w14:paraId="47250FBA" w14:textId="7FBE5394" w:rsidR="00B74460" w:rsidRPr="00952830" w:rsidRDefault="00B74460" w:rsidP="00F618C4">
      <w:pPr>
        <w:pStyle w:val="Heading2"/>
        <w:numPr>
          <w:ilvl w:val="1"/>
          <w:numId w:val="10"/>
        </w:numPr>
        <w:spacing w:line="288" w:lineRule="auto"/>
        <w:jc w:val="both"/>
        <w:rPr>
          <w:b/>
          <w:bCs/>
          <w:color w:val="auto"/>
        </w:rPr>
      </w:pPr>
      <w:bookmarkStart w:id="35" w:name="_Toc188448655"/>
      <w:r w:rsidRPr="00952830">
        <w:rPr>
          <w:b/>
          <w:bCs/>
          <w:color w:val="auto"/>
        </w:rPr>
        <w:lastRenderedPageBreak/>
        <w:t>ANALIZA RIZIKA</w:t>
      </w:r>
      <w:bookmarkEnd w:id="35"/>
    </w:p>
    <w:tbl>
      <w:tblPr>
        <w:tblStyle w:val="TableGrid"/>
        <w:tblW w:w="0" w:type="auto"/>
        <w:tblLook w:val="04A0" w:firstRow="1" w:lastRow="0" w:firstColumn="1" w:lastColumn="0" w:noHBand="0" w:noVBand="1"/>
      </w:tblPr>
      <w:tblGrid>
        <w:gridCol w:w="9060"/>
      </w:tblGrid>
      <w:tr w:rsidR="00B74460" w:rsidRPr="00952830" w14:paraId="3C50EC48" w14:textId="77777777" w:rsidTr="00B74460">
        <w:tc>
          <w:tcPr>
            <w:tcW w:w="9060" w:type="dxa"/>
          </w:tcPr>
          <w:p w14:paraId="47FC7CEA" w14:textId="0F02A0BE" w:rsidR="00B74460" w:rsidRPr="00952830" w:rsidRDefault="00235BC3" w:rsidP="00B74460">
            <w:r w:rsidRPr="00952830">
              <w:t>Slika: Primjer izrade profila rizika</w:t>
            </w:r>
          </w:p>
        </w:tc>
      </w:tr>
      <w:tr w:rsidR="00B74460" w:rsidRPr="00952830" w14:paraId="7BDF22BB" w14:textId="77777777" w:rsidTr="00B74460">
        <w:tc>
          <w:tcPr>
            <w:tcW w:w="9060" w:type="dxa"/>
          </w:tcPr>
          <w:p w14:paraId="74299FAA" w14:textId="28208919" w:rsidR="00B74460" w:rsidRPr="00952830" w:rsidRDefault="00B74460" w:rsidP="00235BC3">
            <w:pPr>
              <w:jc w:val="center"/>
              <w:rPr>
                <w:noProof/>
              </w:rPr>
            </w:pPr>
            <w:r w:rsidRPr="00952830">
              <w:rPr>
                <w:noProof/>
              </w:rPr>
              <w:drawing>
                <wp:inline distT="0" distB="0" distL="0" distR="0" wp14:anchorId="03385A2E" wp14:editId="25987BC9">
                  <wp:extent cx="4390295" cy="2498644"/>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4396005" cy="2501894"/>
                          </a:xfrm>
                          <a:prstGeom prst="rect">
                            <a:avLst/>
                          </a:prstGeom>
                        </pic:spPr>
                      </pic:pic>
                    </a:graphicData>
                  </a:graphic>
                </wp:inline>
              </w:drawing>
            </w:r>
          </w:p>
        </w:tc>
      </w:tr>
    </w:tbl>
    <w:p w14:paraId="6DAD38C1" w14:textId="27D0BC74" w:rsidR="00235BC3" w:rsidRPr="00952830" w:rsidRDefault="007C2E1E" w:rsidP="00F618C4">
      <w:pPr>
        <w:pStyle w:val="Heading2"/>
        <w:numPr>
          <w:ilvl w:val="1"/>
          <w:numId w:val="10"/>
        </w:numPr>
        <w:spacing w:line="288" w:lineRule="auto"/>
        <w:jc w:val="both"/>
        <w:rPr>
          <w:b/>
          <w:bCs/>
          <w:color w:val="auto"/>
        </w:rPr>
      </w:pPr>
      <w:bookmarkStart w:id="36" w:name="_Toc188448656"/>
      <w:r w:rsidRPr="00952830">
        <w:rPr>
          <w:b/>
          <w:bCs/>
          <w:color w:val="auto"/>
        </w:rPr>
        <w:t>Primjer prakse uvoza pesticida - Ujedinjeno Kraljevstvo</w:t>
      </w:r>
      <w:bookmarkEnd w:id="36"/>
    </w:p>
    <w:tbl>
      <w:tblPr>
        <w:tblStyle w:val="TableGrid"/>
        <w:tblW w:w="0" w:type="auto"/>
        <w:tblLook w:val="04A0" w:firstRow="1" w:lastRow="0" w:firstColumn="1" w:lastColumn="0" w:noHBand="0" w:noVBand="1"/>
      </w:tblPr>
      <w:tblGrid>
        <w:gridCol w:w="9060"/>
      </w:tblGrid>
      <w:tr w:rsidR="00235BC3" w:rsidRPr="00952830" w14:paraId="2DE4D794" w14:textId="77777777" w:rsidTr="00235BC3">
        <w:tc>
          <w:tcPr>
            <w:tcW w:w="9060" w:type="dxa"/>
          </w:tcPr>
          <w:p w14:paraId="4A39FE7D" w14:textId="66C3CBAF" w:rsidR="00235BC3" w:rsidRPr="00952830" w:rsidRDefault="00235BC3" w:rsidP="00235BC3">
            <w:bookmarkStart w:id="37" w:name="_Hlk97243710"/>
            <w:r w:rsidRPr="00952830">
              <w:t xml:space="preserve">Slika: Primjer prakse </w:t>
            </w:r>
            <w:r w:rsidR="007C2E1E" w:rsidRPr="00952830">
              <w:t xml:space="preserve">uvoza sredstava za zaštitu bilja - </w:t>
            </w:r>
            <w:r w:rsidRPr="00952830">
              <w:t>Ujedinjeno Kraljevstvo</w:t>
            </w:r>
          </w:p>
        </w:tc>
      </w:tr>
      <w:tr w:rsidR="00643934" w:rsidRPr="00952830" w14:paraId="7D166394" w14:textId="77777777" w:rsidTr="00501F87">
        <w:tc>
          <w:tcPr>
            <w:tcW w:w="9060" w:type="dxa"/>
          </w:tcPr>
          <w:p w14:paraId="729C9BEA" w14:textId="77777777" w:rsidR="00643934" w:rsidRPr="00952830" w:rsidRDefault="00643934" w:rsidP="00501F87">
            <w:bookmarkStart w:id="38" w:name="_Toc188448657"/>
            <w:bookmarkEnd w:id="37"/>
            <w:r w:rsidRPr="00952830">
              <w:rPr>
                <w:noProof/>
              </w:rPr>
              <w:drawing>
                <wp:inline distT="0" distB="0" distL="0" distR="0" wp14:anchorId="5EF72378" wp14:editId="4A18926D">
                  <wp:extent cx="5327598" cy="3222404"/>
                  <wp:effectExtent l="0" t="0" r="698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327598" cy="3222404"/>
                          </a:xfrm>
                          <a:prstGeom prst="rect">
                            <a:avLst/>
                          </a:prstGeom>
                        </pic:spPr>
                      </pic:pic>
                    </a:graphicData>
                  </a:graphic>
                </wp:inline>
              </w:drawing>
            </w:r>
          </w:p>
        </w:tc>
      </w:tr>
    </w:tbl>
    <w:p w14:paraId="36D77E4D" w14:textId="77777777" w:rsidR="00643934" w:rsidRDefault="00643934" w:rsidP="00643934">
      <w:pPr>
        <w:pStyle w:val="Heading2"/>
        <w:numPr>
          <w:ilvl w:val="0"/>
          <w:numId w:val="0"/>
        </w:numPr>
        <w:spacing w:line="288" w:lineRule="auto"/>
        <w:ind w:left="432"/>
        <w:jc w:val="both"/>
        <w:rPr>
          <w:b/>
          <w:bCs/>
          <w:color w:val="auto"/>
        </w:rPr>
      </w:pPr>
    </w:p>
    <w:p w14:paraId="091FF566" w14:textId="04152CBD" w:rsidR="007C2E1E" w:rsidRPr="00952830" w:rsidRDefault="007C2E1E" w:rsidP="007C2E1E">
      <w:pPr>
        <w:pStyle w:val="Heading2"/>
        <w:numPr>
          <w:ilvl w:val="1"/>
          <w:numId w:val="10"/>
        </w:numPr>
        <w:spacing w:line="288" w:lineRule="auto"/>
        <w:jc w:val="both"/>
        <w:rPr>
          <w:b/>
          <w:bCs/>
          <w:color w:val="auto"/>
        </w:rPr>
      </w:pPr>
      <w:r w:rsidRPr="00952830">
        <w:rPr>
          <w:b/>
          <w:bCs/>
          <w:color w:val="auto"/>
        </w:rPr>
        <w:t>Primjer prakse uvoza hemikalija - Ujedinjeno Kraljevstvo</w:t>
      </w:r>
      <w:bookmarkEnd w:id="38"/>
    </w:p>
    <w:tbl>
      <w:tblPr>
        <w:tblStyle w:val="TableGrid"/>
        <w:tblW w:w="0" w:type="auto"/>
        <w:tblLook w:val="04A0" w:firstRow="1" w:lastRow="0" w:firstColumn="1" w:lastColumn="0" w:noHBand="0" w:noVBand="1"/>
      </w:tblPr>
      <w:tblGrid>
        <w:gridCol w:w="9060"/>
      </w:tblGrid>
      <w:tr w:rsidR="007C2E1E" w:rsidRPr="00952830" w14:paraId="6A482F09" w14:textId="77777777" w:rsidTr="003E10DC">
        <w:tc>
          <w:tcPr>
            <w:tcW w:w="9060" w:type="dxa"/>
          </w:tcPr>
          <w:p w14:paraId="7E64561A" w14:textId="77777777" w:rsidR="007C2E1E" w:rsidRPr="00952830" w:rsidRDefault="007C2E1E" w:rsidP="003E10DC">
            <w:r w:rsidRPr="00952830">
              <w:t>Slika: Primjer prakse uvoza sredstava za zaštitu bilja - Ujedinjeno Kraljevstvo</w:t>
            </w:r>
          </w:p>
        </w:tc>
      </w:tr>
      <w:tr w:rsidR="007C2E1E" w:rsidRPr="00952830" w14:paraId="5B75D776" w14:textId="77777777" w:rsidTr="003E10DC">
        <w:tc>
          <w:tcPr>
            <w:tcW w:w="9060" w:type="dxa"/>
          </w:tcPr>
          <w:p w14:paraId="6E415564" w14:textId="1966F05B" w:rsidR="007C2E1E" w:rsidRPr="00952830" w:rsidRDefault="007C2E1E" w:rsidP="007C2E1E">
            <w:pPr>
              <w:jc w:val="center"/>
            </w:pPr>
            <w:r w:rsidRPr="00952830">
              <w:rPr>
                <w:noProof/>
              </w:rPr>
              <w:drawing>
                <wp:inline distT="0" distB="0" distL="0" distR="0" wp14:anchorId="1D1F8BB5" wp14:editId="368820F7">
                  <wp:extent cx="6002807" cy="3158837"/>
                  <wp:effectExtent l="0" t="0" r="0" b="381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6026387" cy="3171245"/>
                          </a:xfrm>
                          <a:prstGeom prst="rect">
                            <a:avLst/>
                          </a:prstGeom>
                        </pic:spPr>
                      </pic:pic>
                    </a:graphicData>
                  </a:graphic>
                </wp:inline>
              </w:drawing>
            </w:r>
          </w:p>
        </w:tc>
      </w:tr>
    </w:tbl>
    <w:p w14:paraId="412B436F" w14:textId="13C7A90E" w:rsidR="00F618C4" w:rsidRPr="00952830" w:rsidRDefault="00784556" w:rsidP="007C2E1E">
      <w:pPr>
        <w:pStyle w:val="Heading2"/>
        <w:numPr>
          <w:ilvl w:val="1"/>
          <w:numId w:val="10"/>
        </w:numPr>
        <w:spacing w:line="288" w:lineRule="auto"/>
        <w:jc w:val="both"/>
        <w:rPr>
          <w:b/>
          <w:bCs/>
          <w:color w:val="auto"/>
        </w:rPr>
      </w:pPr>
      <w:bookmarkStart w:id="39" w:name="_Toc188448658"/>
      <w:r w:rsidRPr="00952830">
        <w:rPr>
          <w:b/>
          <w:bCs/>
          <w:color w:val="auto"/>
        </w:rPr>
        <w:t>ILEGANI / KRIVOTVORENI PESTICIDI</w:t>
      </w:r>
      <w:bookmarkEnd w:id="39"/>
    </w:p>
    <w:p w14:paraId="516C8C69" w14:textId="2378513C" w:rsidR="003219A2" w:rsidRPr="00952830" w:rsidRDefault="00A368F1" w:rsidP="003219A2">
      <w:pPr>
        <w:tabs>
          <w:tab w:val="left" w:pos="2595"/>
        </w:tabs>
        <w:jc w:val="both"/>
        <w:rPr>
          <w:rFonts w:cs="Arial"/>
          <w:lang w:val="en-US"/>
        </w:rPr>
      </w:pPr>
      <w:proofErr w:type="spellStart"/>
      <w:r w:rsidRPr="00952830">
        <w:rPr>
          <w:rFonts w:cs="Arial"/>
          <w:lang w:val="en-US"/>
        </w:rPr>
        <w:t>Globalno</w:t>
      </w:r>
      <w:proofErr w:type="spellEnd"/>
      <w:r w:rsidRPr="00952830">
        <w:rPr>
          <w:rFonts w:cs="Arial"/>
          <w:lang w:val="en-US"/>
        </w:rPr>
        <w:t xml:space="preserve">, </w:t>
      </w:r>
      <w:proofErr w:type="spellStart"/>
      <w:r w:rsidRPr="00952830">
        <w:rPr>
          <w:rFonts w:cs="Arial"/>
          <w:lang w:val="en-US"/>
        </w:rPr>
        <w:t>krivotvorine</w:t>
      </w:r>
      <w:proofErr w:type="spellEnd"/>
      <w:r w:rsidRPr="00952830">
        <w:rPr>
          <w:rFonts w:cs="Arial"/>
          <w:lang w:val="en-US"/>
        </w:rPr>
        <w:t xml:space="preserve"> </w:t>
      </w:r>
      <w:proofErr w:type="spellStart"/>
      <w:r w:rsidR="00F36256" w:rsidRPr="00952830">
        <w:rPr>
          <w:rFonts w:cs="Arial"/>
          <w:lang w:val="en-US"/>
        </w:rPr>
        <w:t>pesticida</w:t>
      </w:r>
      <w:proofErr w:type="spellEnd"/>
      <w:r w:rsidRPr="00952830">
        <w:rPr>
          <w:rFonts w:cs="Arial"/>
          <w:lang w:val="en-US"/>
        </w:rPr>
        <w:t xml:space="preserve"> </w:t>
      </w:r>
      <w:proofErr w:type="spellStart"/>
      <w:r w:rsidRPr="00952830">
        <w:rPr>
          <w:rFonts w:cs="Arial"/>
          <w:lang w:val="en-US"/>
        </w:rPr>
        <w:t>zauzimaju</w:t>
      </w:r>
      <w:proofErr w:type="spellEnd"/>
      <w:r w:rsidRPr="00952830">
        <w:rPr>
          <w:rFonts w:cs="Arial"/>
          <w:lang w:val="en-US"/>
        </w:rPr>
        <w:t xml:space="preserve"> 10 % </w:t>
      </w:r>
      <w:proofErr w:type="spellStart"/>
      <w:r w:rsidRPr="00952830">
        <w:rPr>
          <w:rFonts w:cs="Arial"/>
          <w:lang w:val="en-US"/>
        </w:rPr>
        <w:t>svjetskog</w:t>
      </w:r>
      <w:proofErr w:type="spellEnd"/>
      <w:r w:rsidRPr="00952830">
        <w:rPr>
          <w:rFonts w:cs="Arial"/>
          <w:lang w:val="en-US"/>
        </w:rPr>
        <w:t xml:space="preserve"> </w:t>
      </w:r>
      <w:proofErr w:type="spellStart"/>
      <w:r w:rsidRPr="00952830">
        <w:rPr>
          <w:rFonts w:cs="Arial"/>
          <w:lang w:val="en-US"/>
        </w:rPr>
        <w:t>tržišta</w:t>
      </w:r>
      <w:proofErr w:type="spellEnd"/>
      <w:r w:rsidRPr="00952830">
        <w:rPr>
          <w:rFonts w:cs="Arial"/>
          <w:lang w:val="en-US"/>
        </w:rPr>
        <w:t xml:space="preserve"> </w:t>
      </w:r>
      <w:proofErr w:type="spellStart"/>
      <w:r w:rsidR="00F36256" w:rsidRPr="00952830">
        <w:rPr>
          <w:rFonts w:cs="Arial"/>
          <w:lang w:val="en-US"/>
        </w:rPr>
        <w:t>pesticida</w:t>
      </w:r>
      <w:proofErr w:type="spellEnd"/>
      <w:r w:rsidRPr="00952830">
        <w:rPr>
          <w:rFonts w:cs="Arial"/>
          <w:lang w:val="en-US"/>
        </w:rPr>
        <w:t xml:space="preserve">, </w:t>
      </w:r>
      <w:proofErr w:type="spellStart"/>
      <w:r w:rsidRPr="00952830">
        <w:rPr>
          <w:rFonts w:cs="Arial"/>
          <w:lang w:val="en-US"/>
        </w:rPr>
        <w:t>odnosno</w:t>
      </w:r>
      <w:proofErr w:type="spellEnd"/>
      <w:r w:rsidRPr="00952830">
        <w:rPr>
          <w:rFonts w:cs="Arial"/>
          <w:lang w:val="en-US"/>
        </w:rPr>
        <w:t xml:space="preserve"> 5,8 </w:t>
      </w:r>
      <w:proofErr w:type="spellStart"/>
      <w:r w:rsidRPr="00952830">
        <w:rPr>
          <w:rFonts w:cs="Arial"/>
          <w:lang w:val="en-US"/>
        </w:rPr>
        <w:t>milijarda</w:t>
      </w:r>
      <w:proofErr w:type="spellEnd"/>
      <w:r w:rsidRPr="00952830">
        <w:rPr>
          <w:rFonts w:cs="Arial"/>
          <w:lang w:val="en-US"/>
        </w:rPr>
        <w:t xml:space="preserve"> USD-a. U </w:t>
      </w:r>
      <w:proofErr w:type="spellStart"/>
      <w:r w:rsidRPr="00952830">
        <w:rPr>
          <w:rFonts w:cs="Arial"/>
          <w:lang w:val="en-US"/>
        </w:rPr>
        <w:t>Kini</w:t>
      </w:r>
      <w:proofErr w:type="spellEnd"/>
      <w:r w:rsidRPr="00952830">
        <w:rPr>
          <w:rFonts w:cs="Arial"/>
          <w:lang w:val="en-US"/>
        </w:rPr>
        <w:t xml:space="preserve"> </w:t>
      </w:r>
      <w:proofErr w:type="spellStart"/>
      <w:r w:rsidRPr="00952830">
        <w:rPr>
          <w:rFonts w:cs="Arial"/>
          <w:lang w:val="en-US"/>
        </w:rPr>
        <w:t>i</w:t>
      </w:r>
      <w:proofErr w:type="spellEnd"/>
      <w:r w:rsidRPr="00952830">
        <w:rPr>
          <w:rFonts w:cs="Arial"/>
          <w:lang w:val="en-US"/>
        </w:rPr>
        <w:t xml:space="preserve"> </w:t>
      </w:r>
      <w:proofErr w:type="spellStart"/>
      <w:r w:rsidRPr="00952830">
        <w:rPr>
          <w:rFonts w:cs="Arial"/>
          <w:lang w:val="en-US"/>
        </w:rPr>
        <w:t>Indiji</w:t>
      </w:r>
      <w:proofErr w:type="spellEnd"/>
      <w:r w:rsidRPr="00952830">
        <w:rPr>
          <w:rFonts w:cs="Arial"/>
          <w:lang w:val="en-US"/>
        </w:rPr>
        <w:t xml:space="preserve"> </w:t>
      </w:r>
      <w:proofErr w:type="spellStart"/>
      <w:r w:rsidRPr="00952830">
        <w:rPr>
          <w:rFonts w:cs="Arial"/>
          <w:lang w:val="en-US"/>
        </w:rPr>
        <w:t>krivotvoren</w:t>
      </w:r>
      <w:r w:rsidR="00F36256" w:rsidRPr="00952830">
        <w:rPr>
          <w:rFonts w:cs="Arial"/>
          <w:lang w:val="en-US"/>
        </w:rPr>
        <w:t>i</w:t>
      </w:r>
      <w:proofErr w:type="spellEnd"/>
      <w:r w:rsidR="00F36256" w:rsidRPr="00952830">
        <w:rPr>
          <w:rFonts w:cs="Arial"/>
          <w:lang w:val="en-US"/>
        </w:rPr>
        <w:t xml:space="preserve"> pesticide </w:t>
      </w:r>
      <w:proofErr w:type="spellStart"/>
      <w:r w:rsidRPr="00952830">
        <w:rPr>
          <w:rFonts w:cs="Arial"/>
          <w:lang w:val="en-US"/>
        </w:rPr>
        <w:t>predstavljaju</w:t>
      </w:r>
      <w:proofErr w:type="spellEnd"/>
      <w:r w:rsidRPr="00952830">
        <w:rPr>
          <w:rFonts w:cs="Arial"/>
          <w:lang w:val="en-US"/>
        </w:rPr>
        <w:t xml:space="preserve"> </w:t>
      </w:r>
      <w:proofErr w:type="spellStart"/>
      <w:r w:rsidRPr="00952830">
        <w:rPr>
          <w:rFonts w:cs="Arial"/>
          <w:lang w:val="en-US"/>
        </w:rPr>
        <w:t>više</w:t>
      </w:r>
      <w:proofErr w:type="spellEnd"/>
      <w:r w:rsidRPr="00952830">
        <w:rPr>
          <w:rFonts w:cs="Arial"/>
          <w:lang w:val="en-US"/>
        </w:rPr>
        <w:t xml:space="preserve"> od 30 %</w:t>
      </w:r>
      <w:proofErr w:type="spellStart"/>
      <w:r w:rsidRPr="00952830">
        <w:rPr>
          <w:rFonts w:cs="Arial"/>
          <w:lang w:val="en-US"/>
        </w:rPr>
        <w:t>tržišta</w:t>
      </w:r>
      <w:proofErr w:type="spellEnd"/>
      <w:r w:rsidR="003219A2" w:rsidRPr="00952830">
        <w:rPr>
          <w:rStyle w:val="FootnoteReference"/>
          <w:rFonts w:cs="Arial"/>
          <w:lang w:val="en-US"/>
        </w:rPr>
        <w:footnoteReference w:id="1"/>
      </w:r>
      <w:r w:rsidRPr="00952830">
        <w:rPr>
          <w:rFonts w:cs="Arial"/>
          <w:lang w:val="en-US"/>
        </w:rPr>
        <w:t xml:space="preserve">, a u </w:t>
      </w:r>
      <w:proofErr w:type="spellStart"/>
      <w:r w:rsidRPr="00952830">
        <w:rPr>
          <w:rFonts w:cs="Arial"/>
          <w:lang w:val="en-US"/>
        </w:rPr>
        <w:t>Aziji</w:t>
      </w:r>
      <w:proofErr w:type="spellEnd"/>
      <w:r w:rsidRPr="00952830">
        <w:rPr>
          <w:rFonts w:cs="Arial"/>
          <w:lang w:val="en-US"/>
        </w:rPr>
        <w:t xml:space="preserve"> </w:t>
      </w:r>
      <w:proofErr w:type="spellStart"/>
      <w:r w:rsidRPr="00952830">
        <w:rPr>
          <w:rFonts w:cs="Arial"/>
          <w:lang w:val="en-US"/>
        </w:rPr>
        <w:t>i</w:t>
      </w:r>
      <w:proofErr w:type="spellEnd"/>
      <w:r w:rsidRPr="00952830">
        <w:rPr>
          <w:rFonts w:cs="Arial"/>
          <w:lang w:val="en-US"/>
        </w:rPr>
        <w:t xml:space="preserve"> </w:t>
      </w:r>
      <w:proofErr w:type="spellStart"/>
      <w:r w:rsidRPr="00952830">
        <w:rPr>
          <w:rFonts w:cs="Arial"/>
          <w:lang w:val="en-US"/>
        </w:rPr>
        <w:t>istočnoj</w:t>
      </w:r>
      <w:proofErr w:type="spellEnd"/>
      <w:r w:rsidRPr="00952830">
        <w:rPr>
          <w:rFonts w:cs="Arial"/>
          <w:lang w:val="en-US"/>
        </w:rPr>
        <w:t xml:space="preserve"> </w:t>
      </w:r>
      <w:proofErr w:type="spellStart"/>
      <w:r w:rsidRPr="00952830">
        <w:rPr>
          <w:rFonts w:cs="Arial"/>
          <w:lang w:val="en-US"/>
        </w:rPr>
        <w:t>E</w:t>
      </w:r>
      <w:r w:rsidR="003219A2" w:rsidRPr="00952830">
        <w:rPr>
          <w:rFonts w:cs="Arial"/>
          <w:lang w:val="en-US"/>
        </w:rPr>
        <w:t>v</w:t>
      </w:r>
      <w:r w:rsidRPr="00952830">
        <w:rPr>
          <w:rFonts w:cs="Arial"/>
          <w:lang w:val="en-US"/>
        </w:rPr>
        <w:t>ropi</w:t>
      </w:r>
      <w:proofErr w:type="spellEnd"/>
      <w:r w:rsidRPr="00952830">
        <w:rPr>
          <w:rFonts w:cs="Arial"/>
          <w:lang w:val="en-US"/>
        </w:rPr>
        <w:t xml:space="preserve"> (</w:t>
      </w:r>
      <w:proofErr w:type="spellStart"/>
      <w:r w:rsidRPr="00952830">
        <w:rPr>
          <w:rFonts w:cs="Arial"/>
          <w:lang w:val="en-US"/>
        </w:rPr>
        <w:t>poseb</w:t>
      </w:r>
      <w:r w:rsidR="003219A2" w:rsidRPr="00952830">
        <w:rPr>
          <w:rFonts w:cs="Arial"/>
          <w:lang w:val="en-US"/>
        </w:rPr>
        <w:t>no</w:t>
      </w:r>
      <w:proofErr w:type="spellEnd"/>
      <w:r w:rsidRPr="00952830">
        <w:rPr>
          <w:rFonts w:cs="Arial"/>
          <w:lang w:val="en-US"/>
        </w:rPr>
        <w:t xml:space="preserve"> u </w:t>
      </w:r>
      <w:proofErr w:type="spellStart"/>
      <w:r w:rsidRPr="00952830">
        <w:rPr>
          <w:rFonts w:cs="Arial"/>
          <w:lang w:val="en-US"/>
        </w:rPr>
        <w:t>Ukrajini</w:t>
      </w:r>
      <w:proofErr w:type="spellEnd"/>
      <w:r w:rsidRPr="00952830">
        <w:rPr>
          <w:rFonts w:cs="Arial"/>
          <w:lang w:val="en-US"/>
        </w:rPr>
        <w:t xml:space="preserve">) </w:t>
      </w:r>
      <w:proofErr w:type="spellStart"/>
      <w:r w:rsidRPr="00952830">
        <w:rPr>
          <w:rFonts w:cs="Arial"/>
          <w:lang w:val="en-US"/>
        </w:rPr>
        <w:t>oko</w:t>
      </w:r>
      <w:proofErr w:type="spellEnd"/>
      <w:r w:rsidRPr="00952830">
        <w:rPr>
          <w:rFonts w:cs="Arial"/>
          <w:lang w:val="en-US"/>
        </w:rPr>
        <w:t xml:space="preserve"> 25 % </w:t>
      </w:r>
      <w:proofErr w:type="spellStart"/>
      <w:r w:rsidRPr="00952830">
        <w:rPr>
          <w:rFonts w:cs="Arial"/>
          <w:lang w:val="en-US"/>
        </w:rPr>
        <w:t>tržišta</w:t>
      </w:r>
      <w:proofErr w:type="spellEnd"/>
      <w:r w:rsidR="003219A2" w:rsidRPr="00952830">
        <w:rPr>
          <w:rStyle w:val="FootnoteReference"/>
          <w:rFonts w:cs="Arial"/>
          <w:lang w:val="en-US"/>
        </w:rPr>
        <w:footnoteReference w:id="2"/>
      </w:r>
      <w:r w:rsidRPr="00952830">
        <w:rPr>
          <w:rFonts w:cs="Arial"/>
          <w:lang w:val="en-US"/>
        </w:rPr>
        <w:t xml:space="preserve">. </w:t>
      </w:r>
    </w:p>
    <w:p w14:paraId="550471AF" w14:textId="3DE452CE" w:rsidR="00387796" w:rsidRPr="00952830" w:rsidRDefault="00A368F1" w:rsidP="003219A2">
      <w:pPr>
        <w:tabs>
          <w:tab w:val="left" w:pos="2595"/>
        </w:tabs>
        <w:jc w:val="both"/>
        <w:rPr>
          <w:rFonts w:cs="Arial"/>
          <w:lang w:val="en-US"/>
        </w:rPr>
      </w:pPr>
      <w:r w:rsidRPr="00952830">
        <w:rPr>
          <w:rFonts w:cs="Arial"/>
          <w:lang w:val="en-US"/>
        </w:rPr>
        <w:t xml:space="preserve">U </w:t>
      </w:r>
      <w:proofErr w:type="spellStart"/>
      <w:r w:rsidRPr="00952830">
        <w:rPr>
          <w:rFonts w:cs="Arial"/>
          <w:lang w:val="en-US"/>
        </w:rPr>
        <w:t>E</w:t>
      </w:r>
      <w:r w:rsidR="003219A2" w:rsidRPr="00952830">
        <w:rPr>
          <w:rFonts w:cs="Arial"/>
          <w:lang w:val="en-US"/>
        </w:rPr>
        <w:t>v</w:t>
      </w:r>
      <w:r w:rsidRPr="00952830">
        <w:rPr>
          <w:rFonts w:cs="Arial"/>
          <w:lang w:val="en-US"/>
        </w:rPr>
        <w:t>ropskoj</w:t>
      </w:r>
      <w:proofErr w:type="spellEnd"/>
      <w:r w:rsidRPr="00952830">
        <w:rPr>
          <w:rFonts w:cs="Arial"/>
          <w:lang w:val="en-US"/>
        </w:rPr>
        <w:t xml:space="preserve"> </w:t>
      </w:r>
      <w:proofErr w:type="spellStart"/>
      <w:r w:rsidRPr="00952830">
        <w:rPr>
          <w:rFonts w:cs="Arial"/>
          <w:lang w:val="en-US"/>
        </w:rPr>
        <w:t>uniji</w:t>
      </w:r>
      <w:proofErr w:type="spellEnd"/>
      <w:r w:rsidRPr="00952830">
        <w:rPr>
          <w:rFonts w:cs="Arial"/>
          <w:lang w:val="en-US"/>
        </w:rPr>
        <w:t xml:space="preserve"> </w:t>
      </w:r>
      <w:proofErr w:type="spellStart"/>
      <w:r w:rsidRPr="00952830">
        <w:rPr>
          <w:rFonts w:cs="Arial"/>
          <w:lang w:val="en-US"/>
        </w:rPr>
        <w:t>ekonomski</w:t>
      </w:r>
      <w:proofErr w:type="spellEnd"/>
      <w:r w:rsidRPr="00952830">
        <w:rPr>
          <w:rFonts w:cs="Arial"/>
          <w:lang w:val="en-US"/>
        </w:rPr>
        <w:t xml:space="preserve"> </w:t>
      </w:r>
      <w:proofErr w:type="spellStart"/>
      <w:r w:rsidRPr="00952830">
        <w:rPr>
          <w:rFonts w:cs="Arial"/>
          <w:lang w:val="en-US"/>
        </w:rPr>
        <w:t>trošak</w:t>
      </w:r>
      <w:proofErr w:type="spellEnd"/>
      <w:r w:rsidRPr="00952830">
        <w:rPr>
          <w:rFonts w:cs="Arial"/>
          <w:lang w:val="en-US"/>
        </w:rPr>
        <w:t xml:space="preserve"> </w:t>
      </w:r>
      <w:proofErr w:type="spellStart"/>
      <w:r w:rsidRPr="00952830">
        <w:rPr>
          <w:rFonts w:cs="Arial"/>
          <w:lang w:val="en-US"/>
        </w:rPr>
        <w:t>povrede</w:t>
      </w:r>
      <w:proofErr w:type="spellEnd"/>
      <w:r w:rsidRPr="00952830">
        <w:rPr>
          <w:rFonts w:cs="Arial"/>
          <w:lang w:val="en-US"/>
        </w:rPr>
        <w:t xml:space="preserve"> </w:t>
      </w:r>
      <w:proofErr w:type="spellStart"/>
      <w:r w:rsidRPr="00952830">
        <w:rPr>
          <w:rFonts w:cs="Arial"/>
          <w:lang w:val="en-US"/>
        </w:rPr>
        <w:t>prava</w:t>
      </w:r>
      <w:proofErr w:type="spellEnd"/>
      <w:r w:rsidRPr="00952830">
        <w:rPr>
          <w:rFonts w:cs="Arial"/>
          <w:lang w:val="en-US"/>
        </w:rPr>
        <w:t xml:space="preserve"> </w:t>
      </w:r>
      <w:proofErr w:type="spellStart"/>
      <w:r w:rsidRPr="00952830">
        <w:rPr>
          <w:rFonts w:cs="Arial"/>
          <w:lang w:val="en-US"/>
        </w:rPr>
        <w:t>intelektualnog</w:t>
      </w:r>
      <w:proofErr w:type="spellEnd"/>
      <w:r w:rsidRPr="00952830">
        <w:rPr>
          <w:rFonts w:cs="Arial"/>
          <w:lang w:val="en-US"/>
        </w:rPr>
        <w:t xml:space="preserve"> </w:t>
      </w:r>
      <w:proofErr w:type="spellStart"/>
      <w:r w:rsidRPr="00952830">
        <w:rPr>
          <w:rFonts w:cs="Arial"/>
          <w:lang w:val="en-US"/>
        </w:rPr>
        <w:t>vlasništva</w:t>
      </w:r>
      <w:proofErr w:type="spellEnd"/>
      <w:r w:rsidRPr="00952830">
        <w:rPr>
          <w:rFonts w:cs="Arial"/>
          <w:lang w:val="en-US"/>
        </w:rPr>
        <w:t xml:space="preserve"> u </w:t>
      </w:r>
      <w:proofErr w:type="spellStart"/>
      <w:r w:rsidR="003219A2" w:rsidRPr="00952830">
        <w:rPr>
          <w:rFonts w:cs="Arial"/>
          <w:lang w:val="en-US"/>
        </w:rPr>
        <w:t>oblasti</w:t>
      </w:r>
      <w:proofErr w:type="spellEnd"/>
      <w:r w:rsidR="003219A2" w:rsidRPr="00952830">
        <w:rPr>
          <w:rFonts w:cs="Arial"/>
          <w:lang w:val="en-US"/>
        </w:rPr>
        <w:t xml:space="preserve"> </w:t>
      </w:r>
      <w:proofErr w:type="spellStart"/>
      <w:r w:rsidR="003219A2" w:rsidRPr="00952830">
        <w:rPr>
          <w:rFonts w:cs="Arial"/>
          <w:lang w:val="en-US"/>
        </w:rPr>
        <w:t>sredstava</w:t>
      </w:r>
      <w:proofErr w:type="spellEnd"/>
      <w:r w:rsidR="003219A2" w:rsidRPr="00952830">
        <w:rPr>
          <w:rFonts w:cs="Arial"/>
          <w:lang w:val="en-US"/>
        </w:rPr>
        <w:t xml:space="preserve"> za </w:t>
      </w:r>
      <w:proofErr w:type="spellStart"/>
      <w:r w:rsidR="003219A2" w:rsidRPr="00952830">
        <w:rPr>
          <w:rFonts w:cs="Arial"/>
          <w:lang w:val="en-US"/>
        </w:rPr>
        <w:t>zaštitu</w:t>
      </w:r>
      <w:proofErr w:type="spellEnd"/>
      <w:r w:rsidR="003219A2" w:rsidRPr="00952830">
        <w:rPr>
          <w:rFonts w:cs="Arial"/>
          <w:lang w:val="en-US"/>
        </w:rPr>
        <w:t xml:space="preserve"> </w:t>
      </w:r>
      <w:proofErr w:type="spellStart"/>
      <w:r w:rsidR="003219A2" w:rsidRPr="00952830">
        <w:rPr>
          <w:rFonts w:cs="Arial"/>
          <w:lang w:val="en-US"/>
        </w:rPr>
        <w:t>bilja</w:t>
      </w:r>
      <w:proofErr w:type="spellEnd"/>
      <w:r w:rsidRPr="00952830">
        <w:rPr>
          <w:rFonts w:cs="Arial"/>
          <w:lang w:val="en-US"/>
        </w:rPr>
        <w:t xml:space="preserve"> </w:t>
      </w:r>
      <w:proofErr w:type="spellStart"/>
      <w:r w:rsidRPr="00952830">
        <w:rPr>
          <w:rFonts w:cs="Arial"/>
          <w:lang w:val="en-US"/>
        </w:rPr>
        <w:t>iznosi</w:t>
      </w:r>
      <w:proofErr w:type="spellEnd"/>
      <w:r w:rsidRPr="00952830">
        <w:rPr>
          <w:rFonts w:cs="Arial"/>
          <w:lang w:val="en-US"/>
        </w:rPr>
        <w:t xml:space="preserve"> 1,3 </w:t>
      </w:r>
      <w:proofErr w:type="spellStart"/>
      <w:r w:rsidRPr="00952830">
        <w:rPr>
          <w:rFonts w:cs="Arial"/>
          <w:lang w:val="en-US"/>
        </w:rPr>
        <w:t>milijarde</w:t>
      </w:r>
      <w:proofErr w:type="spellEnd"/>
      <w:r w:rsidRPr="00952830">
        <w:rPr>
          <w:rFonts w:cs="Arial"/>
          <w:lang w:val="en-US"/>
        </w:rPr>
        <w:t xml:space="preserve"> USD </w:t>
      </w:r>
      <w:proofErr w:type="spellStart"/>
      <w:r w:rsidRPr="00952830">
        <w:rPr>
          <w:rFonts w:cs="Arial"/>
          <w:lang w:val="en-US"/>
        </w:rPr>
        <w:t>prihoda</w:t>
      </w:r>
      <w:proofErr w:type="spellEnd"/>
      <w:r w:rsidRPr="00952830">
        <w:rPr>
          <w:rFonts w:cs="Arial"/>
          <w:lang w:val="en-US"/>
        </w:rPr>
        <w:t xml:space="preserve">, </w:t>
      </w:r>
      <w:proofErr w:type="spellStart"/>
      <w:r w:rsidRPr="00952830">
        <w:rPr>
          <w:rFonts w:cs="Arial"/>
          <w:lang w:val="en-US"/>
        </w:rPr>
        <w:t>odnosno</w:t>
      </w:r>
      <w:proofErr w:type="spellEnd"/>
      <w:r w:rsidRPr="00952830">
        <w:rPr>
          <w:rFonts w:cs="Arial"/>
          <w:lang w:val="en-US"/>
        </w:rPr>
        <w:t xml:space="preserve"> 13,8 % </w:t>
      </w:r>
      <w:proofErr w:type="spellStart"/>
      <w:r w:rsidRPr="00952830">
        <w:rPr>
          <w:rFonts w:cs="Arial"/>
          <w:lang w:val="en-US"/>
        </w:rPr>
        <w:t>prodaje</w:t>
      </w:r>
      <w:proofErr w:type="spellEnd"/>
      <w:r w:rsidRPr="00952830">
        <w:rPr>
          <w:rFonts w:cs="Arial"/>
          <w:lang w:val="en-US"/>
        </w:rPr>
        <w:t xml:space="preserve"> </w:t>
      </w:r>
      <w:proofErr w:type="spellStart"/>
      <w:r w:rsidRPr="00952830">
        <w:rPr>
          <w:rFonts w:cs="Arial"/>
          <w:lang w:val="en-US"/>
        </w:rPr>
        <w:t>industrije</w:t>
      </w:r>
      <w:proofErr w:type="spellEnd"/>
      <w:r w:rsidRPr="00952830">
        <w:rPr>
          <w:rFonts w:cs="Arial"/>
          <w:lang w:val="en-US"/>
        </w:rPr>
        <w:t xml:space="preserve"> SZB</w:t>
      </w:r>
      <w:r w:rsidR="003219A2" w:rsidRPr="00952830">
        <w:rPr>
          <w:rStyle w:val="FootnoteReference"/>
          <w:rFonts w:cs="Arial"/>
          <w:lang w:val="en-US"/>
        </w:rPr>
        <w:footnoteReference w:id="3"/>
      </w:r>
      <w:r w:rsidRPr="00952830">
        <w:rPr>
          <w:rFonts w:cs="Arial"/>
          <w:lang w:val="en-US"/>
        </w:rPr>
        <w:t>.</w:t>
      </w:r>
    </w:p>
    <w:p w14:paraId="798E47BA" w14:textId="77777777" w:rsidR="003219A2" w:rsidRPr="00952830" w:rsidRDefault="003219A2" w:rsidP="003219A2">
      <w:pPr>
        <w:tabs>
          <w:tab w:val="left" w:pos="2595"/>
        </w:tabs>
        <w:jc w:val="both"/>
        <w:rPr>
          <w:rFonts w:cs="Arial"/>
          <w:lang w:val="en-US"/>
        </w:rPr>
      </w:pPr>
      <w:proofErr w:type="spellStart"/>
      <w:r w:rsidRPr="00952830">
        <w:rPr>
          <w:rFonts w:cs="Arial"/>
          <w:lang w:val="en-US"/>
        </w:rPr>
        <w:t>Krivotvoreni</w:t>
      </w:r>
      <w:proofErr w:type="spellEnd"/>
      <w:r w:rsidRPr="00952830">
        <w:rPr>
          <w:rFonts w:cs="Arial"/>
          <w:lang w:val="en-US"/>
        </w:rPr>
        <w:t xml:space="preserve"> </w:t>
      </w:r>
      <w:proofErr w:type="spellStart"/>
      <w:r w:rsidRPr="00952830">
        <w:rPr>
          <w:rFonts w:cs="Arial"/>
          <w:lang w:val="en-US"/>
        </w:rPr>
        <w:t>i</w:t>
      </w:r>
      <w:proofErr w:type="spellEnd"/>
      <w:r w:rsidRPr="00952830">
        <w:rPr>
          <w:rFonts w:cs="Arial"/>
          <w:lang w:val="en-US"/>
        </w:rPr>
        <w:t xml:space="preserve"> </w:t>
      </w:r>
      <w:proofErr w:type="spellStart"/>
      <w:r w:rsidRPr="00952830">
        <w:rPr>
          <w:rFonts w:cs="Arial"/>
          <w:lang w:val="en-US"/>
        </w:rPr>
        <w:t>ilegalni</w:t>
      </w:r>
      <w:proofErr w:type="spellEnd"/>
      <w:r w:rsidRPr="00952830">
        <w:rPr>
          <w:rFonts w:cs="Arial"/>
          <w:lang w:val="en-US"/>
        </w:rPr>
        <w:t xml:space="preserve"> </w:t>
      </w:r>
      <w:proofErr w:type="spellStart"/>
      <w:r w:rsidRPr="00952830">
        <w:rPr>
          <w:rFonts w:cs="Arial"/>
          <w:lang w:val="en-US"/>
        </w:rPr>
        <w:t>pesticidi</w:t>
      </w:r>
      <w:proofErr w:type="spellEnd"/>
      <w:r w:rsidRPr="00952830">
        <w:rPr>
          <w:rFonts w:cs="Arial"/>
          <w:lang w:val="en-US"/>
        </w:rPr>
        <w:t xml:space="preserve"> </w:t>
      </w:r>
      <w:proofErr w:type="spellStart"/>
      <w:r w:rsidRPr="00952830">
        <w:rPr>
          <w:rFonts w:cs="Arial"/>
          <w:lang w:val="en-US"/>
        </w:rPr>
        <w:t>ulaze</w:t>
      </w:r>
      <w:proofErr w:type="spellEnd"/>
      <w:r w:rsidRPr="00952830">
        <w:rPr>
          <w:rFonts w:cs="Arial"/>
          <w:lang w:val="en-US"/>
        </w:rPr>
        <w:t xml:space="preserve"> u </w:t>
      </w:r>
      <w:proofErr w:type="spellStart"/>
      <w:r w:rsidRPr="00952830">
        <w:rPr>
          <w:rFonts w:cs="Arial"/>
          <w:lang w:val="en-US"/>
        </w:rPr>
        <w:t>Evropsku</w:t>
      </w:r>
      <w:proofErr w:type="spellEnd"/>
      <w:r w:rsidRPr="00952830">
        <w:rPr>
          <w:rFonts w:cs="Arial"/>
          <w:lang w:val="en-US"/>
        </w:rPr>
        <w:t xml:space="preserve"> </w:t>
      </w:r>
      <w:proofErr w:type="spellStart"/>
      <w:r w:rsidRPr="00952830">
        <w:rPr>
          <w:rFonts w:cs="Arial"/>
          <w:lang w:val="en-US"/>
        </w:rPr>
        <w:t>uniju</w:t>
      </w:r>
      <w:proofErr w:type="spellEnd"/>
      <w:r w:rsidRPr="00952830">
        <w:rPr>
          <w:rFonts w:cs="Arial"/>
          <w:lang w:val="en-US"/>
        </w:rPr>
        <w:t xml:space="preserve"> </w:t>
      </w:r>
      <w:proofErr w:type="spellStart"/>
      <w:r w:rsidRPr="00952830">
        <w:rPr>
          <w:rFonts w:cs="Arial"/>
          <w:lang w:val="en-US"/>
        </w:rPr>
        <w:t>na</w:t>
      </w:r>
      <w:proofErr w:type="spellEnd"/>
      <w:r w:rsidRPr="00952830">
        <w:rPr>
          <w:rFonts w:cs="Arial"/>
          <w:lang w:val="en-US"/>
        </w:rPr>
        <w:t xml:space="preserve"> </w:t>
      </w:r>
      <w:proofErr w:type="spellStart"/>
      <w:r w:rsidRPr="00952830">
        <w:rPr>
          <w:rFonts w:cs="Arial"/>
          <w:lang w:val="en-US"/>
        </w:rPr>
        <w:t>razne</w:t>
      </w:r>
      <w:proofErr w:type="spellEnd"/>
      <w:r w:rsidRPr="00952830">
        <w:rPr>
          <w:rFonts w:cs="Arial"/>
          <w:lang w:val="en-US"/>
        </w:rPr>
        <w:t xml:space="preserve"> </w:t>
      </w:r>
      <w:proofErr w:type="spellStart"/>
      <w:r w:rsidRPr="00952830">
        <w:rPr>
          <w:rFonts w:cs="Arial"/>
          <w:lang w:val="en-US"/>
        </w:rPr>
        <w:t>načine</w:t>
      </w:r>
      <w:proofErr w:type="spellEnd"/>
      <w:r w:rsidRPr="00952830">
        <w:rPr>
          <w:rFonts w:cs="Arial"/>
          <w:lang w:val="en-US"/>
        </w:rPr>
        <w:t xml:space="preserve">: </w:t>
      </w:r>
    </w:p>
    <w:p w14:paraId="6DF28A94" w14:textId="093BE498" w:rsidR="003219A2" w:rsidRPr="00952830" w:rsidRDefault="00235BC3" w:rsidP="003219A2">
      <w:pPr>
        <w:pStyle w:val="ListParagraph"/>
        <w:numPr>
          <w:ilvl w:val="0"/>
          <w:numId w:val="40"/>
        </w:numPr>
        <w:tabs>
          <w:tab w:val="left" w:pos="2595"/>
        </w:tabs>
        <w:jc w:val="both"/>
        <w:rPr>
          <w:rFonts w:cs="Arial"/>
          <w:lang w:val="en-US"/>
        </w:rPr>
      </w:pPr>
      <w:proofErr w:type="spellStart"/>
      <w:r w:rsidRPr="00952830">
        <w:rPr>
          <w:rFonts w:cs="Arial"/>
          <w:lang w:val="en-US"/>
        </w:rPr>
        <w:t>zloupotreba</w:t>
      </w:r>
      <w:proofErr w:type="spellEnd"/>
      <w:r w:rsidR="003219A2" w:rsidRPr="00952830">
        <w:rPr>
          <w:rFonts w:cs="Arial"/>
          <w:lang w:val="en-US"/>
        </w:rPr>
        <w:t xml:space="preserve"> </w:t>
      </w:r>
      <w:proofErr w:type="spellStart"/>
      <w:r w:rsidR="003219A2" w:rsidRPr="00952830">
        <w:rPr>
          <w:rFonts w:cs="Arial"/>
          <w:lang w:val="en-US"/>
        </w:rPr>
        <w:t>dozvole</w:t>
      </w:r>
      <w:proofErr w:type="spellEnd"/>
      <w:r w:rsidR="003219A2" w:rsidRPr="00952830">
        <w:rPr>
          <w:rFonts w:cs="Arial"/>
          <w:lang w:val="en-US"/>
        </w:rPr>
        <w:t xml:space="preserve"> za </w:t>
      </w:r>
      <w:proofErr w:type="spellStart"/>
      <w:r w:rsidR="003219A2" w:rsidRPr="00952830">
        <w:rPr>
          <w:rFonts w:cs="Arial"/>
          <w:lang w:val="en-US"/>
        </w:rPr>
        <w:t>paralelnu</w:t>
      </w:r>
      <w:proofErr w:type="spellEnd"/>
      <w:r w:rsidR="003219A2" w:rsidRPr="00952830">
        <w:rPr>
          <w:rFonts w:cs="Arial"/>
          <w:lang w:val="en-US"/>
        </w:rPr>
        <w:t xml:space="preserve"> </w:t>
      </w:r>
      <w:proofErr w:type="spellStart"/>
      <w:r w:rsidR="003219A2" w:rsidRPr="00952830">
        <w:rPr>
          <w:rFonts w:cs="Arial"/>
          <w:lang w:val="en-US"/>
        </w:rPr>
        <w:t>trgovinu</w:t>
      </w:r>
      <w:proofErr w:type="spellEnd"/>
      <w:r w:rsidR="003219A2" w:rsidRPr="00952830">
        <w:rPr>
          <w:rFonts w:cs="Arial"/>
          <w:lang w:val="en-US"/>
        </w:rPr>
        <w:t>;</w:t>
      </w:r>
    </w:p>
    <w:p w14:paraId="17A226F1" w14:textId="59BD61BA" w:rsidR="003219A2" w:rsidRPr="00952830" w:rsidRDefault="003219A2" w:rsidP="003219A2">
      <w:pPr>
        <w:pStyle w:val="ListParagraph"/>
        <w:numPr>
          <w:ilvl w:val="0"/>
          <w:numId w:val="40"/>
        </w:numPr>
        <w:tabs>
          <w:tab w:val="left" w:pos="2595"/>
        </w:tabs>
        <w:jc w:val="both"/>
        <w:rPr>
          <w:rFonts w:cs="Arial"/>
          <w:lang w:val="en-US"/>
        </w:rPr>
      </w:pPr>
      <w:proofErr w:type="spellStart"/>
      <w:r w:rsidRPr="00952830">
        <w:rPr>
          <w:rFonts w:cs="Arial"/>
          <w:lang w:val="en-US"/>
        </w:rPr>
        <w:t>krijumčarenje</w:t>
      </w:r>
      <w:proofErr w:type="spellEnd"/>
      <w:r w:rsidRPr="00952830">
        <w:rPr>
          <w:rFonts w:cs="Arial"/>
          <w:lang w:val="en-US"/>
        </w:rPr>
        <w:t xml:space="preserve"> </w:t>
      </w:r>
      <w:proofErr w:type="spellStart"/>
      <w:r w:rsidRPr="00952830">
        <w:rPr>
          <w:rFonts w:cs="Arial"/>
          <w:lang w:val="en-US"/>
        </w:rPr>
        <w:t>preko</w:t>
      </w:r>
      <w:proofErr w:type="spellEnd"/>
      <w:r w:rsidRPr="00952830">
        <w:rPr>
          <w:rFonts w:cs="Arial"/>
          <w:lang w:val="en-US"/>
        </w:rPr>
        <w:t xml:space="preserve"> </w:t>
      </w:r>
      <w:proofErr w:type="spellStart"/>
      <w:r w:rsidRPr="00952830">
        <w:rPr>
          <w:rFonts w:cs="Arial"/>
          <w:lang w:val="en-US"/>
        </w:rPr>
        <w:t>granica</w:t>
      </w:r>
      <w:proofErr w:type="spellEnd"/>
      <w:r w:rsidRPr="00952830">
        <w:rPr>
          <w:rFonts w:cs="Arial"/>
          <w:lang w:val="en-US"/>
        </w:rPr>
        <w:t xml:space="preserve">, </w:t>
      </w:r>
      <w:proofErr w:type="spellStart"/>
      <w:r w:rsidRPr="00952830">
        <w:rPr>
          <w:rFonts w:cs="Arial"/>
          <w:lang w:val="en-US"/>
        </w:rPr>
        <w:t>pakovano</w:t>
      </w:r>
      <w:proofErr w:type="spellEnd"/>
      <w:r w:rsidRPr="00952830">
        <w:rPr>
          <w:rFonts w:cs="Arial"/>
          <w:lang w:val="en-US"/>
        </w:rPr>
        <w:t xml:space="preserve"> </w:t>
      </w:r>
      <w:proofErr w:type="spellStart"/>
      <w:r w:rsidRPr="00952830">
        <w:rPr>
          <w:rFonts w:cs="Arial"/>
          <w:lang w:val="en-US"/>
        </w:rPr>
        <w:t>i</w:t>
      </w:r>
      <w:proofErr w:type="spellEnd"/>
      <w:r w:rsidRPr="00952830">
        <w:rPr>
          <w:rFonts w:cs="Arial"/>
          <w:lang w:val="en-US"/>
        </w:rPr>
        <w:t xml:space="preserve"> </w:t>
      </w:r>
      <w:proofErr w:type="spellStart"/>
      <w:r w:rsidRPr="00952830">
        <w:rPr>
          <w:rFonts w:cs="Arial"/>
          <w:lang w:val="en-US"/>
        </w:rPr>
        <w:t>označeno</w:t>
      </w:r>
      <w:proofErr w:type="spellEnd"/>
      <w:r w:rsidRPr="00952830">
        <w:rPr>
          <w:rFonts w:cs="Arial"/>
          <w:lang w:val="en-US"/>
        </w:rPr>
        <w:t xml:space="preserve">, </w:t>
      </w:r>
      <w:proofErr w:type="spellStart"/>
      <w:r w:rsidRPr="00952830">
        <w:rPr>
          <w:rFonts w:cs="Arial"/>
          <w:lang w:val="en-US"/>
        </w:rPr>
        <w:t>uvezeno</w:t>
      </w:r>
      <w:proofErr w:type="spellEnd"/>
      <w:r w:rsidRPr="00952830">
        <w:rPr>
          <w:rFonts w:cs="Arial"/>
          <w:lang w:val="en-US"/>
        </w:rPr>
        <w:t xml:space="preserve"> </w:t>
      </w:r>
      <w:proofErr w:type="spellStart"/>
      <w:r w:rsidRPr="00952830">
        <w:rPr>
          <w:rFonts w:cs="Arial"/>
          <w:lang w:val="en-US"/>
        </w:rPr>
        <w:t>kao</w:t>
      </w:r>
      <w:proofErr w:type="spellEnd"/>
      <w:r w:rsidRPr="00952830">
        <w:rPr>
          <w:rFonts w:cs="Arial"/>
          <w:lang w:val="en-US"/>
        </w:rPr>
        <w:t xml:space="preserve"> </w:t>
      </w:r>
      <w:proofErr w:type="spellStart"/>
      <w:r w:rsidRPr="00952830">
        <w:rPr>
          <w:rFonts w:cs="Arial"/>
          <w:lang w:val="en-US"/>
        </w:rPr>
        <w:t>gotovi</w:t>
      </w:r>
      <w:proofErr w:type="spellEnd"/>
      <w:r w:rsidRPr="00952830">
        <w:rPr>
          <w:rFonts w:cs="Arial"/>
          <w:lang w:val="en-US"/>
        </w:rPr>
        <w:t xml:space="preserve"> </w:t>
      </w:r>
      <w:proofErr w:type="spellStart"/>
      <w:r w:rsidRPr="00952830">
        <w:rPr>
          <w:rFonts w:cs="Arial"/>
          <w:lang w:val="en-US"/>
        </w:rPr>
        <w:t>i</w:t>
      </w:r>
      <w:proofErr w:type="spellEnd"/>
      <w:r w:rsidRPr="00952830">
        <w:rPr>
          <w:rFonts w:cs="Arial"/>
          <w:lang w:val="en-US"/>
        </w:rPr>
        <w:t xml:space="preserve"> </w:t>
      </w:r>
      <w:proofErr w:type="spellStart"/>
      <w:r w:rsidRPr="00952830">
        <w:rPr>
          <w:rFonts w:cs="Arial"/>
          <w:lang w:val="en-US"/>
        </w:rPr>
        <w:t>označeni</w:t>
      </w:r>
      <w:proofErr w:type="spellEnd"/>
      <w:r w:rsidRPr="00952830">
        <w:rPr>
          <w:rFonts w:cs="Arial"/>
          <w:lang w:val="en-US"/>
        </w:rPr>
        <w:t xml:space="preserve"> </w:t>
      </w:r>
      <w:proofErr w:type="spellStart"/>
      <w:r w:rsidRPr="00952830">
        <w:rPr>
          <w:rFonts w:cs="Arial"/>
          <w:lang w:val="en-US"/>
        </w:rPr>
        <w:t>proizvod</w:t>
      </w:r>
      <w:proofErr w:type="spellEnd"/>
      <w:r w:rsidRPr="00952830">
        <w:rPr>
          <w:rFonts w:cs="Arial"/>
          <w:lang w:val="en-US"/>
        </w:rPr>
        <w:t xml:space="preserve">, </w:t>
      </w:r>
      <w:proofErr w:type="spellStart"/>
      <w:r w:rsidRPr="00952830">
        <w:rPr>
          <w:rFonts w:cs="Arial"/>
          <w:lang w:val="en-US"/>
        </w:rPr>
        <w:t>krivotvoreći</w:t>
      </w:r>
      <w:proofErr w:type="spellEnd"/>
      <w:r w:rsidRPr="00952830">
        <w:rPr>
          <w:rFonts w:cs="Arial"/>
          <w:lang w:val="en-US"/>
        </w:rPr>
        <w:t xml:space="preserve"> </w:t>
      </w:r>
      <w:proofErr w:type="spellStart"/>
      <w:r w:rsidRPr="00952830">
        <w:rPr>
          <w:rFonts w:cs="Arial"/>
          <w:lang w:val="en-US"/>
        </w:rPr>
        <w:t>originalni</w:t>
      </w:r>
      <w:proofErr w:type="spellEnd"/>
      <w:r w:rsidRPr="00952830">
        <w:rPr>
          <w:rFonts w:cs="Arial"/>
          <w:lang w:val="en-US"/>
        </w:rPr>
        <w:t xml:space="preserve"> </w:t>
      </w:r>
      <w:proofErr w:type="spellStart"/>
      <w:r w:rsidRPr="00952830">
        <w:rPr>
          <w:rFonts w:cs="Arial"/>
          <w:lang w:val="en-US"/>
        </w:rPr>
        <w:t>brend</w:t>
      </w:r>
      <w:proofErr w:type="spellEnd"/>
      <w:r w:rsidRPr="00952830">
        <w:rPr>
          <w:rFonts w:cs="Arial"/>
          <w:lang w:val="en-US"/>
        </w:rPr>
        <w:t xml:space="preserve"> </w:t>
      </w:r>
      <w:proofErr w:type="spellStart"/>
      <w:r w:rsidRPr="00952830">
        <w:rPr>
          <w:rFonts w:cs="Arial"/>
          <w:lang w:val="en-US"/>
        </w:rPr>
        <w:t>i</w:t>
      </w:r>
      <w:proofErr w:type="spellEnd"/>
      <w:r w:rsidRPr="00952830">
        <w:rPr>
          <w:rFonts w:cs="Arial"/>
          <w:lang w:val="en-US"/>
        </w:rPr>
        <w:t xml:space="preserve"> </w:t>
      </w:r>
      <w:proofErr w:type="spellStart"/>
      <w:r w:rsidRPr="00952830">
        <w:rPr>
          <w:rFonts w:cs="Arial"/>
          <w:lang w:val="en-US"/>
        </w:rPr>
        <w:t>koristeći</w:t>
      </w:r>
      <w:proofErr w:type="spellEnd"/>
      <w:r w:rsidRPr="00952830">
        <w:rPr>
          <w:rFonts w:cs="Arial"/>
          <w:lang w:val="en-US"/>
        </w:rPr>
        <w:t xml:space="preserve"> </w:t>
      </w:r>
      <w:proofErr w:type="spellStart"/>
      <w:r w:rsidRPr="00952830">
        <w:rPr>
          <w:rFonts w:cs="Arial"/>
          <w:lang w:val="en-US"/>
        </w:rPr>
        <w:t>lažnu</w:t>
      </w:r>
      <w:proofErr w:type="spellEnd"/>
      <w:r w:rsidRPr="00952830">
        <w:rPr>
          <w:rFonts w:cs="Arial"/>
          <w:lang w:val="en-US"/>
        </w:rPr>
        <w:t xml:space="preserve"> </w:t>
      </w:r>
      <w:proofErr w:type="spellStart"/>
      <w:r w:rsidRPr="00952830">
        <w:rPr>
          <w:rFonts w:cs="Arial"/>
          <w:lang w:val="en-US"/>
        </w:rPr>
        <w:t>transportnu</w:t>
      </w:r>
      <w:proofErr w:type="spellEnd"/>
      <w:r w:rsidRPr="00952830">
        <w:rPr>
          <w:rFonts w:cs="Arial"/>
          <w:lang w:val="en-US"/>
        </w:rPr>
        <w:t xml:space="preserve"> </w:t>
      </w:r>
      <w:proofErr w:type="spellStart"/>
      <w:r w:rsidRPr="00952830">
        <w:rPr>
          <w:rFonts w:cs="Arial"/>
          <w:lang w:val="en-US"/>
        </w:rPr>
        <w:t>dokumentaciju</w:t>
      </w:r>
      <w:proofErr w:type="spellEnd"/>
      <w:r w:rsidRPr="00952830">
        <w:rPr>
          <w:rFonts w:cs="Arial"/>
          <w:lang w:val="en-US"/>
        </w:rPr>
        <w:t>;</w:t>
      </w:r>
    </w:p>
    <w:p w14:paraId="6435DA93" w14:textId="77777777" w:rsidR="003219A2" w:rsidRPr="00952830" w:rsidRDefault="003219A2" w:rsidP="003219A2">
      <w:pPr>
        <w:pStyle w:val="ListParagraph"/>
        <w:numPr>
          <w:ilvl w:val="0"/>
          <w:numId w:val="40"/>
        </w:numPr>
        <w:tabs>
          <w:tab w:val="left" w:pos="2595"/>
        </w:tabs>
        <w:jc w:val="both"/>
        <w:rPr>
          <w:rFonts w:cs="Arial"/>
          <w:lang w:val="en-US"/>
        </w:rPr>
      </w:pPr>
      <w:proofErr w:type="spellStart"/>
      <w:r w:rsidRPr="00952830">
        <w:rPr>
          <w:rFonts w:cs="Arial"/>
          <w:lang w:val="en-US"/>
        </w:rPr>
        <w:t>uvoz</w:t>
      </w:r>
      <w:proofErr w:type="spellEnd"/>
      <w:r w:rsidRPr="00952830">
        <w:rPr>
          <w:rFonts w:cs="Arial"/>
          <w:lang w:val="en-US"/>
        </w:rPr>
        <w:t xml:space="preserve"> </w:t>
      </w:r>
      <w:proofErr w:type="spellStart"/>
      <w:r w:rsidRPr="00952830">
        <w:rPr>
          <w:rFonts w:cs="Arial"/>
          <w:lang w:val="en-US"/>
        </w:rPr>
        <w:t>gotovog</w:t>
      </w:r>
      <w:proofErr w:type="spellEnd"/>
      <w:r w:rsidRPr="00952830">
        <w:rPr>
          <w:rFonts w:cs="Arial"/>
          <w:lang w:val="en-US"/>
        </w:rPr>
        <w:t xml:space="preserve"> </w:t>
      </w:r>
      <w:proofErr w:type="spellStart"/>
      <w:r w:rsidRPr="00952830">
        <w:rPr>
          <w:rFonts w:cs="Arial"/>
          <w:lang w:val="en-US"/>
        </w:rPr>
        <w:t>formulisanog</w:t>
      </w:r>
      <w:proofErr w:type="spellEnd"/>
      <w:r w:rsidRPr="00952830">
        <w:rPr>
          <w:rFonts w:cs="Arial"/>
          <w:lang w:val="en-US"/>
        </w:rPr>
        <w:t xml:space="preserve"> </w:t>
      </w:r>
      <w:proofErr w:type="spellStart"/>
      <w:r w:rsidRPr="00952830">
        <w:rPr>
          <w:rFonts w:cs="Arial"/>
          <w:lang w:val="en-US"/>
        </w:rPr>
        <w:t>proizvoda</w:t>
      </w:r>
      <w:proofErr w:type="spellEnd"/>
      <w:r w:rsidRPr="00952830">
        <w:rPr>
          <w:rFonts w:cs="Arial"/>
          <w:lang w:val="en-US"/>
        </w:rPr>
        <w:t xml:space="preserve"> u </w:t>
      </w:r>
      <w:proofErr w:type="spellStart"/>
      <w:r w:rsidRPr="00952830">
        <w:rPr>
          <w:rFonts w:cs="Arial"/>
          <w:lang w:val="en-US"/>
        </w:rPr>
        <w:t>bačvama</w:t>
      </w:r>
      <w:proofErr w:type="spellEnd"/>
      <w:r w:rsidRPr="00952830">
        <w:rPr>
          <w:rFonts w:cs="Arial"/>
          <w:lang w:val="en-US"/>
        </w:rPr>
        <w:t xml:space="preserve"> </w:t>
      </w:r>
      <w:proofErr w:type="spellStart"/>
      <w:r w:rsidRPr="00952830">
        <w:rPr>
          <w:rFonts w:cs="Arial"/>
          <w:lang w:val="en-US"/>
        </w:rPr>
        <w:t>sa</w:t>
      </w:r>
      <w:proofErr w:type="spellEnd"/>
      <w:r w:rsidRPr="00952830">
        <w:rPr>
          <w:rFonts w:cs="Arial"/>
          <w:lang w:val="en-US"/>
        </w:rPr>
        <w:t xml:space="preserve"> </w:t>
      </w:r>
      <w:proofErr w:type="spellStart"/>
      <w:r w:rsidRPr="00952830">
        <w:rPr>
          <w:rFonts w:cs="Arial"/>
          <w:lang w:val="en-US"/>
        </w:rPr>
        <w:t>lažnim</w:t>
      </w:r>
      <w:proofErr w:type="spellEnd"/>
      <w:r w:rsidRPr="00952830">
        <w:rPr>
          <w:rFonts w:cs="Arial"/>
          <w:lang w:val="en-US"/>
        </w:rPr>
        <w:t xml:space="preserve"> </w:t>
      </w:r>
      <w:proofErr w:type="spellStart"/>
      <w:r w:rsidRPr="00952830">
        <w:rPr>
          <w:rFonts w:cs="Arial"/>
          <w:lang w:val="en-US"/>
        </w:rPr>
        <w:t>deklaracijama</w:t>
      </w:r>
      <w:proofErr w:type="spellEnd"/>
      <w:r w:rsidRPr="00952830">
        <w:rPr>
          <w:rFonts w:cs="Arial"/>
          <w:lang w:val="en-US"/>
        </w:rPr>
        <w:t xml:space="preserve">, za </w:t>
      </w:r>
      <w:proofErr w:type="spellStart"/>
      <w:r w:rsidRPr="00952830">
        <w:rPr>
          <w:rFonts w:cs="Arial"/>
          <w:lang w:val="en-US"/>
        </w:rPr>
        <w:t>prepakiravanje</w:t>
      </w:r>
      <w:proofErr w:type="spellEnd"/>
      <w:r w:rsidRPr="00952830">
        <w:rPr>
          <w:rFonts w:cs="Arial"/>
          <w:lang w:val="en-US"/>
        </w:rPr>
        <w:t xml:space="preserve"> </w:t>
      </w:r>
      <w:proofErr w:type="spellStart"/>
      <w:r w:rsidRPr="00952830">
        <w:rPr>
          <w:rFonts w:cs="Arial"/>
          <w:lang w:val="en-US"/>
        </w:rPr>
        <w:t>i</w:t>
      </w:r>
      <w:proofErr w:type="spellEnd"/>
      <w:r w:rsidRPr="00952830">
        <w:rPr>
          <w:rFonts w:cs="Arial"/>
          <w:lang w:val="en-US"/>
        </w:rPr>
        <w:t xml:space="preserve"> </w:t>
      </w:r>
      <w:proofErr w:type="spellStart"/>
      <w:proofErr w:type="gramStart"/>
      <w:r w:rsidRPr="00952830">
        <w:rPr>
          <w:rFonts w:cs="Arial"/>
          <w:lang w:val="en-US"/>
        </w:rPr>
        <w:t>etiketiranje</w:t>
      </w:r>
      <w:proofErr w:type="spellEnd"/>
      <w:r w:rsidRPr="00952830">
        <w:rPr>
          <w:rFonts w:cs="Arial"/>
          <w:lang w:val="en-US"/>
        </w:rPr>
        <w:t xml:space="preserve">  </w:t>
      </w:r>
      <w:proofErr w:type="spellStart"/>
      <w:r w:rsidRPr="00952830">
        <w:rPr>
          <w:rFonts w:cs="Arial"/>
          <w:lang w:val="en-US"/>
        </w:rPr>
        <w:t>ili</w:t>
      </w:r>
      <w:proofErr w:type="spellEnd"/>
      <w:proofErr w:type="gramEnd"/>
      <w:r w:rsidRPr="00952830">
        <w:rPr>
          <w:rFonts w:cs="Arial"/>
          <w:lang w:val="en-US"/>
        </w:rPr>
        <w:t xml:space="preserve"> </w:t>
      </w:r>
    </w:p>
    <w:p w14:paraId="3586ECCA" w14:textId="649497E7" w:rsidR="003219A2" w:rsidRPr="00952830" w:rsidRDefault="00235BC3" w:rsidP="003219A2">
      <w:pPr>
        <w:pStyle w:val="ListParagraph"/>
        <w:numPr>
          <w:ilvl w:val="0"/>
          <w:numId w:val="40"/>
        </w:numPr>
        <w:tabs>
          <w:tab w:val="left" w:pos="2595"/>
        </w:tabs>
        <w:jc w:val="both"/>
        <w:rPr>
          <w:rFonts w:cs="Arial"/>
          <w:lang w:val="en-US"/>
        </w:rPr>
      </w:pPr>
      <w:proofErr w:type="spellStart"/>
      <w:r w:rsidRPr="00952830">
        <w:rPr>
          <w:rFonts w:cs="Arial"/>
          <w:lang w:val="en-US"/>
        </w:rPr>
        <w:t>uvoz</w:t>
      </w:r>
      <w:proofErr w:type="spellEnd"/>
      <w:r w:rsidR="003219A2" w:rsidRPr="00952830">
        <w:rPr>
          <w:rFonts w:cs="Arial"/>
          <w:lang w:val="en-US"/>
        </w:rPr>
        <w:t xml:space="preserve"> </w:t>
      </w:r>
      <w:proofErr w:type="spellStart"/>
      <w:r w:rsidR="003219A2" w:rsidRPr="00952830">
        <w:rPr>
          <w:rFonts w:cs="Arial"/>
          <w:lang w:val="en-US"/>
        </w:rPr>
        <w:t>aktivne</w:t>
      </w:r>
      <w:proofErr w:type="spellEnd"/>
      <w:r w:rsidR="003219A2" w:rsidRPr="00952830">
        <w:rPr>
          <w:rFonts w:cs="Arial"/>
          <w:lang w:val="en-US"/>
        </w:rPr>
        <w:t xml:space="preserve"> </w:t>
      </w:r>
      <w:proofErr w:type="spellStart"/>
      <w:r w:rsidR="003219A2" w:rsidRPr="00952830">
        <w:rPr>
          <w:rFonts w:cs="Arial"/>
          <w:lang w:val="en-US"/>
        </w:rPr>
        <w:t>supstance</w:t>
      </w:r>
      <w:proofErr w:type="spellEnd"/>
      <w:r w:rsidR="003219A2" w:rsidRPr="00952830">
        <w:rPr>
          <w:rFonts w:cs="Arial"/>
          <w:lang w:val="en-US"/>
        </w:rPr>
        <w:t xml:space="preserve">, za </w:t>
      </w:r>
      <w:proofErr w:type="spellStart"/>
      <w:r w:rsidR="003219A2" w:rsidRPr="00952830">
        <w:rPr>
          <w:rFonts w:cs="Arial"/>
          <w:lang w:val="en-US"/>
        </w:rPr>
        <w:t>formulaciju</w:t>
      </w:r>
      <w:proofErr w:type="spellEnd"/>
      <w:r w:rsidR="003219A2" w:rsidRPr="00952830">
        <w:rPr>
          <w:rFonts w:cs="Arial"/>
          <w:lang w:val="en-US"/>
        </w:rPr>
        <w:t xml:space="preserve">, </w:t>
      </w:r>
      <w:proofErr w:type="spellStart"/>
      <w:r w:rsidR="003219A2" w:rsidRPr="00952830">
        <w:rPr>
          <w:rFonts w:cs="Arial"/>
          <w:lang w:val="en-US"/>
        </w:rPr>
        <w:t>pakovanje</w:t>
      </w:r>
      <w:proofErr w:type="spellEnd"/>
      <w:r w:rsidR="003219A2" w:rsidRPr="00952830">
        <w:rPr>
          <w:rFonts w:cs="Arial"/>
          <w:lang w:val="en-US"/>
        </w:rPr>
        <w:t xml:space="preserve"> </w:t>
      </w:r>
      <w:proofErr w:type="spellStart"/>
      <w:r w:rsidR="003219A2" w:rsidRPr="00952830">
        <w:rPr>
          <w:rFonts w:cs="Arial"/>
          <w:lang w:val="en-US"/>
        </w:rPr>
        <w:t>i</w:t>
      </w:r>
      <w:proofErr w:type="spellEnd"/>
      <w:r w:rsidR="003219A2" w:rsidRPr="00952830">
        <w:rPr>
          <w:rFonts w:cs="Arial"/>
          <w:lang w:val="en-US"/>
        </w:rPr>
        <w:t xml:space="preserve"> </w:t>
      </w:r>
      <w:proofErr w:type="spellStart"/>
      <w:r w:rsidR="003219A2" w:rsidRPr="00952830">
        <w:rPr>
          <w:rFonts w:cs="Arial"/>
          <w:lang w:val="en-US"/>
        </w:rPr>
        <w:t>etiketiranje</w:t>
      </w:r>
      <w:proofErr w:type="spellEnd"/>
      <w:r w:rsidR="003219A2" w:rsidRPr="00952830">
        <w:rPr>
          <w:rFonts w:cs="Arial"/>
          <w:lang w:val="en-US"/>
        </w:rPr>
        <w:t xml:space="preserve">. </w:t>
      </w:r>
    </w:p>
    <w:p w14:paraId="7B49891E" w14:textId="2683BC10" w:rsidR="003219A2" w:rsidRPr="00952830" w:rsidRDefault="003219A2" w:rsidP="003219A2">
      <w:pPr>
        <w:tabs>
          <w:tab w:val="left" w:pos="2595"/>
        </w:tabs>
        <w:jc w:val="both"/>
        <w:rPr>
          <w:rFonts w:cs="Arial"/>
          <w:lang w:val="en-US"/>
        </w:rPr>
      </w:pPr>
      <w:proofErr w:type="spellStart"/>
      <w:r w:rsidRPr="00952830">
        <w:rPr>
          <w:rFonts w:cs="Arial"/>
          <w:lang w:val="en-US"/>
        </w:rPr>
        <w:t>Čak</w:t>
      </w:r>
      <w:proofErr w:type="spellEnd"/>
      <w:r w:rsidRPr="00952830">
        <w:rPr>
          <w:rFonts w:cs="Arial"/>
          <w:lang w:val="en-US"/>
        </w:rPr>
        <w:t xml:space="preserve"> 86 % </w:t>
      </w:r>
      <w:proofErr w:type="spellStart"/>
      <w:r w:rsidRPr="00952830">
        <w:rPr>
          <w:rFonts w:cs="Arial"/>
          <w:lang w:val="en-US"/>
        </w:rPr>
        <w:t>svih</w:t>
      </w:r>
      <w:proofErr w:type="spellEnd"/>
      <w:r w:rsidRPr="00952830">
        <w:rPr>
          <w:rFonts w:cs="Arial"/>
          <w:lang w:val="en-US"/>
        </w:rPr>
        <w:t xml:space="preserve"> </w:t>
      </w:r>
      <w:proofErr w:type="spellStart"/>
      <w:r w:rsidRPr="00952830">
        <w:rPr>
          <w:rFonts w:cs="Arial"/>
          <w:lang w:val="en-US"/>
        </w:rPr>
        <w:t>krivotvorenih</w:t>
      </w:r>
      <w:proofErr w:type="spellEnd"/>
      <w:r w:rsidRPr="00952830">
        <w:rPr>
          <w:rFonts w:cs="Arial"/>
          <w:lang w:val="en-US"/>
        </w:rPr>
        <w:t xml:space="preserve"> </w:t>
      </w:r>
      <w:proofErr w:type="spellStart"/>
      <w:r w:rsidRPr="00952830">
        <w:rPr>
          <w:rFonts w:cs="Arial"/>
          <w:lang w:val="en-US"/>
        </w:rPr>
        <w:t>pesticida</w:t>
      </w:r>
      <w:proofErr w:type="spellEnd"/>
      <w:r w:rsidRPr="00952830">
        <w:rPr>
          <w:rFonts w:cs="Arial"/>
          <w:lang w:val="en-US"/>
        </w:rPr>
        <w:t xml:space="preserve"> </w:t>
      </w:r>
      <w:proofErr w:type="spellStart"/>
      <w:r w:rsidRPr="00952830">
        <w:rPr>
          <w:rFonts w:cs="Arial"/>
          <w:lang w:val="en-US"/>
        </w:rPr>
        <w:t>na</w:t>
      </w:r>
      <w:proofErr w:type="spellEnd"/>
      <w:r w:rsidRPr="00952830">
        <w:rPr>
          <w:rFonts w:cs="Arial"/>
          <w:lang w:val="en-US"/>
        </w:rPr>
        <w:t xml:space="preserve"> </w:t>
      </w:r>
      <w:proofErr w:type="spellStart"/>
      <w:r w:rsidRPr="00952830">
        <w:rPr>
          <w:rFonts w:cs="Arial"/>
          <w:lang w:val="en-US"/>
        </w:rPr>
        <w:t>tržištu</w:t>
      </w:r>
      <w:proofErr w:type="spellEnd"/>
      <w:r w:rsidRPr="00952830">
        <w:rPr>
          <w:rFonts w:cs="Arial"/>
          <w:lang w:val="en-US"/>
        </w:rPr>
        <w:t xml:space="preserve"> EU-a </w:t>
      </w:r>
      <w:proofErr w:type="spellStart"/>
      <w:r w:rsidRPr="00952830">
        <w:rPr>
          <w:rFonts w:cs="Arial"/>
          <w:lang w:val="en-US"/>
        </w:rPr>
        <w:t>pot</w:t>
      </w:r>
      <w:r w:rsidR="00784556" w:rsidRPr="00952830">
        <w:rPr>
          <w:rFonts w:cs="Arial"/>
          <w:lang w:val="en-US"/>
        </w:rPr>
        <w:t>i</w:t>
      </w:r>
      <w:r w:rsidRPr="00952830">
        <w:rPr>
          <w:rFonts w:cs="Arial"/>
          <w:lang w:val="en-US"/>
        </w:rPr>
        <w:t>če</w:t>
      </w:r>
      <w:proofErr w:type="spellEnd"/>
      <w:r w:rsidRPr="00952830">
        <w:rPr>
          <w:rFonts w:cs="Arial"/>
          <w:lang w:val="en-US"/>
        </w:rPr>
        <w:t xml:space="preserve"> </w:t>
      </w:r>
      <w:proofErr w:type="spellStart"/>
      <w:r w:rsidRPr="00952830">
        <w:rPr>
          <w:rFonts w:cs="Arial"/>
          <w:lang w:val="en-US"/>
        </w:rPr>
        <w:t>iz</w:t>
      </w:r>
      <w:proofErr w:type="spellEnd"/>
      <w:r w:rsidRPr="00952830">
        <w:rPr>
          <w:rFonts w:cs="Arial"/>
          <w:lang w:val="en-US"/>
        </w:rPr>
        <w:t xml:space="preserve"> </w:t>
      </w:r>
      <w:proofErr w:type="spellStart"/>
      <w:r w:rsidRPr="00952830">
        <w:rPr>
          <w:rFonts w:cs="Arial"/>
          <w:lang w:val="en-US"/>
        </w:rPr>
        <w:t>Kine</w:t>
      </w:r>
      <w:proofErr w:type="spellEnd"/>
      <w:r w:rsidR="00784556" w:rsidRPr="00952830">
        <w:rPr>
          <w:rStyle w:val="FootnoteReference"/>
          <w:rFonts w:cs="Arial"/>
          <w:lang w:val="en-US"/>
        </w:rPr>
        <w:footnoteReference w:id="4"/>
      </w:r>
      <w:r w:rsidRPr="00952830">
        <w:rPr>
          <w:rFonts w:cs="Arial"/>
          <w:lang w:val="en-US"/>
        </w:rPr>
        <w:t>.</w:t>
      </w:r>
    </w:p>
    <w:p w14:paraId="26D272C7" w14:textId="1A8247E6" w:rsidR="00784556" w:rsidRPr="00952830" w:rsidRDefault="00784556" w:rsidP="003219A2">
      <w:pPr>
        <w:tabs>
          <w:tab w:val="left" w:pos="2595"/>
        </w:tabs>
        <w:jc w:val="both"/>
        <w:rPr>
          <w:rFonts w:cs="Arial"/>
          <w:lang w:val="en-US"/>
        </w:rPr>
      </w:pPr>
      <w:proofErr w:type="spellStart"/>
      <w:r w:rsidRPr="00952830">
        <w:rPr>
          <w:rFonts w:cs="Arial"/>
          <w:lang w:val="en-US"/>
        </w:rPr>
        <w:lastRenderedPageBreak/>
        <w:t>Prema</w:t>
      </w:r>
      <w:proofErr w:type="spellEnd"/>
      <w:r w:rsidRPr="00952830">
        <w:rPr>
          <w:rFonts w:cs="Arial"/>
          <w:lang w:val="en-US"/>
        </w:rPr>
        <w:t xml:space="preserve"> </w:t>
      </w:r>
      <w:proofErr w:type="spellStart"/>
      <w:r w:rsidRPr="00952830">
        <w:rPr>
          <w:rFonts w:cs="Arial"/>
          <w:lang w:val="en-US"/>
        </w:rPr>
        <w:t>podacima</w:t>
      </w:r>
      <w:proofErr w:type="spellEnd"/>
      <w:r w:rsidRPr="00952830">
        <w:rPr>
          <w:rFonts w:cs="Arial"/>
          <w:lang w:val="en-US"/>
        </w:rPr>
        <w:t xml:space="preserve"> EUIPO-a </w:t>
      </w:r>
      <w:proofErr w:type="spellStart"/>
      <w:r w:rsidRPr="00952830">
        <w:rPr>
          <w:rFonts w:cs="Arial"/>
          <w:lang w:val="en-US"/>
        </w:rPr>
        <w:t>na</w:t>
      </w:r>
      <w:proofErr w:type="spellEnd"/>
      <w:r w:rsidRPr="00952830">
        <w:rPr>
          <w:rFonts w:cs="Arial"/>
          <w:lang w:val="en-US"/>
        </w:rPr>
        <w:t xml:space="preserve"> </w:t>
      </w:r>
      <w:proofErr w:type="spellStart"/>
      <w:r w:rsidRPr="00952830">
        <w:rPr>
          <w:rFonts w:cs="Arial"/>
          <w:lang w:val="en-US"/>
        </w:rPr>
        <w:t>samom</w:t>
      </w:r>
      <w:proofErr w:type="spellEnd"/>
      <w:r w:rsidRPr="00952830">
        <w:rPr>
          <w:rFonts w:cs="Arial"/>
          <w:lang w:val="en-US"/>
        </w:rPr>
        <w:t xml:space="preserve"> </w:t>
      </w:r>
      <w:proofErr w:type="spellStart"/>
      <w:r w:rsidRPr="00952830">
        <w:rPr>
          <w:rFonts w:cs="Arial"/>
          <w:lang w:val="en-US"/>
        </w:rPr>
        <w:t>vrhu</w:t>
      </w:r>
      <w:proofErr w:type="spellEnd"/>
      <w:r w:rsidRPr="00952830">
        <w:rPr>
          <w:rFonts w:cs="Arial"/>
          <w:lang w:val="en-US"/>
        </w:rPr>
        <w:t xml:space="preserve"> </w:t>
      </w:r>
      <w:proofErr w:type="spellStart"/>
      <w:r w:rsidRPr="00952830">
        <w:rPr>
          <w:rFonts w:cs="Arial"/>
          <w:lang w:val="en-US"/>
        </w:rPr>
        <w:t>država</w:t>
      </w:r>
      <w:proofErr w:type="spellEnd"/>
      <w:r w:rsidRPr="00952830">
        <w:rPr>
          <w:rFonts w:cs="Arial"/>
          <w:lang w:val="en-US"/>
        </w:rPr>
        <w:t xml:space="preserve"> </w:t>
      </w:r>
      <w:proofErr w:type="spellStart"/>
      <w:r w:rsidRPr="00952830">
        <w:rPr>
          <w:rFonts w:cs="Arial"/>
          <w:lang w:val="en-US"/>
        </w:rPr>
        <w:t>članica</w:t>
      </w:r>
      <w:proofErr w:type="spellEnd"/>
      <w:r w:rsidRPr="00952830">
        <w:rPr>
          <w:rFonts w:cs="Arial"/>
          <w:lang w:val="en-US"/>
        </w:rPr>
        <w:t xml:space="preserve"> EU-a po </w:t>
      </w:r>
      <w:proofErr w:type="spellStart"/>
      <w:r w:rsidRPr="00952830">
        <w:rPr>
          <w:rFonts w:cs="Arial"/>
          <w:lang w:val="en-US"/>
        </w:rPr>
        <w:t>učešću</w:t>
      </w:r>
      <w:proofErr w:type="spellEnd"/>
      <w:r w:rsidRPr="00952830">
        <w:rPr>
          <w:rFonts w:cs="Arial"/>
          <w:lang w:val="en-US"/>
        </w:rPr>
        <w:t xml:space="preserve"> </w:t>
      </w:r>
      <w:proofErr w:type="spellStart"/>
      <w:r w:rsidRPr="00952830">
        <w:rPr>
          <w:rFonts w:cs="Arial"/>
          <w:lang w:val="en-US"/>
        </w:rPr>
        <w:t>krivotvorenih</w:t>
      </w:r>
      <w:proofErr w:type="spellEnd"/>
      <w:r w:rsidRPr="00952830">
        <w:rPr>
          <w:rFonts w:cs="Arial"/>
          <w:lang w:val="en-US"/>
        </w:rPr>
        <w:t xml:space="preserve"> (</w:t>
      </w:r>
      <w:proofErr w:type="spellStart"/>
      <w:r w:rsidRPr="00952830">
        <w:rPr>
          <w:rFonts w:cs="Arial"/>
          <w:lang w:val="en-US"/>
        </w:rPr>
        <w:t>ilegalnih</w:t>
      </w:r>
      <w:proofErr w:type="spellEnd"/>
      <w:r w:rsidRPr="00952830">
        <w:rPr>
          <w:rFonts w:cs="Arial"/>
          <w:lang w:val="en-US"/>
        </w:rPr>
        <w:t xml:space="preserve">) </w:t>
      </w:r>
      <w:proofErr w:type="spellStart"/>
      <w:r w:rsidR="00F36256" w:rsidRPr="00952830">
        <w:rPr>
          <w:rFonts w:cs="Arial"/>
          <w:lang w:val="en-US"/>
        </w:rPr>
        <w:t>pesticida</w:t>
      </w:r>
      <w:proofErr w:type="spellEnd"/>
      <w:r w:rsidRPr="00952830">
        <w:rPr>
          <w:rFonts w:cs="Arial"/>
          <w:lang w:val="en-US"/>
        </w:rPr>
        <w:t xml:space="preserve"> u </w:t>
      </w:r>
      <w:proofErr w:type="spellStart"/>
      <w:r w:rsidRPr="00952830">
        <w:rPr>
          <w:rFonts w:cs="Arial"/>
          <w:lang w:val="en-US"/>
        </w:rPr>
        <w:t>ukupnom</w:t>
      </w:r>
      <w:proofErr w:type="spellEnd"/>
      <w:r w:rsidRPr="00952830">
        <w:rPr>
          <w:rFonts w:cs="Arial"/>
          <w:lang w:val="en-US"/>
        </w:rPr>
        <w:t xml:space="preserve"> </w:t>
      </w:r>
      <w:proofErr w:type="spellStart"/>
      <w:r w:rsidRPr="00952830">
        <w:rPr>
          <w:rFonts w:cs="Arial"/>
          <w:lang w:val="en-US"/>
        </w:rPr>
        <w:t>tržištu</w:t>
      </w:r>
      <w:proofErr w:type="spellEnd"/>
      <w:r w:rsidRPr="00952830">
        <w:rPr>
          <w:rFonts w:cs="Arial"/>
          <w:lang w:val="en-US"/>
        </w:rPr>
        <w:t xml:space="preserve"> </w:t>
      </w:r>
      <w:proofErr w:type="spellStart"/>
      <w:r w:rsidRPr="00952830">
        <w:rPr>
          <w:rFonts w:cs="Arial"/>
          <w:lang w:val="en-US"/>
        </w:rPr>
        <w:t>prednjači</w:t>
      </w:r>
      <w:proofErr w:type="spellEnd"/>
      <w:r w:rsidRPr="00952830">
        <w:rPr>
          <w:rFonts w:cs="Arial"/>
          <w:lang w:val="en-US"/>
        </w:rPr>
        <w:t xml:space="preserve"> </w:t>
      </w:r>
      <w:proofErr w:type="spellStart"/>
      <w:r w:rsidRPr="00952830">
        <w:rPr>
          <w:rFonts w:cs="Arial"/>
          <w:lang w:val="en-US"/>
        </w:rPr>
        <w:t>Grčka</w:t>
      </w:r>
      <w:proofErr w:type="spellEnd"/>
      <w:r w:rsidRPr="00952830">
        <w:rPr>
          <w:rFonts w:cs="Arial"/>
          <w:lang w:val="en-US"/>
        </w:rPr>
        <w:t xml:space="preserve"> </w:t>
      </w:r>
      <w:proofErr w:type="spellStart"/>
      <w:r w:rsidRPr="00952830">
        <w:rPr>
          <w:rFonts w:cs="Arial"/>
          <w:lang w:val="en-US"/>
        </w:rPr>
        <w:t>sa</w:t>
      </w:r>
      <w:proofErr w:type="spellEnd"/>
      <w:r w:rsidRPr="00952830">
        <w:rPr>
          <w:rFonts w:cs="Arial"/>
          <w:lang w:val="en-US"/>
        </w:rPr>
        <w:t xml:space="preserve"> </w:t>
      </w:r>
      <w:proofErr w:type="spellStart"/>
      <w:r w:rsidRPr="00952830">
        <w:rPr>
          <w:rFonts w:cs="Arial"/>
          <w:lang w:val="en-US"/>
        </w:rPr>
        <w:t>čak</w:t>
      </w:r>
      <w:proofErr w:type="spellEnd"/>
      <w:r w:rsidRPr="00952830">
        <w:rPr>
          <w:rFonts w:cs="Arial"/>
          <w:lang w:val="en-US"/>
        </w:rPr>
        <w:t xml:space="preserve"> 18,7 % </w:t>
      </w:r>
      <w:proofErr w:type="spellStart"/>
      <w:r w:rsidRPr="00952830">
        <w:rPr>
          <w:rFonts w:cs="Arial"/>
          <w:lang w:val="en-US"/>
        </w:rPr>
        <w:t>krivotvorina</w:t>
      </w:r>
      <w:proofErr w:type="spellEnd"/>
      <w:r w:rsidRPr="00952830">
        <w:rPr>
          <w:rFonts w:cs="Arial"/>
          <w:lang w:val="en-US"/>
        </w:rPr>
        <w:t xml:space="preserve"> u </w:t>
      </w:r>
      <w:proofErr w:type="spellStart"/>
      <w:r w:rsidRPr="00952830">
        <w:rPr>
          <w:rFonts w:cs="Arial"/>
          <w:lang w:val="en-US"/>
        </w:rPr>
        <w:t>ukupnom</w:t>
      </w:r>
      <w:proofErr w:type="spellEnd"/>
      <w:r w:rsidRPr="00952830">
        <w:rPr>
          <w:rFonts w:cs="Arial"/>
          <w:lang w:val="en-US"/>
        </w:rPr>
        <w:t xml:space="preserve"> </w:t>
      </w:r>
      <w:proofErr w:type="spellStart"/>
      <w:r w:rsidRPr="00952830">
        <w:rPr>
          <w:rFonts w:cs="Arial"/>
          <w:lang w:val="en-US"/>
        </w:rPr>
        <w:t>tržištu</w:t>
      </w:r>
      <w:proofErr w:type="spellEnd"/>
      <w:r w:rsidRPr="00952830">
        <w:rPr>
          <w:rFonts w:cs="Arial"/>
          <w:lang w:val="en-US"/>
        </w:rPr>
        <w:t xml:space="preserve"> </w:t>
      </w:r>
      <w:proofErr w:type="spellStart"/>
      <w:r w:rsidR="00F36256" w:rsidRPr="00952830">
        <w:rPr>
          <w:rFonts w:cs="Arial"/>
          <w:lang w:val="en-US"/>
        </w:rPr>
        <w:t>pesticida</w:t>
      </w:r>
      <w:proofErr w:type="spellEnd"/>
      <w:r w:rsidRPr="00952830">
        <w:rPr>
          <w:rFonts w:cs="Arial"/>
          <w:lang w:val="en-US"/>
        </w:rPr>
        <w:t xml:space="preserve"> (41 mil. </w:t>
      </w:r>
      <w:proofErr w:type="spellStart"/>
      <w:r w:rsidRPr="00952830">
        <w:rPr>
          <w:rFonts w:cs="Arial"/>
          <w:lang w:val="en-US"/>
        </w:rPr>
        <w:t>eura</w:t>
      </w:r>
      <w:proofErr w:type="spellEnd"/>
      <w:r w:rsidRPr="00952830">
        <w:rPr>
          <w:rFonts w:cs="Arial"/>
          <w:lang w:val="en-US"/>
        </w:rPr>
        <w:t xml:space="preserve">), a </w:t>
      </w:r>
      <w:proofErr w:type="spellStart"/>
      <w:r w:rsidRPr="00952830">
        <w:rPr>
          <w:rFonts w:cs="Arial"/>
          <w:lang w:val="en-US"/>
        </w:rPr>
        <w:t>procjena</w:t>
      </w:r>
      <w:proofErr w:type="spellEnd"/>
      <w:r w:rsidRPr="00952830">
        <w:rPr>
          <w:rFonts w:cs="Arial"/>
          <w:lang w:val="en-US"/>
        </w:rPr>
        <w:t xml:space="preserve"> za </w:t>
      </w:r>
      <w:proofErr w:type="spellStart"/>
      <w:r w:rsidRPr="00952830">
        <w:rPr>
          <w:rFonts w:cs="Arial"/>
          <w:lang w:val="en-US"/>
        </w:rPr>
        <w:t>Hrvatsku</w:t>
      </w:r>
      <w:proofErr w:type="spellEnd"/>
      <w:r w:rsidRPr="00952830">
        <w:rPr>
          <w:rFonts w:cs="Arial"/>
          <w:lang w:val="en-US"/>
        </w:rPr>
        <w:t xml:space="preserve"> </w:t>
      </w:r>
      <w:proofErr w:type="spellStart"/>
      <w:r w:rsidRPr="00952830">
        <w:rPr>
          <w:rFonts w:cs="Arial"/>
          <w:lang w:val="en-US"/>
        </w:rPr>
        <w:t>iznosi</w:t>
      </w:r>
      <w:proofErr w:type="spellEnd"/>
      <w:r w:rsidRPr="00952830">
        <w:rPr>
          <w:rFonts w:cs="Arial"/>
          <w:lang w:val="en-US"/>
        </w:rPr>
        <w:t xml:space="preserve"> </w:t>
      </w:r>
      <w:proofErr w:type="spellStart"/>
      <w:r w:rsidRPr="00952830">
        <w:rPr>
          <w:rFonts w:cs="Arial"/>
          <w:lang w:val="en-US"/>
        </w:rPr>
        <w:t>oko</w:t>
      </w:r>
      <w:proofErr w:type="spellEnd"/>
      <w:r w:rsidRPr="00952830">
        <w:rPr>
          <w:rFonts w:cs="Arial"/>
          <w:lang w:val="en-US"/>
        </w:rPr>
        <w:t xml:space="preserve"> 17,6 % </w:t>
      </w:r>
      <w:proofErr w:type="spellStart"/>
      <w:r w:rsidRPr="00952830">
        <w:rPr>
          <w:rFonts w:cs="Arial"/>
          <w:lang w:val="en-US"/>
        </w:rPr>
        <w:t>krivotvorenih</w:t>
      </w:r>
      <w:proofErr w:type="spellEnd"/>
      <w:r w:rsidRPr="00952830">
        <w:rPr>
          <w:rFonts w:cs="Arial"/>
          <w:lang w:val="en-US"/>
        </w:rPr>
        <w:t xml:space="preserve"> </w:t>
      </w:r>
      <w:proofErr w:type="spellStart"/>
      <w:r w:rsidRPr="00952830">
        <w:rPr>
          <w:rFonts w:cs="Arial"/>
          <w:lang w:val="en-US"/>
        </w:rPr>
        <w:t>i</w:t>
      </w:r>
      <w:proofErr w:type="spellEnd"/>
      <w:r w:rsidRPr="00952830">
        <w:rPr>
          <w:rFonts w:cs="Arial"/>
          <w:lang w:val="en-US"/>
        </w:rPr>
        <w:t xml:space="preserve"> </w:t>
      </w:r>
      <w:proofErr w:type="spellStart"/>
      <w:r w:rsidRPr="00952830">
        <w:rPr>
          <w:rFonts w:cs="Arial"/>
          <w:lang w:val="en-US"/>
        </w:rPr>
        <w:t>ilegalnih</w:t>
      </w:r>
      <w:proofErr w:type="spellEnd"/>
      <w:r w:rsidRPr="00952830">
        <w:rPr>
          <w:rFonts w:cs="Arial"/>
          <w:lang w:val="en-US"/>
        </w:rPr>
        <w:t xml:space="preserve"> </w:t>
      </w:r>
      <w:proofErr w:type="spellStart"/>
      <w:r w:rsidR="00F36256" w:rsidRPr="00952830">
        <w:rPr>
          <w:rFonts w:cs="Arial"/>
          <w:lang w:val="en-US"/>
        </w:rPr>
        <w:t>pesticida</w:t>
      </w:r>
      <w:proofErr w:type="spellEnd"/>
      <w:r w:rsidRPr="00952830">
        <w:rPr>
          <w:rFonts w:cs="Arial"/>
          <w:lang w:val="en-US"/>
        </w:rPr>
        <w:t xml:space="preserve"> u </w:t>
      </w:r>
      <w:proofErr w:type="spellStart"/>
      <w:r w:rsidRPr="00952830">
        <w:rPr>
          <w:rFonts w:cs="Arial"/>
          <w:lang w:val="en-US"/>
        </w:rPr>
        <w:t>ukupnom</w:t>
      </w:r>
      <w:proofErr w:type="spellEnd"/>
      <w:r w:rsidRPr="00952830">
        <w:rPr>
          <w:rFonts w:cs="Arial"/>
          <w:lang w:val="en-US"/>
        </w:rPr>
        <w:t xml:space="preserve"> </w:t>
      </w:r>
      <w:proofErr w:type="spellStart"/>
      <w:r w:rsidRPr="00952830">
        <w:rPr>
          <w:rFonts w:cs="Arial"/>
          <w:lang w:val="en-US"/>
        </w:rPr>
        <w:t>tržištu</w:t>
      </w:r>
      <w:proofErr w:type="spellEnd"/>
      <w:r w:rsidRPr="00952830">
        <w:rPr>
          <w:rFonts w:cs="Arial"/>
          <w:lang w:val="en-US"/>
        </w:rPr>
        <w:t xml:space="preserve">, </w:t>
      </w:r>
      <w:proofErr w:type="spellStart"/>
      <w:r w:rsidRPr="00952830">
        <w:rPr>
          <w:rFonts w:cs="Arial"/>
          <w:lang w:val="en-US"/>
        </w:rPr>
        <w:t>što</w:t>
      </w:r>
      <w:proofErr w:type="spellEnd"/>
      <w:r w:rsidRPr="00952830">
        <w:rPr>
          <w:rFonts w:cs="Arial"/>
          <w:lang w:val="en-US"/>
        </w:rPr>
        <w:t xml:space="preserve"> je </w:t>
      </w:r>
      <w:proofErr w:type="spellStart"/>
      <w:r w:rsidRPr="00952830">
        <w:rPr>
          <w:rFonts w:cs="Arial"/>
          <w:lang w:val="en-US"/>
        </w:rPr>
        <w:t>vrijednost</w:t>
      </w:r>
      <w:proofErr w:type="spellEnd"/>
      <w:r w:rsidRPr="00952830">
        <w:rPr>
          <w:rFonts w:cs="Arial"/>
          <w:lang w:val="en-US"/>
        </w:rPr>
        <w:t xml:space="preserve"> od 13 mil. </w:t>
      </w:r>
      <w:proofErr w:type="spellStart"/>
      <w:r w:rsidRPr="00952830">
        <w:rPr>
          <w:rFonts w:cs="Arial"/>
          <w:lang w:val="en-US"/>
        </w:rPr>
        <w:t>eura</w:t>
      </w:r>
      <w:proofErr w:type="spellEnd"/>
      <w:r w:rsidRPr="00952830">
        <w:rPr>
          <w:rStyle w:val="FootnoteReference"/>
          <w:rFonts w:cs="Arial"/>
          <w:lang w:val="en-US"/>
        </w:rPr>
        <w:footnoteReference w:id="5"/>
      </w:r>
      <w:r w:rsidRPr="00952830">
        <w:rPr>
          <w:rFonts w:cs="Arial"/>
          <w:lang w:val="en-US"/>
        </w:rPr>
        <w:t>.</w:t>
      </w:r>
    </w:p>
    <w:p w14:paraId="3F400B6D" w14:textId="77777777" w:rsidR="00784556" w:rsidRPr="00952830" w:rsidRDefault="00784556" w:rsidP="003219A2">
      <w:pPr>
        <w:tabs>
          <w:tab w:val="left" w:pos="2595"/>
        </w:tabs>
        <w:jc w:val="both"/>
        <w:rPr>
          <w:rFonts w:cs="Arial"/>
          <w:lang w:val="en-US"/>
        </w:rPr>
      </w:pPr>
      <w:proofErr w:type="spellStart"/>
      <w:r w:rsidRPr="00952830">
        <w:rPr>
          <w:rFonts w:cs="Arial"/>
          <w:lang w:val="en-US"/>
        </w:rPr>
        <w:t>Krivotvorine</w:t>
      </w:r>
      <w:proofErr w:type="spellEnd"/>
      <w:r w:rsidRPr="00952830">
        <w:rPr>
          <w:rFonts w:cs="Arial"/>
          <w:lang w:val="en-US"/>
        </w:rPr>
        <w:t xml:space="preserve"> </w:t>
      </w:r>
      <w:proofErr w:type="spellStart"/>
      <w:r w:rsidRPr="00952830">
        <w:rPr>
          <w:rFonts w:cs="Arial"/>
          <w:lang w:val="en-US"/>
        </w:rPr>
        <w:t>nije</w:t>
      </w:r>
      <w:proofErr w:type="spellEnd"/>
      <w:r w:rsidRPr="00952830">
        <w:rPr>
          <w:rFonts w:cs="Arial"/>
          <w:lang w:val="en-US"/>
        </w:rPr>
        <w:t xml:space="preserve"> </w:t>
      </w:r>
      <w:proofErr w:type="spellStart"/>
      <w:r w:rsidRPr="00952830">
        <w:rPr>
          <w:rFonts w:cs="Arial"/>
          <w:lang w:val="en-US"/>
        </w:rPr>
        <w:t>uvijek</w:t>
      </w:r>
      <w:proofErr w:type="spellEnd"/>
      <w:r w:rsidRPr="00952830">
        <w:rPr>
          <w:rFonts w:cs="Arial"/>
          <w:lang w:val="en-US"/>
        </w:rPr>
        <w:t xml:space="preserve"> </w:t>
      </w:r>
      <w:proofErr w:type="spellStart"/>
      <w:r w:rsidRPr="00952830">
        <w:rPr>
          <w:rFonts w:cs="Arial"/>
          <w:lang w:val="en-US"/>
        </w:rPr>
        <w:t>lako</w:t>
      </w:r>
      <w:proofErr w:type="spellEnd"/>
      <w:r w:rsidRPr="00952830">
        <w:rPr>
          <w:rFonts w:cs="Arial"/>
          <w:lang w:val="en-US"/>
        </w:rPr>
        <w:t xml:space="preserve"> </w:t>
      </w:r>
      <w:proofErr w:type="spellStart"/>
      <w:r w:rsidRPr="00952830">
        <w:rPr>
          <w:rFonts w:cs="Arial"/>
          <w:lang w:val="en-US"/>
        </w:rPr>
        <w:t>prepoznati</w:t>
      </w:r>
      <w:proofErr w:type="spellEnd"/>
      <w:r w:rsidRPr="00952830">
        <w:rPr>
          <w:rFonts w:cs="Arial"/>
          <w:lang w:val="en-US"/>
        </w:rPr>
        <w:t xml:space="preserve">. </w:t>
      </w:r>
    </w:p>
    <w:p w14:paraId="05904C1A" w14:textId="77777777" w:rsidR="00DA7567" w:rsidRPr="00952830" w:rsidRDefault="00784556" w:rsidP="003219A2">
      <w:pPr>
        <w:tabs>
          <w:tab w:val="left" w:pos="2595"/>
        </w:tabs>
        <w:jc w:val="both"/>
        <w:rPr>
          <w:rFonts w:cs="Arial"/>
          <w:lang w:val="en-US"/>
        </w:rPr>
      </w:pPr>
      <w:proofErr w:type="spellStart"/>
      <w:r w:rsidRPr="00952830">
        <w:rPr>
          <w:rFonts w:cs="Arial"/>
          <w:lang w:val="en-US"/>
        </w:rPr>
        <w:t>Postoje</w:t>
      </w:r>
      <w:proofErr w:type="spellEnd"/>
      <w:r w:rsidRPr="00952830">
        <w:rPr>
          <w:rFonts w:cs="Arial"/>
          <w:lang w:val="en-US"/>
        </w:rPr>
        <w:t xml:space="preserve"> </w:t>
      </w:r>
      <w:proofErr w:type="spellStart"/>
      <w:r w:rsidRPr="00952830">
        <w:rPr>
          <w:rFonts w:cs="Arial"/>
          <w:lang w:val="en-US"/>
        </w:rPr>
        <w:t>visokosofisticirane</w:t>
      </w:r>
      <w:proofErr w:type="spellEnd"/>
      <w:r w:rsidRPr="00952830">
        <w:rPr>
          <w:rFonts w:cs="Arial"/>
          <w:lang w:val="en-US"/>
        </w:rPr>
        <w:t xml:space="preserve"> </w:t>
      </w:r>
      <w:proofErr w:type="spellStart"/>
      <w:r w:rsidRPr="00952830">
        <w:rPr>
          <w:rFonts w:cs="Arial"/>
          <w:lang w:val="en-US"/>
        </w:rPr>
        <w:t>krivotvorine</w:t>
      </w:r>
      <w:proofErr w:type="spellEnd"/>
      <w:r w:rsidRPr="00952830">
        <w:rPr>
          <w:rFonts w:cs="Arial"/>
          <w:lang w:val="en-US"/>
        </w:rPr>
        <w:t xml:space="preserve"> </w:t>
      </w:r>
      <w:proofErr w:type="spellStart"/>
      <w:r w:rsidRPr="00952830">
        <w:rPr>
          <w:rFonts w:cs="Arial"/>
          <w:lang w:val="en-US"/>
        </w:rPr>
        <w:t>sa</w:t>
      </w:r>
      <w:proofErr w:type="spellEnd"/>
      <w:r w:rsidRPr="00952830">
        <w:rPr>
          <w:rFonts w:cs="Arial"/>
          <w:lang w:val="en-US"/>
        </w:rPr>
        <w:t xml:space="preserve"> </w:t>
      </w:r>
      <w:proofErr w:type="spellStart"/>
      <w:r w:rsidRPr="00952830">
        <w:rPr>
          <w:rFonts w:cs="Arial"/>
          <w:lang w:val="en-US"/>
        </w:rPr>
        <w:t>falsifikovanim</w:t>
      </w:r>
      <w:proofErr w:type="spellEnd"/>
      <w:r w:rsidRPr="00952830">
        <w:rPr>
          <w:rFonts w:cs="Arial"/>
          <w:lang w:val="en-US"/>
        </w:rPr>
        <w:t xml:space="preserve"> </w:t>
      </w:r>
      <w:proofErr w:type="spellStart"/>
      <w:r w:rsidRPr="00952830">
        <w:rPr>
          <w:rFonts w:cs="Arial"/>
          <w:lang w:val="en-US"/>
        </w:rPr>
        <w:t>etiketama</w:t>
      </w:r>
      <w:proofErr w:type="spellEnd"/>
      <w:r w:rsidRPr="00952830">
        <w:rPr>
          <w:rFonts w:cs="Arial"/>
          <w:lang w:val="en-US"/>
        </w:rPr>
        <w:t xml:space="preserve"> ‒ to </w:t>
      </w:r>
      <w:proofErr w:type="spellStart"/>
      <w:r w:rsidRPr="00952830">
        <w:rPr>
          <w:rFonts w:cs="Arial"/>
          <w:lang w:val="en-US"/>
        </w:rPr>
        <w:t>su</w:t>
      </w:r>
      <w:proofErr w:type="spellEnd"/>
      <w:r w:rsidRPr="00952830">
        <w:rPr>
          <w:rFonts w:cs="Arial"/>
          <w:lang w:val="en-US"/>
        </w:rPr>
        <w:t xml:space="preserve"> </w:t>
      </w:r>
      <w:proofErr w:type="spellStart"/>
      <w:r w:rsidRPr="00952830">
        <w:rPr>
          <w:rFonts w:cs="Arial"/>
          <w:lang w:val="en-US"/>
        </w:rPr>
        <w:t>nezakonite</w:t>
      </w:r>
      <w:proofErr w:type="spellEnd"/>
      <w:r w:rsidRPr="00952830">
        <w:rPr>
          <w:rFonts w:cs="Arial"/>
          <w:lang w:val="en-US"/>
        </w:rPr>
        <w:t xml:space="preserve"> </w:t>
      </w:r>
      <w:proofErr w:type="spellStart"/>
      <w:r w:rsidRPr="00952830">
        <w:rPr>
          <w:rFonts w:cs="Arial"/>
          <w:lang w:val="en-US"/>
        </w:rPr>
        <w:t>kopije</w:t>
      </w:r>
      <w:proofErr w:type="spellEnd"/>
      <w:r w:rsidRPr="00952830">
        <w:rPr>
          <w:rFonts w:cs="Arial"/>
          <w:lang w:val="en-US"/>
        </w:rPr>
        <w:t xml:space="preserve"> </w:t>
      </w:r>
      <w:proofErr w:type="spellStart"/>
      <w:r w:rsidRPr="00952830">
        <w:rPr>
          <w:rFonts w:cs="Arial"/>
          <w:lang w:val="en-US"/>
        </w:rPr>
        <w:t>zakonitih</w:t>
      </w:r>
      <w:proofErr w:type="spellEnd"/>
      <w:r w:rsidRPr="00952830">
        <w:rPr>
          <w:rFonts w:cs="Arial"/>
          <w:lang w:val="en-US"/>
        </w:rPr>
        <w:t xml:space="preserve"> </w:t>
      </w:r>
      <w:proofErr w:type="spellStart"/>
      <w:r w:rsidRPr="00952830">
        <w:rPr>
          <w:rFonts w:cs="Arial"/>
          <w:lang w:val="en-US"/>
        </w:rPr>
        <w:t>zaštitnih</w:t>
      </w:r>
      <w:proofErr w:type="spellEnd"/>
      <w:r w:rsidRPr="00952830">
        <w:rPr>
          <w:rFonts w:cs="Arial"/>
          <w:lang w:val="en-US"/>
        </w:rPr>
        <w:t xml:space="preserve"> </w:t>
      </w:r>
      <w:proofErr w:type="spellStart"/>
      <w:r w:rsidRPr="00952830">
        <w:rPr>
          <w:rFonts w:cs="Arial"/>
          <w:lang w:val="en-US"/>
        </w:rPr>
        <w:t>znakova</w:t>
      </w:r>
      <w:proofErr w:type="spellEnd"/>
      <w:r w:rsidRPr="00952830">
        <w:rPr>
          <w:rFonts w:cs="Arial"/>
          <w:lang w:val="en-US"/>
        </w:rPr>
        <w:t xml:space="preserve"> (</w:t>
      </w:r>
      <w:proofErr w:type="spellStart"/>
      <w:r w:rsidRPr="00952830">
        <w:rPr>
          <w:rFonts w:cs="Arial"/>
          <w:lang w:val="en-US"/>
        </w:rPr>
        <w:t>brendova</w:t>
      </w:r>
      <w:proofErr w:type="spellEnd"/>
      <w:r w:rsidRPr="00952830">
        <w:rPr>
          <w:rFonts w:cs="Arial"/>
          <w:lang w:val="en-US"/>
        </w:rPr>
        <w:t xml:space="preserve">), a dobro </w:t>
      </w:r>
      <w:proofErr w:type="spellStart"/>
      <w:r w:rsidRPr="00952830">
        <w:rPr>
          <w:rFonts w:cs="Arial"/>
          <w:lang w:val="en-US"/>
        </w:rPr>
        <w:t>pakovanje</w:t>
      </w:r>
      <w:proofErr w:type="spellEnd"/>
      <w:r w:rsidRPr="00952830">
        <w:rPr>
          <w:rFonts w:cs="Arial"/>
          <w:lang w:val="en-US"/>
        </w:rPr>
        <w:t xml:space="preserve"> </w:t>
      </w:r>
      <w:proofErr w:type="spellStart"/>
      <w:r w:rsidRPr="00952830">
        <w:rPr>
          <w:rFonts w:cs="Arial"/>
          <w:lang w:val="en-US"/>
        </w:rPr>
        <w:t>i</w:t>
      </w:r>
      <w:proofErr w:type="spellEnd"/>
      <w:r w:rsidRPr="00952830">
        <w:rPr>
          <w:rFonts w:cs="Arial"/>
          <w:lang w:val="en-US"/>
        </w:rPr>
        <w:t xml:space="preserve"> </w:t>
      </w:r>
      <w:proofErr w:type="spellStart"/>
      <w:r w:rsidRPr="00952830">
        <w:rPr>
          <w:rFonts w:cs="Arial"/>
          <w:lang w:val="en-US"/>
        </w:rPr>
        <w:t>označavanje</w:t>
      </w:r>
      <w:proofErr w:type="spellEnd"/>
      <w:r w:rsidRPr="00952830">
        <w:rPr>
          <w:rFonts w:cs="Arial"/>
          <w:lang w:val="en-US"/>
        </w:rPr>
        <w:t xml:space="preserve"> </w:t>
      </w:r>
      <w:proofErr w:type="spellStart"/>
      <w:r w:rsidRPr="00952830">
        <w:rPr>
          <w:rFonts w:cs="Arial"/>
          <w:lang w:val="en-US"/>
        </w:rPr>
        <w:t>otežava</w:t>
      </w:r>
      <w:proofErr w:type="spellEnd"/>
      <w:r w:rsidRPr="00952830">
        <w:rPr>
          <w:rFonts w:cs="Arial"/>
          <w:lang w:val="en-US"/>
        </w:rPr>
        <w:t xml:space="preserve"> </w:t>
      </w:r>
      <w:proofErr w:type="spellStart"/>
      <w:r w:rsidRPr="00952830">
        <w:rPr>
          <w:rFonts w:cs="Arial"/>
          <w:lang w:val="en-US"/>
        </w:rPr>
        <w:t>razlikovanje</w:t>
      </w:r>
      <w:proofErr w:type="spellEnd"/>
      <w:r w:rsidRPr="00952830">
        <w:rPr>
          <w:rFonts w:cs="Arial"/>
          <w:lang w:val="en-US"/>
        </w:rPr>
        <w:t xml:space="preserve"> </w:t>
      </w:r>
      <w:proofErr w:type="spellStart"/>
      <w:r w:rsidRPr="00952830">
        <w:rPr>
          <w:rFonts w:cs="Arial"/>
          <w:lang w:val="en-US"/>
        </w:rPr>
        <w:t>od</w:t>
      </w:r>
      <w:proofErr w:type="spellEnd"/>
      <w:r w:rsidRPr="00952830">
        <w:rPr>
          <w:rFonts w:cs="Arial"/>
          <w:lang w:val="en-US"/>
        </w:rPr>
        <w:t xml:space="preserve"> </w:t>
      </w:r>
      <w:proofErr w:type="spellStart"/>
      <w:r w:rsidRPr="00952830">
        <w:rPr>
          <w:rFonts w:cs="Arial"/>
          <w:lang w:val="en-US"/>
        </w:rPr>
        <w:t>legalnih</w:t>
      </w:r>
      <w:proofErr w:type="spellEnd"/>
      <w:r w:rsidRPr="00952830">
        <w:rPr>
          <w:rFonts w:cs="Arial"/>
          <w:lang w:val="en-US"/>
        </w:rPr>
        <w:t xml:space="preserve"> </w:t>
      </w:r>
      <w:proofErr w:type="spellStart"/>
      <w:r w:rsidRPr="00952830">
        <w:rPr>
          <w:rFonts w:cs="Arial"/>
          <w:lang w:val="en-US"/>
        </w:rPr>
        <w:t>proizvoda</w:t>
      </w:r>
      <w:proofErr w:type="spellEnd"/>
      <w:r w:rsidRPr="00952830">
        <w:rPr>
          <w:rFonts w:cs="Arial"/>
          <w:lang w:val="en-US"/>
        </w:rPr>
        <w:t xml:space="preserve">. </w:t>
      </w:r>
    </w:p>
    <w:p w14:paraId="0F4FC6E0" w14:textId="2394265C" w:rsidR="00784556" w:rsidRPr="00952830" w:rsidRDefault="00784556" w:rsidP="003219A2">
      <w:pPr>
        <w:tabs>
          <w:tab w:val="left" w:pos="2595"/>
        </w:tabs>
        <w:jc w:val="both"/>
        <w:rPr>
          <w:rFonts w:cs="Arial"/>
          <w:lang w:val="en-US"/>
        </w:rPr>
      </w:pPr>
      <w:r w:rsidRPr="00952830">
        <w:rPr>
          <w:rFonts w:cs="Arial"/>
          <w:lang w:val="en-US"/>
        </w:rPr>
        <w:t xml:space="preserve">Ta </w:t>
      </w:r>
      <w:proofErr w:type="spellStart"/>
      <w:r w:rsidRPr="00952830">
        <w:rPr>
          <w:rFonts w:cs="Arial"/>
          <w:lang w:val="en-US"/>
        </w:rPr>
        <w:t>grupa</w:t>
      </w:r>
      <w:proofErr w:type="spellEnd"/>
      <w:r w:rsidRPr="00952830">
        <w:rPr>
          <w:rFonts w:cs="Arial"/>
          <w:lang w:val="en-US"/>
        </w:rPr>
        <w:t xml:space="preserve"> </w:t>
      </w:r>
      <w:proofErr w:type="spellStart"/>
      <w:r w:rsidRPr="00952830">
        <w:rPr>
          <w:rFonts w:cs="Arial"/>
          <w:lang w:val="en-US"/>
        </w:rPr>
        <w:t>uključuje</w:t>
      </w:r>
      <w:proofErr w:type="spellEnd"/>
      <w:r w:rsidRPr="00952830">
        <w:rPr>
          <w:rFonts w:cs="Arial"/>
          <w:lang w:val="en-US"/>
        </w:rPr>
        <w:t xml:space="preserve"> </w:t>
      </w:r>
      <w:proofErr w:type="spellStart"/>
      <w:r w:rsidRPr="00952830">
        <w:rPr>
          <w:rFonts w:cs="Arial"/>
          <w:lang w:val="en-US"/>
        </w:rPr>
        <w:t>krivotvorene</w:t>
      </w:r>
      <w:proofErr w:type="spellEnd"/>
      <w:r w:rsidRPr="00952830">
        <w:rPr>
          <w:rFonts w:cs="Arial"/>
          <w:lang w:val="en-US"/>
        </w:rPr>
        <w:t xml:space="preserve"> </w:t>
      </w:r>
      <w:proofErr w:type="spellStart"/>
      <w:r w:rsidRPr="00952830">
        <w:rPr>
          <w:rFonts w:cs="Arial"/>
          <w:lang w:val="en-US"/>
        </w:rPr>
        <w:t>zaštitne</w:t>
      </w:r>
      <w:proofErr w:type="spellEnd"/>
      <w:r w:rsidRPr="00952830">
        <w:rPr>
          <w:rFonts w:cs="Arial"/>
          <w:lang w:val="en-US"/>
        </w:rPr>
        <w:t xml:space="preserve"> </w:t>
      </w:r>
      <w:proofErr w:type="spellStart"/>
      <w:r w:rsidRPr="00952830">
        <w:rPr>
          <w:rFonts w:cs="Arial"/>
          <w:lang w:val="en-US"/>
        </w:rPr>
        <w:t>znakove</w:t>
      </w:r>
      <w:proofErr w:type="spellEnd"/>
      <w:r w:rsidRPr="00952830">
        <w:rPr>
          <w:rFonts w:cs="Arial"/>
          <w:lang w:val="en-US"/>
        </w:rPr>
        <w:t xml:space="preserve"> </w:t>
      </w:r>
      <w:proofErr w:type="spellStart"/>
      <w:r w:rsidRPr="00952830">
        <w:rPr>
          <w:rFonts w:cs="Arial"/>
          <w:lang w:val="en-US"/>
        </w:rPr>
        <w:t>i</w:t>
      </w:r>
      <w:proofErr w:type="spellEnd"/>
      <w:r w:rsidRPr="00952830">
        <w:rPr>
          <w:rFonts w:cs="Arial"/>
          <w:lang w:val="en-US"/>
        </w:rPr>
        <w:t xml:space="preserve"> </w:t>
      </w:r>
      <w:proofErr w:type="spellStart"/>
      <w:r w:rsidRPr="00952830">
        <w:rPr>
          <w:rFonts w:cs="Arial"/>
          <w:lang w:val="en-US"/>
        </w:rPr>
        <w:t>patente</w:t>
      </w:r>
      <w:proofErr w:type="spellEnd"/>
      <w:r w:rsidRPr="00952830">
        <w:rPr>
          <w:rFonts w:cs="Arial"/>
          <w:lang w:val="en-US"/>
        </w:rPr>
        <w:t xml:space="preserve"> </w:t>
      </w:r>
      <w:proofErr w:type="spellStart"/>
      <w:r w:rsidRPr="00952830">
        <w:rPr>
          <w:rFonts w:cs="Arial"/>
          <w:lang w:val="en-US"/>
        </w:rPr>
        <w:t>i</w:t>
      </w:r>
      <w:proofErr w:type="spellEnd"/>
      <w:r w:rsidRPr="00952830">
        <w:rPr>
          <w:rFonts w:cs="Arial"/>
          <w:lang w:val="en-US"/>
        </w:rPr>
        <w:t xml:space="preserve"> </w:t>
      </w:r>
      <w:proofErr w:type="spellStart"/>
      <w:r w:rsidRPr="00952830">
        <w:rPr>
          <w:rFonts w:cs="Arial"/>
          <w:lang w:val="en-US"/>
        </w:rPr>
        <w:t>znači</w:t>
      </w:r>
      <w:proofErr w:type="spellEnd"/>
      <w:r w:rsidRPr="00952830">
        <w:rPr>
          <w:rFonts w:cs="Arial"/>
          <w:lang w:val="en-US"/>
        </w:rPr>
        <w:t xml:space="preserve"> </w:t>
      </w:r>
      <w:proofErr w:type="spellStart"/>
      <w:r w:rsidRPr="00952830">
        <w:rPr>
          <w:rFonts w:cs="Arial"/>
          <w:lang w:val="en-US"/>
        </w:rPr>
        <w:t>povredu</w:t>
      </w:r>
      <w:proofErr w:type="spellEnd"/>
      <w:r w:rsidRPr="00952830">
        <w:rPr>
          <w:rFonts w:cs="Arial"/>
          <w:lang w:val="en-US"/>
        </w:rPr>
        <w:t xml:space="preserve"> </w:t>
      </w:r>
      <w:proofErr w:type="spellStart"/>
      <w:r w:rsidRPr="00952830">
        <w:rPr>
          <w:rFonts w:cs="Arial"/>
          <w:lang w:val="en-US"/>
        </w:rPr>
        <w:t>prava</w:t>
      </w:r>
      <w:proofErr w:type="spellEnd"/>
      <w:r w:rsidRPr="00952830">
        <w:rPr>
          <w:rFonts w:cs="Arial"/>
          <w:lang w:val="en-US"/>
        </w:rPr>
        <w:t xml:space="preserve"> </w:t>
      </w:r>
      <w:proofErr w:type="spellStart"/>
      <w:r w:rsidRPr="00952830">
        <w:rPr>
          <w:rFonts w:cs="Arial"/>
          <w:lang w:val="en-US"/>
        </w:rPr>
        <w:t>intelektualnog</w:t>
      </w:r>
      <w:proofErr w:type="spellEnd"/>
      <w:r w:rsidRPr="00952830">
        <w:rPr>
          <w:rFonts w:cs="Arial"/>
          <w:lang w:val="en-US"/>
        </w:rPr>
        <w:t xml:space="preserve"> </w:t>
      </w:r>
      <w:proofErr w:type="spellStart"/>
      <w:r w:rsidRPr="00952830">
        <w:rPr>
          <w:rFonts w:cs="Arial"/>
          <w:lang w:val="en-US"/>
        </w:rPr>
        <w:t>vlasništva</w:t>
      </w:r>
      <w:proofErr w:type="spellEnd"/>
      <w:r w:rsidRPr="00952830">
        <w:rPr>
          <w:rFonts w:cs="Arial"/>
          <w:lang w:val="en-US"/>
        </w:rPr>
        <w:t xml:space="preserve">. </w:t>
      </w:r>
    </w:p>
    <w:p w14:paraId="25D47520" w14:textId="758BEB1D" w:rsidR="00784556" w:rsidRPr="00952830" w:rsidRDefault="00235BC3" w:rsidP="003219A2">
      <w:pPr>
        <w:tabs>
          <w:tab w:val="left" w:pos="2595"/>
        </w:tabs>
        <w:jc w:val="both"/>
        <w:rPr>
          <w:rFonts w:cs="Arial"/>
          <w:lang w:val="en-US"/>
        </w:rPr>
      </w:pPr>
      <w:proofErr w:type="spellStart"/>
      <w:r w:rsidRPr="00952830">
        <w:rPr>
          <w:rFonts w:cs="Arial"/>
          <w:lang w:val="en-US"/>
        </w:rPr>
        <w:t>S</w:t>
      </w:r>
      <w:r w:rsidR="00784556" w:rsidRPr="00952830">
        <w:rPr>
          <w:rFonts w:cs="Arial"/>
          <w:lang w:val="en-US"/>
        </w:rPr>
        <w:t>ofisticirane</w:t>
      </w:r>
      <w:proofErr w:type="spellEnd"/>
      <w:r w:rsidR="00784556" w:rsidRPr="00952830">
        <w:rPr>
          <w:rFonts w:cs="Arial"/>
          <w:lang w:val="en-US"/>
        </w:rPr>
        <w:t xml:space="preserve"> </w:t>
      </w:r>
      <w:proofErr w:type="spellStart"/>
      <w:r w:rsidR="00784556" w:rsidRPr="00952830">
        <w:rPr>
          <w:rFonts w:cs="Arial"/>
          <w:lang w:val="en-US"/>
        </w:rPr>
        <w:t>kopije</w:t>
      </w:r>
      <w:proofErr w:type="spellEnd"/>
      <w:r w:rsidR="00784556" w:rsidRPr="00952830">
        <w:rPr>
          <w:rFonts w:cs="Arial"/>
          <w:lang w:val="en-US"/>
        </w:rPr>
        <w:t xml:space="preserve"> </w:t>
      </w:r>
      <w:proofErr w:type="spellStart"/>
      <w:r w:rsidR="00784556" w:rsidRPr="00952830">
        <w:rPr>
          <w:rFonts w:cs="Arial"/>
          <w:lang w:val="en-US"/>
        </w:rPr>
        <w:t>brendiranog</w:t>
      </w:r>
      <w:proofErr w:type="spellEnd"/>
      <w:r w:rsidR="00784556" w:rsidRPr="00952830">
        <w:rPr>
          <w:rFonts w:cs="Arial"/>
          <w:lang w:val="en-US"/>
        </w:rPr>
        <w:t xml:space="preserve"> </w:t>
      </w:r>
      <w:proofErr w:type="spellStart"/>
      <w:r w:rsidR="00784556" w:rsidRPr="00952830">
        <w:rPr>
          <w:rFonts w:cs="Arial"/>
          <w:lang w:val="en-US"/>
        </w:rPr>
        <w:t>proizvoda</w:t>
      </w:r>
      <w:proofErr w:type="spellEnd"/>
      <w:r w:rsidR="00784556" w:rsidRPr="00952830">
        <w:rPr>
          <w:rFonts w:cs="Arial"/>
          <w:lang w:val="en-US"/>
        </w:rPr>
        <w:t xml:space="preserve"> </w:t>
      </w:r>
      <w:proofErr w:type="spellStart"/>
      <w:r w:rsidR="00784556" w:rsidRPr="00952830">
        <w:rPr>
          <w:rFonts w:cs="Arial"/>
          <w:lang w:val="en-US"/>
        </w:rPr>
        <w:t>često</w:t>
      </w:r>
      <w:proofErr w:type="spellEnd"/>
      <w:r w:rsidR="00784556" w:rsidRPr="00952830">
        <w:rPr>
          <w:rFonts w:cs="Arial"/>
          <w:lang w:val="en-US"/>
        </w:rPr>
        <w:t xml:space="preserve"> </w:t>
      </w:r>
      <w:proofErr w:type="spellStart"/>
      <w:r w:rsidR="00784556" w:rsidRPr="00952830">
        <w:rPr>
          <w:rFonts w:cs="Arial"/>
          <w:lang w:val="en-US"/>
        </w:rPr>
        <w:t>sadržavaju</w:t>
      </w:r>
      <w:proofErr w:type="spellEnd"/>
      <w:r w:rsidR="00784556" w:rsidRPr="00952830">
        <w:rPr>
          <w:rFonts w:cs="Arial"/>
          <w:lang w:val="en-US"/>
        </w:rPr>
        <w:t xml:space="preserve"> </w:t>
      </w:r>
      <w:proofErr w:type="spellStart"/>
      <w:r w:rsidR="00784556" w:rsidRPr="00952830">
        <w:rPr>
          <w:rFonts w:cs="Arial"/>
          <w:lang w:val="en-US"/>
        </w:rPr>
        <w:t>nečistoće</w:t>
      </w:r>
      <w:proofErr w:type="spellEnd"/>
      <w:r w:rsidR="00784556" w:rsidRPr="00952830">
        <w:rPr>
          <w:rFonts w:cs="Arial"/>
          <w:lang w:val="en-US"/>
        </w:rPr>
        <w:t xml:space="preserve">, </w:t>
      </w:r>
      <w:proofErr w:type="spellStart"/>
      <w:r w:rsidR="00784556" w:rsidRPr="00952830">
        <w:rPr>
          <w:rFonts w:cs="Arial"/>
          <w:lang w:val="en-US"/>
        </w:rPr>
        <w:t>uzrokuju</w:t>
      </w:r>
      <w:proofErr w:type="spellEnd"/>
      <w:r w:rsidR="00784556" w:rsidRPr="00952830">
        <w:rPr>
          <w:rFonts w:cs="Arial"/>
          <w:lang w:val="en-US"/>
        </w:rPr>
        <w:t xml:space="preserve"> </w:t>
      </w:r>
      <w:proofErr w:type="spellStart"/>
      <w:r w:rsidR="00784556" w:rsidRPr="00952830">
        <w:rPr>
          <w:rFonts w:cs="Arial"/>
          <w:lang w:val="en-US"/>
        </w:rPr>
        <w:t>neželjene</w:t>
      </w:r>
      <w:proofErr w:type="spellEnd"/>
      <w:r w:rsidR="00784556" w:rsidRPr="00952830">
        <w:rPr>
          <w:rFonts w:cs="Arial"/>
          <w:lang w:val="en-US"/>
        </w:rPr>
        <w:t xml:space="preserve"> </w:t>
      </w:r>
      <w:proofErr w:type="spellStart"/>
      <w:r w:rsidR="00784556" w:rsidRPr="00952830">
        <w:rPr>
          <w:rFonts w:cs="Arial"/>
          <w:lang w:val="en-US"/>
        </w:rPr>
        <w:t>efekte</w:t>
      </w:r>
      <w:proofErr w:type="spellEnd"/>
      <w:r w:rsidR="00784556" w:rsidRPr="00952830">
        <w:rPr>
          <w:rFonts w:cs="Arial"/>
          <w:lang w:val="en-US"/>
        </w:rPr>
        <w:t xml:space="preserve"> </w:t>
      </w:r>
      <w:proofErr w:type="spellStart"/>
      <w:r w:rsidR="00784556" w:rsidRPr="00952830">
        <w:rPr>
          <w:rFonts w:cs="Arial"/>
          <w:lang w:val="en-US"/>
        </w:rPr>
        <w:t>na</w:t>
      </w:r>
      <w:proofErr w:type="spellEnd"/>
      <w:r w:rsidR="00784556" w:rsidRPr="00952830">
        <w:rPr>
          <w:rFonts w:cs="Arial"/>
          <w:lang w:val="en-US"/>
        </w:rPr>
        <w:t xml:space="preserve"> </w:t>
      </w:r>
      <w:proofErr w:type="spellStart"/>
      <w:r w:rsidR="00784556" w:rsidRPr="00952830">
        <w:rPr>
          <w:rFonts w:cs="Arial"/>
          <w:lang w:val="en-US"/>
        </w:rPr>
        <w:t>usjev</w:t>
      </w:r>
      <w:proofErr w:type="spellEnd"/>
      <w:r w:rsidR="00784556" w:rsidRPr="00952830">
        <w:rPr>
          <w:rFonts w:cs="Arial"/>
          <w:lang w:val="en-US"/>
        </w:rPr>
        <w:t xml:space="preserve"> </w:t>
      </w:r>
      <w:proofErr w:type="spellStart"/>
      <w:r w:rsidR="00784556" w:rsidRPr="00952830">
        <w:rPr>
          <w:rFonts w:cs="Arial"/>
          <w:lang w:val="en-US"/>
        </w:rPr>
        <w:t>i</w:t>
      </w:r>
      <w:proofErr w:type="spellEnd"/>
      <w:r w:rsidR="00784556" w:rsidRPr="00952830">
        <w:rPr>
          <w:rFonts w:cs="Arial"/>
          <w:lang w:val="en-US"/>
        </w:rPr>
        <w:t xml:space="preserve"> </w:t>
      </w:r>
      <w:proofErr w:type="spellStart"/>
      <w:r w:rsidR="00784556" w:rsidRPr="00952830">
        <w:rPr>
          <w:rFonts w:cs="Arial"/>
          <w:lang w:val="en-US"/>
        </w:rPr>
        <w:t>svojim</w:t>
      </w:r>
      <w:proofErr w:type="spellEnd"/>
      <w:r w:rsidR="00784556" w:rsidRPr="00952830">
        <w:rPr>
          <w:rFonts w:cs="Arial"/>
          <w:lang w:val="en-US"/>
        </w:rPr>
        <w:t xml:space="preserve"> </w:t>
      </w:r>
      <w:proofErr w:type="spellStart"/>
      <w:r w:rsidR="00784556" w:rsidRPr="00952830">
        <w:rPr>
          <w:rFonts w:cs="Arial"/>
          <w:lang w:val="en-US"/>
        </w:rPr>
        <w:t>izgledom</w:t>
      </w:r>
      <w:proofErr w:type="spellEnd"/>
      <w:r w:rsidR="00784556" w:rsidRPr="00952830">
        <w:rPr>
          <w:rFonts w:cs="Arial"/>
          <w:lang w:val="en-US"/>
        </w:rPr>
        <w:t xml:space="preserve"> </w:t>
      </w:r>
      <w:proofErr w:type="spellStart"/>
      <w:r w:rsidR="00784556" w:rsidRPr="00952830">
        <w:rPr>
          <w:rFonts w:cs="Arial"/>
          <w:lang w:val="en-US"/>
        </w:rPr>
        <w:t>jasno</w:t>
      </w:r>
      <w:proofErr w:type="spellEnd"/>
      <w:r w:rsidR="00784556" w:rsidRPr="00952830">
        <w:rPr>
          <w:rFonts w:cs="Arial"/>
          <w:lang w:val="en-US"/>
        </w:rPr>
        <w:t xml:space="preserve"> </w:t>
      </w:r>
      <w:proofErr w:type="spellStart"/>
      <w:r w:rsidR="00784556" w:rsidRPr="00952830">
        <w:rPr>
          <w:rFonts w:cs="Arial"/>
          <w:lang w:val="en-US"/>
        </w:rPr>
        <w:t>obmanjuju</w:t>
      </w:r>
      <w:proofErr w:type="spellEnd"/>
      <w:r w:rsidR="00784556" w:rsidRPr="00952830">
        <w:rPr>
          <w:rFonts w:cs="Arial"/>
          <w:lang w:val="en-US"/>
        </w:rPr>
        <w:t xml:space="preserve"> </w:t>
      </w:r>
      <w:proofErr w:type="spellStart"/>
      <w:r w:rsidR="00784556" w:rsidRPr="00952830">
        <w:rPr>
          <w:rFonts w:cs="Arial"/>
          <w:lang w:val="en-US"/>
        </w:rPr>
        <w:t>kupca</w:t>
      </w:r>
      <w:proofErr w:type="spellEnd"/>
      <w:r w:rsidR="00784556" w:rsidRPr="00952830">
        <w:rPr>
          <w:rFonts w:cs="Arial"/>
          <w:lang w:val="en-US"/>
        </w:rPr>
        <w:t xml:space="preserve">. </w:t>
      </w:r>
    </w:p>
    <w:p w14:paraId="03365091" w14:textId="66CB5759" w:rsidR="00784556" w:rsidRPr="00952830" w:rsidRDefault="00784556" w:rsidP="003219A2">
      <w:pPr>
        <w:tabs>
          <w:tab w:val="left" w:pos="2595"/>
        </w:tabs>
        <w:jc w:val="both"/>
        <w:rPr>
          <w:rFonts w:cs="Arial"/>
          <w:lang w:val="en-US"/>
        </w:rPr>
      </w:pPr>
      <w:proofErr w:type="spellStart"/>
      <w:r w:rsidRPr="00952830">
        <w:rPr>
          <w:rFonts w:cs="Arial"/>
          <w:lang w:val="en-US"/>
        </w:rPr>
        <w:t>Osim</w:t>
      </w:r>
      <w:proofErr w:type="spellEnd"/>
      <w:r w:rsidRPr="00952830">
        <w:rPr>
          <w:rFonts w:cs="Arial"/>
          <w:lang w:val="en-US"/>
        </w:rPr>
        <w:t xml:space="preserve"> toga, </w:t>
      </w:r>
      <w:proofErr w:type="spellStart"/>
      <w:r w:rsidRPr="00952830">
        <w:rPr>
          <w:rFonts w:cs="Arial"/>
          <w:lang w:val="en-US"/>
        </w:rPr>
        <w:t>prisutne</w:t>
      </w:r>
      <w:proofErr w:type="spellEnd"/>
      <w:r w:rsidRPr="00952830">
        <w:rPr>
          <w:rFonts w:cs="Arial"/>
          <w:lang w:val="en-US"/>
        </w:rPr>
        <w:t xml:space="preserve"> </w:t>
      </w:r>
      <w:proofErr w:type="spellStart"/>
      <w:r w:rsidRPr="00952830">
        <w:rPr>
          <w:rFonts w:cs="Arial"/>
          <w:lang w:val="en-US"/>
        </w:rPr>
        <w:t>su</w:t>
      </w:r>
      <w:proofErr w:type="spellEnd"/>
      <w:r w:rsidRPr="00952830">
        <w:rPr>
          <w:rFonts w:cs="Arial"/>
          <w:lang w:val="en-US"/>
        </w:rPr>
        <w:t xml:space="preserve"> </w:t>
      </w:r>
      <w:proofErr w:type="spellStart"/>
      <w:r w:rsidRPr="00952830">
        <w:rPr>
          <w:rFonts w:cs="Arial"/>
          <w:lang w:val="en-US"/>
        </w:rPr>
        <w:t>i</w:t>
      </w:r>
      <w:proofErr w:type="spellEnd"/>
      <w:r w:rsidRPr="00952830">
        <w:rPr>
          <w:rFonts w:cs="Arial"/>
          <w:lang w:val="en-US"/>
        </w:rPr>
        <w:t xml:space="preserve"> </w:t>
      </w:r>
      <w:proofErr w:type="spellStart"/>
      <w:r w:rsidRPr="00952830">
        <w:rPr>
          <w:rFonts w:cs="Arial"/>
          <w:lang w:val="en-US"/>
        </w:rPr>
        <w:t>manje</w:t>
      </w:r>
      <w:proofErr w:type="spellEnd"/>
      <w:r w:rsidRPr="00952830">
        <w:rPr>
          <w:rFonts w:cs="Arial"/>
          <w:lang w:val="en-US"/>
        </w:rPr>
        <w:t xml:space="preserve"> </w:t>
      </w:r>
      <w:proofErr w:type="spellStart"/>
      <w:r w:rsidRPr="00952830">
        <w:rPr>
          <w:rFonts w:cs="Arial"/>
          <w:lang w:val="en-US"/>
        </w:rPr>
        <w:t>sofisticirane</w:t>
      </w:r>
      <w:proofErr w:type="spellEnd"/>
      <w:r w:rsidRPr="00952830">
        <w:rPr>
          <w:rFonts w:cs="Arial"/>
          <w:lang w:val="en-US"/>
        </w:rPr>
        <w:t xml:space="preserve"> </w:t>
      </w:r>
      <w:proofErr w:type="spellStart"/>
      <w:r w:rsidRPr="00952830">
        <w:rPr>
          <w:rFonts w:cs="Arial"/>
          <w:lang w:val="en-US"/>
        </w:rPr>
        <w:t>krivotvorine</w:t>
      </w:r>
      <w:proofErr w:type="spellEnd"/>
      <w:r w:rsidRPr="00952830">
        <w:rPr>
          <w:rFonts w:cs="Arial"/>
          <w:lang w:val="en-US"/>
        </w:rPr>
        <w:t xml:space="preserve"> </w:t>
      </w:r>
      <w:proofErr w:type="spellStart"/>
      <w:r w:rsidRPr="00952830">
        <w:rPr>
          <w:rFonts w:cs="Arial"/>
          <w:lang w:val="en-US"/>
        </w:rPr>
        <w:t>i</w:t>
      </w:r>
      <w:proofErr w:type="spellEnd"/>
      <w:r w:rsidRPr="00952830">
        <w:rPr>
          <w:rFonts w:cs="Arial"/>
          <w:lang w:val="en-US"/>
        </w:rPr>
        <w:t xml:space="preserve"> </w:t>
      </w:r>
      <w:proofErr w:type="spellStart"/>
      <w:r w:rsidRPr="00952830">
        <w:rPr>
          <w:rFonts w:cs="Arial"/>
          <w:lang w:val="en-US"/>
        </w:rPr>
        <w:t>ilegalna</w:t>
      </w:r>
      <w:proofErr w:type="spellEnd"/>
      <w:r w:rsidRPr="00952830">
        <w:rPr>
          <w:rFonts w:cs="Arial"/>
          <w:lang w:val="en-US"/>
        </w:rPr>
        <w:t xml:space="preserve"> </w:t>
      </w:r>
      <w:proofErr w:type="spellStart"/>
      <w:r w:rsidRPr="00952830">
        <w:rPr>
          <w:rFonts w:cs="Arial"/>
          <w:lang w:val="en-US"/>
        </w:rPr>
        <w:t>sredstva</w:t>
      </w:r>
      <w:proofErr w:type="spellEnd"/>
      <w:r w:rsidRPr="00952830">
        <w:rPr>
          <w:rFonts w:cs="Arial"/>
          <w:lang w:val="en-US"/>
        </w:rPr>
        <w:t xml:space="preserve"> – to </w:t>
      </w:r>
      <w:proofErr w:type="spellStart"/>
      <w:r w:rsidRPr="00952830">
        <w:rPr>
          <w:rFonts w:cs="Arial"/>
          <w:lang w:val="en-US"/>
        </w:rPr>
        <w:t>su</w:t>
      </w:r>
      <w:proofErr w:type="spellEnd"/>
      <w:r w:rsidRPr="00952830">
        <w:rPr>
          <w:rFonts w:cs="Arial"/>
          <w:lang w:val="en-US"/>
        </w:rPr>
        <w:t xml:space="preserve"> </w:t>
      </w:r>
      <w:proofErr w:type="spellStart"/>
      <w:r w:rsidRPr="00952830">
        <w:rPr>
          <w:rFonts w:cs="Arial"/>
          <w:lang w:val="en-US"/>
        </w:rPr>
        <w:t>pesticidi</w:t>
      </w:r>
      <w:proofErr w:type="spellEnd"/>
      <w:r w:rsidRPr="00952830">
        <w:rPr>
          <w:rFonts w:cs="Arial"/>
          <w:lang w:val="en-US"/>
        </w:rPr>
        <w:t xml:space="preserve"> </w:t>
      </w:r>
      <w:proofErr w:type="spellStart"/>
      <w:r w:rsidRPr="00952830">
        <w:rPr>
          <w:rFonts w:cs="Arial"/>
          <w:lang w:val="en-US"/>
        </w:rPr>
        <w:t>koji</w:t>
      </w:r>
      <w:proofErr w:type="spellEnd"/>
      <w:r w:rsidRPr="00952830">
        <w:rPr>
          <w:rFonts w:cs="Arial"/>
          <w:lang w:val="en-US"/>
        </w:rPr>
        <w:t xml:space="preserve"> </w:t>
      </w:r>
      <w:proofErr w:type="spellStart"/>
      <w:r w:rsidRPr="00952830">
        <w:rPr>
          <w:rFonts w:cs="Arial"/>
          <w:lang w:val="en-US"/>
        </w:rPr>
        <w:t>prema</w:t>
      </w:r>
      <w:proofErr w:type="spellEnd"/>
      <w:r w:rsidRPr="00952830">
        <w:rPr>
          <w:rFonts w:cs="Arial"/>
          <w:lang w:val="en-US"/>
        </w:rPr>
        <w:t xml:space="preserve"> </w:t>
      </w:r>
      <w:proofErr w:type="spellStart"/>
      <w:r w:rsidRPr="00952830">
        <w:rPr>
          <w:rFonts w:cs="Arial"/>
          <w:lang w:val="en-US"/>
        </w:rPr>
        <w:t>zakonodavstvu</w:t>
      </w:r>
      <w:proofErr w:type="spellEnd"/>
      <w:r w:rsidRPr="00952830">
        <w:rPr>
          <w:rFonts w:cs="Arial"/>
          <w:lang w:val="en-US"/>
        </w:rPr>
        <w:t xml:space="preserve"> EU-a </w:t>
      </w:r>
      <w:proofErr w:type="spellStart"/>
      <w:r w:rsidRPr="00952830">
        <w:rPr>
          <w:rFonts w:cs="Arial"/>
          <w:lang w:val="en-US"/>
        </w:rPr>
        <w:t>nisu</w:t>
      </w:r>
      <w:proofErr w:type="spellEnd"/>
      <w:r w:rsidRPr="00952830">
        <w:rPr>
          <w:rFonts w:cs="Arial"/>
          <w:lang w:val="en-US"/>
        </w:rPr>
        <w:t xml:space="preserve"> </w:t>
      </w:r>
      <w:proofErr w:type="spellStart"/>
      <w:r w:rsidRPr="00952830">
        <w:rPr>
          <w:rFonts w:cs="Arial"/>
          <w:lang w:val="en-US"/>
        </w:rPr>
        <w:t>odobreni</w:t>
      </w:r>
      <w:proofErr w:type="spellEnd"/>
      <w:r w:rsidRPr="00952830">
        <w:rPr>
          <w:rFonts w:cs="Arial"/>
          <w:lang w:val="en-US"/>
        </w:rPr>
        <w:t xml:space="preserve"> </w:t>
      </w:r>
      <w:proofErr w:type="spellStart"/>
      <w:r w:rsidRPr="00952830">
        <w:rPr>
          <w:rFonts w:cs="Arial"/>
          <w:lang w:val="en-US"/>
        </w:rPr>
        <w:t>ili</w:t>
      </w:r>
      <w:proofErr w:type="spellEnd"/>
      <w:r w:rsidRPr="00952830">
        <w:rPr>
          <w:rFonts w:cs="Arial"/>
          <w:lang w:val="en-US"/>
        </w:rPr>
        <w:t xml:space="preserve"> </w:t>
      </w:r>
      <w:proofErr w:type="spellStart"/>
      <w:r w:rsidRPr="00952830">
        <w:rPr>
          <w:rFonts w:cs="Arial"/>
          <w:lang w:val="en-US"/>
        </w:rPr>
        <w:t>nisu</w:t>
      </w:r>
      <w:proofErr w:type="spellEnd"/>
      <w:r w:rsidRPr="00952830">
        <w:rPr>
          <w:rFonts w:cs="Arial"/>
          <w:lang w:val="en-US"/>
        </w:rPr>
        <w:t xml:space="preserve"> </w:t>
      </w:r>
      <w:proofErr w:type="spellStart"/>
      <w:r w:rsidRPr="00952830">
        <w:rPr>
          <w:rFonts w:cs="Arial"/>
          <w:lang w:val="en-US"/>
        </w:rPr>
        <w:t>usklađeni</w:t>
      </w:r>
      <w:proofErr w:type="spellEnd"/>
      <w:r w:rsidRPr="00952830">
        <w:rPr>
          <w:rFonts w:cs="Arial"/>
          <w:lang w:val="en-US"/>
        </w:rPr>
        <w:t xml:space="preserve"> </w:t>
      </w:r>
      <w:proofErr w:type="spellStart"/>
      <w:r w:rsidRPr="00952830">
        <w:rPr>
          <w:rFonts w:cs="Arial"/>
          <w:lang w:val="en-US"/>
        </w:rPr>
        <w:t>s</w:t>
      </w:r>
      <w:r w:rsidR="00DA7567" w:rsidRPr="00952830">
        <w:rPr>
          <w:rFonts w:cs="Arial"/>
          <w:lang w:val="en-US"/>
        </w:rPr>
        <w:t>a</w:t>
      </w:r>
      <w:proofErr w:type="spellEnd"/>
      <w:r w:rsidRPr="00952830">
        <w:rPr>
          <w:rFonts w:cs="Arial"/>
          <w:lang w:val="en-US"/>
        </w:rPr>
        <w:t xml:space="preserve"> </w:t>
      </w:r>
      <w:proofErr w:type="spellStart"/>
      <w:r w:rsidRPr="00952830">
        <w:rPr>
          <w:rFonts w:cs="Arial"/>
          <w:lang w:val="en-US"/>
        </w:rPr>
        <w:t>registracijom</w:t>
      </w:r>
      <w:proofErr w:type="spellEnd"/>
      <w:r w:rsidRPr="00952830">
        <w:rPr>
          <w:rFonts w:cs="Arial"/>
          <w:lang w:val="en-US"/>
        </w:rPr>
        <w:t xml:space="preserve">, </w:t>
      </w:r>
      <w:proofErr w:type="spellStart"/>
      <w:r w:rsidRPr="00952830">
        <w:rPr>
          <w:rFonts w:cs="Arial"/>
          <w:lang w:val="en-US"/>
        </w:rPr>
        <w:t>ili</w:t>
      </w:r>
      <w:proofErr w:type="spellEnd"/>
      <w:r w:rsidRPr="00952830">
        <w:rPr>
          <w:rFonts w:cs="Arial"/>
          <w:lang w:val="en-US"/>
        </w:rPr>
        <w:t xml:space="preserve"> </w:t>
      </w:r>
      <w:proofErr w:type="spellStart"/>
      <w:r w:rsidRPr="00952830">
        <w:rPr>
          <w:rFonts w:cs="Arial"/>
          <w:lang w:val="en-US"/>
        </w:rPr>
        <w:t>pesticidi</w:t>
      </w:r>
      <w:proofErr w:type="spellEnd"/>
      <w:r w:rsidRPr="00952830">
        <w:rPr>
          <w:rFonts w:cs="Arial"/>
          <w:lang w:val="en-US"/>
        </w:rPr>
        <w:t xml:space="preserve"> </w:t>
      </w:r>
      <w:proofErr w:type="spellStart"/>
      <w:r w:rsidRPr="00952830">
        <w:rPr>
          <w:rFonts w:cs="Arial"/>
          <w:lang w:val="en-US"/>
        </w:rPr>
        <w:t>koje</w:t>
      </w:r>
      <w:proofErr w:type="spellEnd"/>
      <w:r w:rsidRPr="00952830">
        <w:rPr>
          <w:rFonts w:cs="Arial"/>
          <w:lang w:val="en-US"/>
        </w:rPr>
        <w:t xml:space="preserve"> </w:t>
      </w:r>
      <w:proofErr w:type="spellStart"/>
      <w:r w:rsidR="00DA7567" w:rsidRPr="00952830">
        <w:rPr>
          <w:rFonts w:cs="Arial"/>
          <w:lang w:val="en-US"/>
        </w:rPr>
        <w:t>uopšte</w:t>
      </w:r>
      <w:proofErr w:type="spellEnd"/>
      <w:r w:rsidRPr="00952830">
        <w:rPr>
          <w:rFonts w:cs="Arial"/>
          <w:lang w:val="en-US"/>
        </w:rPr>
        <w:t xml:space="preserve"> ne </w:t>
      </w:r>
      <w:proofErr w:type="spellStart"/>
      <w:r w:rsidRPr="00952830">
        <w:rPr>
          <w:rFonts w:cs="Arial"/>
          <w:lang w:val="en-US"/>
        </w:rPr>
        <w:t>sadržavaju</w:t>
      </w:r>
      <w:proofErr w:type="spellEnd"/>
      <w:r w:rsidRPr="00952830">
        <w:rPr>
          <w:rFonts w:cs="Arial"/>
          <w:lang w:val="en-US"/>
        </w:rPr>
        <w:t xml:space="preserve"> </w:t>
      </w:r>
      <w:proofErr w:type="spellStart"/>
      <w:r w:rsidRPr="00952830">
        <w:rPr>
          <w:rFonts w:cs="Arial"/>
          <w:lang w:val="en-US"/>
        </w:rPr>
        <w:t>aktivne</w:t>
      </w:r>
      <w:proofErr w:type="spellEnd"/>
      <w:r w:rsidRPr="00952830">
        <w:rPr>
          <w:rFonts w:cs="Arial"/>
          <w:lang w:val="en-US"/>
        </w:rPr>
        <w:t xml:space="preserve"> </w:t>
      </w:r>
      <w:proofErr w:type="spellStart"/>
      <w:r w:rsidR="00DA7567" w:rsidRPr="00952830">
        <w:rPr>
          <w:rFonts w:cs="Arial"/>
          <w:lang w:val="en-US"/>
        </w:rPr>
        <w:t>supstance</w:t>
      </w:r>
      <w:proofErr w:type="spellEnd"/>
      <w:r w:rsidRPr="00952830">
        <w:rPr>
          <w:rFonts w:cs="Arial"/>
          <w:lang w:val="en-US"/>
        </w:rPr>
        <w:t xml:space="preserve">, </w:t>
      </w:r>
      <w:proofErr w:type="spellStart"/>
      <w:r w:rsidRPr="00952830">
        <w:rPr>
          <w:rFonts w:cs="Arial"/>
          <w:lang w:val="en-US"/>
        </w:rPr>
        <w:t>imaju</w:t>
      </w:r>
      <w:proofErr w:type="spellEnd"/>
      <w:r w:rsidRPr="00952830">
        <w:rPr>
          <w:rFonts w:cs="Arial"/>
          <w:lang w:val="en-US"/>
        </w:rPr>
        <w:t xml:space="preserve"> </w:t>
      </w:r>
      <w:proofErr w:type="spellStart"/>
      <w:r w:rsidRPr="00952830">
        <w:rPr>
          <w:rFonts w:cs="Arial"/>
          <w:lang w:val="en-US"/>
        </w:rPr>
        <w:t>krivotvoren</w:t>
      </w:r>
      <w:proofErr w:type="spellEnd"/>
      <w:r w:rsidRPr="00952830">
        <w:rPr>
          <w:rFonts w:cs="Arial"/>
          <w:lang w:val="en-US"/>
        </w:rPr>
        <w:t xml:space="preserve"> </w:t>
      </w:r>
      <w:proofErr w:type="spellStart"/>
      <w:r w:rsidRPr="00952830">
        <w:rPr>
          <w:rFonts w:cs="Arial"/>
          <w:lang w:val="en-US"/>
        </w:rPr>
        <w:t>sadržaj</w:t>
      </w:r>
      <w:proofErr w:type="spellEnd"/>
      <w:r w:rsidRPr="00952830">
        <w:rPr>
          <w:rFonts w:cs="Arial"/>
          <w:lang w:val="en-US"/>
        </w:rPr>
        <w:t xml:space="preserve">, </w:t>
      </w:r>
      <w:proofErr w:type="spellStart"/>
      <w:r w:rsidRPr="00952830">
        <w:rPr>
          <w:rFonts w:cs="Arial"/>
          <w:lang w:val="en-US"/>
        </w:rPr>
        <w:t>krivotvorenu</w:t>
      </w:r>
      <w:proofErr w:type="spellEnd"/>
      <w:r w:rsidRPr="00952830">
        <w:rPr>
          <w:rFonts w:cs="Arial"/>
          <w:lang w:val="en-US"/>
        </w:rPr>
        <w:t xml:space="preserve"> </w:t>
      </w:r>
      <w:proofErr w:type="spellStart"/>
      <w:r w:rsidRPr="00952830">
        <w:rPr>
          <w:rFonts w:cs="Arial"/>
          <w:lang w:val="en-US"/>
        </w:rPr>
        <w:t>zemlju</w:t>
      </w:r>
      <w:proofErr w:type="spellEnd"/>
      <w:r w:rsidRPr="00952830">
        <w:rPr>
          <w:rFonts w:cs="Arial"/>
          <w:lang w:val="en-US"/>
        </w:rPr>
        <w:t xml:space="preserve"> </w:t>
      </w:r>
      <w:proofErr w:type="spellStart"/>
      <w:r w:rsidR="00DA7567" w:rsidRPr="00952830">
        <w:rPr>
          <w:rFonts w:cs="Arial"/>
          <w:lang w:val="en-US"/>
        </w:rPr>
        <w:t>porijekla</w:t>
      </w:r>
      <w:proofErr w:type="spellEnd"/>
      <w:r w:rsidRPr="00952830">
        <w:rPr>
          <w:rFonts w:cs="Arial"/>
          <w:lang w:val="en-US"/>
        </w:rPr>
        <w:t xml:space="preserve">, </w:t>
      </w:r>
      <w:proofErr w:type="spellStart"/>
      <w:r w:rsidRPr="00952830">
        <w:rPr>
          <w:rFonts w:cs="Arial"/>
          <w:lang w:val="en-US"/>
        </w:rPr>
        <w:t>često</w:t>
      </w:r>
      <w:proofErr w:type="spellEnd"/>
      <w:r w:rsidRPr="00952830">
        <w:rPr>
          <w:rFonts w:cs="Arial"/>
          <w:lang w:val="en-US"/>
        </w:rPr>
        <w:t xml:space="preserve"> </w:t>
      </w:r>
      <w:proofErr w:type="spellStart"/>
      <w:r w:rsidRPr="00952830">
        <w:rPr>
          <w:rFonts w:cs="Arial"/>
          <w:lang w:val="en-US"/>
        </w:rPr>
        <w:t>vrlo</w:t>
      </w:r>
      <w:proofErr w:type="spellEnd"/>
      <w:r w:rsidRPr="00952830">
        <w:rPr>
          <w:rFonts w:cs="Arial"/>
          <w:lang w:val="en-US"/>
        </w:rPr>
        <w:t xml:space="preserve"> </w:t>
      </w:r>
      <w:proofErr w:type="spellStart"/>
      <w:r w:rsidRPr="00952830">
        <w:rPr>
          <w:rFonts w:cs="Arial"/>
          <w:lang w:val="en-US"/>
        </w:rPr>
        <w:t>skromnu</w:t>
      </w:r>
      <w:proofErr w:type="spellEnd"/>
      <w:r w:rsidRPr="00952830">
        <w:rPr>
          <w:rFonts w:cs="Arial"/>
          <w:lang w:val="en-US"/>
        </w:rPr>
        <w:t xml:space="preserve"> </w:t>
      </w:r>
      <w:proofErr w:type="spellStart"/>
      <w:r w:rsidRPr="00952830">
        <w:rPr>
          <w:rFonts w:cs="Arial"/>
          <w:lang w:val="en-US"/>
        </w:rPr>
        <w:t>ambalažu</w:t>
      </w:r>
      <w:proofErr w:type="spellEnd"/>
      <w:r w:rsidRPr="00952830">
        <w:rPr>
          <w:rFonts w:cs="Arial"/>
          <w:lang w:val="en-US"/>
        </w:rPr>
        <w:t xml:space="preserve"> </w:t>
      </w:r>
      <w:proofErr w:type="spellStart"/>
      <w:r w:rsidRPr="00952830">
        <w:rPr>
          <w:rFonts w:cs="Arial"/>
          <w:lang w:val="en-US"/>
        </w:rPr>
        <w:t>i</w:t>
      </w:r>
      <w:proofErr w:type="spellEnd"/>
      <w:r w:rsidRPr="00952830">
        <w:rPr>
          <w:rFonts w:cs="Arial"/>
          <w:lang w:val="en-US"/>
        </w:rPr>
        <w:t xml:space="preserve"> </w:t>
      </w:r>
      <w:proofErr w:type="spellStart"/>
      <w:r w:rsidRPr="00952830">
        <w:rPr>
          <w:rFonts w:cs="Arial"/>
          <w:lang w:val="en-US"/>
        </w:rPr>
        <w:t>etiketu</w:t>
      </w:r>
      <w:proofErr w:type="spellEnd"/>
      <w:r w:rsidRPr="00952830">
        <w:rPr>
          <w:rFonts w:cs="Arial"/>
          <w:lang w:val="en-US"/>
        </w:rPr>
        <w:t>.</w:t>
      </w:r>
    </w:p>
    <w:p w14:paraId="21E2E579" w14:textId="0FCF62AF" w:rsidR="00DA7567" w:rsidRPr="00952830" w:rsidRDefault="00DA7567" w:rsidP="003219A2">
      <w:pPr>
        <w:tabs>
          <w:tab w:val="left" w:pos="2595"/>
        </w:tabs>
        <w:jc w:val="both"/>
        <w:rPr>
          <w:rFonts w:cs="Arial"/>
          <w:lang w:val="en-US"/>
        </w:rPr>
      </w:pPr>
      <w:proofErr w:type="spellStart"/>
      <w:r w:rsidRPr="00952830">
        <w:rPr>
          <w:rFonts w:cs="Arial"/>
          <w:lang w:val="en-US"/>
        </w:rPr>
        <w:t>Često</w:t>
      </w:r>
      <w:proofErr w:type="spellEnd"/>
      <w:r w:rsidRPr="00952830">
        <w:rPr>
          <w:rFonts w:cs="Arial"/>
          <w:lang w:val="en-US"/>
        </w:rPr>
        <w:t xml:space="preserve"> </w:t>
      </w:r>
      <w:proofErr w:type="spellStart"/>
      <w:r w:rsidRPr="00952830">
        <w:rPr>
          <w:rFonts w:cs="Arial"/>
          <w:lang w:val="en-US"/>
        </w:rPr>
        <w:t>su</w:t>
      </w:r>
      <w:proofErr w:type="spellEnd"/>
      <w:r w:rsidRPr="00952830">
        <w:rPr>
          <w:rFonts w:cs="Arial"/>
          <w:lang w:val="en-US"/>
        </w:rPr>
        <w:t xml:space="preserve"> </w:t>
      </w:r>
      <w:proofErr w:type="spellStart"/>
      <w:r w:rsidRPr="00952830">
        <w:rPr>
          <w:rFonts w:cs="Arial"/>
          <w:lang w:val="en-US"/>
        </w:rPr>
        <w:t>jeftinija</w:t>
      </w:r>
      <w:proofErr w:type="spellEnd"/>
      <w:r w:rsidRPr="00952830">
        <w:rPr>
          <w:rFonts w:cs="Arial"/>
          <w:lang w:val="en-US"/>
        </w:rPr>
        <w:t xml:space="preserve">, a problem </w:t>
      </w:r>
      <w:proofErr w:type="spellStart"/>
      <w:r w:rsidRPr="00952830">
        <w:rPr>
          <w:rFonts w:cs="Arial"/>
          <w:lang w:val="en-US"/>
        </w:rPr>
        <w:t>postoji</w:t>
      </w:r>
      <w:proofErr w:type="spellEnd"/>
      <w:r w:rsidRPr="00952830">
        <w:rPr>
          <w:rFonts w:cs="Arial"/>
          <w:lang w:val="en-US"/>
        </w:rPr>
        <w:t xml:space="preserve"> </w:t>
      </w:r>
      <w:proofErr w:type="spellStart"/>
      <w:r w:rsidRPr="00952830">
        <w:rPr>
          <w:rFonts w:cs="Arial"/>
          <w:lang w:val="en-US"/>
        </w:rPr>
        <w:t>i</w:t>
      </w:r>
      <w:proofErr w:type="spellEnd"/>
      <w:r w:rsidRPr="00952830">
        <w:rPr>
          <w:rFonts w:cs="Arial"/>
          <w:lang w:val="en-US"/>
        </w:rPr>
        <w:t xml:space="preserve"> </w:t>
      </w:r>
      <w:proofErr w:type="spellStart"/>
      <w:r w:rsidRPr="00952830">
        <w:rPr>
          <w:rFonts w:cs="Arial"/>
          <w:lang w:val="en-US"/>
        </w:rPr>
        <w:t>kod</w:t>
      </w:r>
      <w:proofErr w:type="spellEnd"/>
      <w:r w:rsidRPr="00952830">
        <w:rPr>
          <w:rFonts w:cs="Arial"/>
          <w:lang w:val="en-US"/>
        </w:rPr>
        <w:t xml:space="preserve"> </w:t>
      </w:r>
      <w:proofErr w:type="spellStart"/>
      <w:r w:rsidRPr="00952830">
        <w:rPr>
          <w:rFonts w:cs="Arial"/>
          <w:lang w:val="en-US"/>
        </w:rPr>
        <w:t>malih</w:t>
      </w:r>
      <w:proofErr w:type="spellEnd"/>
      <w:r w:rsidRPr="00952830">
        <w:rPr>
          <w:rFonts w:cs="Arial"/>
          <w:lang w:val="en-US"/>
        </w:rPr>
        <w:t xml:space="preserve"> </w:t>
      </w:r>
      <w:proofErr w:type="spellStart"/>
      <w:r w:rsidRPr="00952830">
        <w:rPr>
          <w:rFonts w:cs="Arial"/>
          <w:lang w:val="en-US"/>
        </w:rPr>
        <w:t>proizvođača</w:t>
      </w:r>
      <w:proofErr w:type="spellEnd"/>
      <w:r w:rsidRPr="00952830">
        <w:rPr>
          <w:rFonts w:cs="Arial"/>
          <w:lang w:val="en-US"/>
        </w:rPr>
        <w:t xml:space="preserve"> </w:t>
      </w:r>
      <w:proofErr w:type="spellStart"/>
      <w:r w:rsidRPr="00952830">
        <w:rPr>
          <w:rFonts w:cs="Arial"/>
          <w:lang w:val="en-US"/>
        </w:rPr>
        <w:t>koji</w:t>
      </w:r>
      <w:proofErr w:type="spellEnd"/>
      <w:r w:rsidRPr="00952830">
        <w:rPr>
          <w:rFonts w:cs="Arial"/>
          <w:lang w:val="en-US"/>
        </w:rPr>
        <w:t xml:space="preserve"> </w:t>
      </w:r>
      <w:proofErr w:type="spellStart"/>
      <w:r w:rsidRPr="00952830">
        <w:rPr>
          <w:rFonts w:cs="Arial"/>
          <w:lang w:val="en-US"/>
        </w:rPr>
        <w:t>idu</w:t>
      </w:r>
      <w:proofErr w:type="spellEnd"/>
      <w:r w:rsidRPr="00952830">
        <w:rPr>
          <w:rFonts w:cs="Arial"/>
          <w:lang w:val="en-US"/>
        </w:rPr>
        <w:t xml:space="preserve"> </w:t>
      </w:r>
      <w:proofErr w:type="spellStart"/>
      <w:r w:rsidRPr="00952830">
        <w:rPr>
          <w:rFonts w:cs="Arial"/>
          <w:lang w:val="en-US"/>
        </w:rPr>
        <w:t>preko</w:t>
      </w:r>
      <w:proofErr w:type="spellEnd"/>
      <w:r w:rsidRPr="00952830">
        <w:rPr>
          <w:rFonts w:cs="Arial"/>
          <w:lang w:val="en-US"/>
        </w:rPr>
        <w:t xml:space="preserve"> </w:t>
      </w:r>
      <w:proofErr w:type="spellStart"/>
      <w:r w:rsidRPr="00952830">
        <w:rPr>
          <w:rFonts w:cs="Arial"/>
          <w:lang w:val="en-US"/>
        </w:rPr>
        <w:t>granice</w:t>
      </w:r>
      <w:proofErr w:type="spellEnd"/>
      <w:r w:rsidRPr="00952830">
        <w:rPr>
          <w:rFonts w:cs="Arial"/>
          <w:lang w:val="en-US"/>
        </w:rPr>
        <w:t xml:space="preserve"> po </w:t>
      </w:r>
      <w:proofErr w:type="spellStart"/>
      <w:r w:rsidRPr="00952830">
        <w:rPr>
          <w:rFonts w:cs="Arial"/>
          <w:lang w:val="en-US"/>
        </w:rPr>
        <w:t>sredstva</w:t>
      </w:r>
      <w:proofErr w:type="spellEnd"/>
      <w:r w:rsidRPr="00952830">
        <w:rPr>
          <w:rFonts w:cs="Arial"/>
          <w:lang w:val="en-US"/>
        </w:rPr>
        <w:t xml:space="preserve"> za </w:t>
      </w:r>
      <w:proofErr w:type="spellStart"/>
      <w:r w:rsidRPr="00952830">
        <w:rPr>
          <w:rFonts w:cs="Arial"/>
          <w:lang w:val="en-US"/>
        </w:rPr>
        <w:t>čiju</w:t>
      </w:r>
      <w:proofErr w:type="spellEnd"/>
      <w:r w:rsidRPr="00952830">
        <w:rPr>
          <w:rFonts w:cs="Arial"/>
          <w:lang w:val="en-US"/>
        </w:rPr>
        <w:t xml:space="preserve"> </w:t>
      </w:r>
      <w:proofErr w:type="spellStart"/>
      <w:r w:rsidR="00CD0E84" w:rsidRPr="00952830">
        <w:rPr>
          <w:rFonts w:cs="Arial"/>
          <w:lang w:val="en-US"/>
        </w:rPr>
        <w:t>kupovinu</w:t>
      </w:r>
      <w:proofErr w:type="spellEnd"/>
      <w:r w:rsidRPr="00952830">
        <w:rPr>
          <w:rFonts w:cs="Arial"/>
          <w:lang w:val="en-US"/>
        </w:rPr>
        <w:t xml:space="preserve"> </w:t>
      </w:r>
      <w:proofErr w:type="spellStart"/>
      <w:r w:rsidRPr="00952830">
        <w:rPr>
          <w:rFonts w:cs="Arial"/>
          <w:lang w:val="en-US"/>
        </w:rPr>
        <w:t>im</w:t>
      </w:r>
      <w:proofErr w:type="spellEnd"/>
      <w:r w:rsidRPr="00952830">
        <w:rPr>
          <w:rFonts w:cs="Arial"/>
          <w:lang w:val="en-US"/>
        </w:rPr>
        <w:t xml:space="preserve"> </w:t>
      </w:r>
      <w:proofErr w:type="spellStart"/>
      <w:r w:rsidRPr="00952830">
        <w:rPr>
          <w:rFonts w:cs="Arial"/>
          <w:lang w:val="en-US"/>
        </w:rPr>
        <w:t>nije</w:t>
      </w:r>
      <w:proofErr w:type="spellEnd"/>
      <w:r w:rsidRPr="00952830">
        <w:rPr>
          <w:rFonts w:cs="Arial"/>
          <w:lang w:val="en-US"/>
        </w:rPr>
        <w:t xml:space="preserve"> </w:t>
      </w:r>
      <w:proofErr w:type="spellStart"/>
      <w:r w:rsidRPr="00952830">
        <w:rPr>
          <w:rFonts w:cs="Arial"/>
          <w:lang w:val="en-US"/>
        </w:rPr>
        <w:t>potrebna</w:t>
      </w:r>
      <w:proofErr w:type="spellEnd"/>
      <w:r w:rsidRPr="00952830">
        <w:rPr>
          <w:rFonts w:cs="Arial"/>
          <w:lang w:val="en-US"/>
        </w:rPr>
        <w:t xml:space="preserve"> </w:t>
      </w:r>
      <w:proofErr w:type="spellStart"/>
      <w:r w:rsidR="00CD0E84" w:rsidRPr="00952830">
        <w:rPr>
          <w:rFonts w:cs="Arial"/>
          <w:lang w:val="en-US"/>
        </w:rPr>
        <w:t>legitimacija</w:t>
      </w:r>
      <w:proofErr w:type="spellEnd"/>
      <w:r w:rsidRPr="00952830">
        <w:rPr>
          <w:rFonts w:cs="Arial"/>
          <w:lang w:val="en-US"/>
        </w:rPr>
        <w:t>.</w:t>
      </w:r>
    </w:p>
    <w:p w14:paraId="5F0A6D1D" w14:textId="1B6F05A7" w:rsidR="00DA7567" w:rsidRPr="00952830" w:rsidRDefault="00DA7567" w:rsidP="003219A2">
      <w:pPr>
        <w:tabs>
          <w:tab w:val="left" w:pos="2595"/>
        </w:tabs>
        <w:jc w:val="both"/>
        <w:rPr>
          <w:rFonts w:cs="Arial"/>
          <w:lang w:val="en-US"/>
        </w:rPr>
      </w:pPr>
      <w:proofErr w:type="spellStart"/>
      <w:r w:rsidRPr="00952830">
        <w:rPr>
          <w:rFonts w:cs="Arial"/>
          <w:lang w:val="en-US"/>
        </w:rPr>
        <w:t>Laboratorijskim</w:t>
      </w:r>
      <w:proofErr w:type="spellEnd"/>
      <w:r w:rsidRPr="00952830">
        <w:rPr>
          <w:rFonts w:cs="Arial"/>
          <w:lang w:val="en-US"/>
        </w:rPr>
        <w:t xml:space="preserve"> </w:t>
      </w:r>
      <w:proofErr w:type="spellStart"/>
      <w:r w:rsidRPr="00952830">
        <w:rPr>
          <w:rFonts w:cs="Arial"/>
          <w:lang w:val="en-US"/>
        </w:rPr>
        <w:t>analizama</w:t>
      </w:r>
      <w:proofErr w:type="spellEnd"/>
      <w:r w:rsidRPr="00952830">
        <w:rPr>
          <w:rFonts w:cs="Arial"/>
          <w:lang w:val="en-US"/>
        </w:rPr>
        <w:t xml:space="preserve"> </w:t>
      </w:r>
      <w:proofErr w:type="spellStart"/>
      <w:r w:rsidRPr="00952830">
        <w:rPr>
          <w:rFonts w:cs="Arial"/>
          <w:lang w:val="en-US"/>
        </w:rPr>
        <w:t>moguće</w:t>
      </w:r>
      <w:proofErr w:type="spellEnd"/>
      <w:r w:rsidRPr="00952830">
        <w:rPr>
          <w:rFonts w:cs="Arial"/>
          <w:lang w:val="en-US"/>
        </w:rPr>
        <w:t xml:space="preserve"> je </w:t>
      </w:r>
      <w:proofErr w:type="spellStart"/>
      <w:r w:rsidRPr="00952830">
        <w:rPr>
          <w:rFonts w:cs="Arial"/>
          <w:lang w:val="en-US"/>
        </w:rPr>
        <w:t>utvrditi</w:t>
      </w:r>
      <w:proofErr w:type="spellEnd"/>
      <w:r w:rsidRPr="00952830">
        <w:rPr>
          <w:rFonts w:cs="Arial"/>
          <w:lang w:val="en-US"/>
        </w:rPr>
        <w:t xml:space="preserve"> da se </w:t>
      </w:r>
      <w:proofErr w:type="spellStart"/>
      <w:r w:rsidRPr="00952830">
        <w:rPr>
          <w:rFonts w:cs="Arial"/>
          <w:lang w:val="en-US"/>
        </w:rPr>
        <w:t>radi</w:t>
      </w:r>
      <w:proofErr w:type="spellEnd"/>
      <w:r w:rsidRPr="00952830">
        <w:rPr>
          <w:rFonts w:cs="Arial"/>
          <w:lang w:val="en-US"/>
        </w:rPr>
        <w:t xml:space="preserve"> o </w:t>
      </w:r>
      <w:proofErr w:type="spellStart"/>
      <w:r w:rsidRPr="00952830">
        <w:rPr>
          <w:rFonts w:cs="Arial"/>
          <w:lang w:val="en-US"/>
        </w:rPr>
        <w:t>krivotvorinama</w:t>
      </w:r>
      <w:proofErr w:type="spellEnd"/>
      <w:r w:rsidRPr="00952830">
        <w:rPr>
          <w:rFonts w:cs="Arial"/>
          <w:lang w:val="en-US"/>
        </w:rPr>
        <w:t xml:space="preserve"> – </w:t>
      </w:r>
      <w:proofErr w:type="spellStart"/>
      <w:r w:rsidRPr="00952830">
        <w:rPr>
          <w:rFonts w:cs="Arial"/>
          <w:lang w:val="en-US"/>
        </w:rPr>
        <w:t>najčešće</w:t>
      </w:r>
      <w:proofErr w:type="spellEnd"/>
      <w:r w:rsidRPr="00952830">
        <w:rPr>
          <w:rFonts w:cs="Arial"/>
          <w:lang w:val="en-US"/>
        </w:rPr>
        <w:t xml:space="preserve"> se </w:t>
      </w:r>
      <w:proofErr w:type="spellStart"/>
      <w:r w:rsidRPr="00952830">
        <w:rPr>
          <w:rFonts w:cs="Arial"/>
          <w:lang w:val="en-US"/>
        </w:rPr>
        <w:t>radi</w:t>
      </w:r>
      <w:proofErr w:type="spellEnd"/>
      <w:r w:rsidRPr="00952830">
        <w:rPr>
          <w:rFonts w:cs="Arial"/>
          <w:lang w:val="en-US"/>
        </w:rPr>
        <w:t xml:space="preserve"> o </w:t>
      </w:r>
      <w:proofErr w:type="spellStart"/>
      <w:r w:rsidRPr="00952830">
        <w:rPr>
          <w:rFonts w:cs="Arial"/>
          <w:lang w:val="en-US"/>
        </w:rPr>
        <w:t>prisutnosti</w:t>
      </w:r>
      <w:proofErr w:type="spellEnd"/>
      <w:r w:rsidRPr="00952830">
        <w:rPr>
          <w:rFonts w:cs="Arial"/>
          <w:lang w:val="en-US"/>
        </w:rPr>
        <w:t xml:space="preserve"> </w:t>
      </w:r>
      <w:proofErr w:type="spellStart"/>
      <w:r w:rsidRPr="00952830">
        <w:rPr>
          <w:rFonts w:cs="Arial"/>
          <w:lang w:val="en-US"/>
        </w:rPr>
        <w:t>rastvarača</w:t>
      </w:r>
      <w:proofErr w:type="spellEnd"/>
      <w:r w:rsidRPr="00952830">
        <w:rPr>
          <w:rFonts w:cs="Arial"/>
          <w:lang w:val="en-US"/>
        </w:rPr>
        <w:t xml:space="preserve"> </w:t>
      </w:r>
      <w:proofErr w:type="spellStart"/>
      <w:r w:rsidRPr="00952830">
        <w:rPr>
          <w:rFonts w:cs="Arial"/>
          <w:lang w:val="en-US"/>
        </w:rPr>
        <w:t>i</w:t>
      </w:r>
      <w:proofErr w:type="spellEnd"/>
      <w:r w:rsidRPr="00952830">
        <w:rPr>
          <w:rFonts w:cs="Arial"/>
          <w:lang w:val="en-US"/>
        </w:rPr>
        <w:t>/</w:t>
      </w:r>
      <w:proofErr w:type="spellStart"/>
      <w:r w:rsidRPr="00952830">
        <w:rPr>
          <w:rFonts w:cs="Arial"/>
          <w:lang w:val="en-US"/>
        </w:rPr>
        <w:t>ili</w:t>
      </w:r>
      <w:proofErr w:type="spellEnd"/>
      <w:r w:rsidRPr="00952830">
        <w:rPr>
          <w:rFonts w:cs="Arial"/>
          <w:lang w:val="en-US"/>
        </w:rPr>
        <w:t xml:space="preserve"> </w:t>
      </w:r>
      <w:proofErr w:type="spellStart"/>
      <w:r w:rsidRPr="00952830">
        <w:rPr>
          <w:rFonts w:cs="Arial"/>
          <w:lang w:val="en-US"/>
        </w:rPr>
        <w:t>drugih</w:t>
      </w:r>
      <w:proofErr w:type="spellEnd"/>
      <w:r w:rsidRPr="00952830">
        <w:rPr>
          <w:rFonts w:cs="Arial"/>
          <w:lang w:val="en-US"/>
        </w:rPr>
        <w:t xml:space="preserve"> </w:t>
      </w:r>
      <w:proofErr w:type="spellStart"/>
      <w:r w:rsidRPr="00952830">
        <w:rPr>
          <w:rFonts w:cs="Arial"/>
          <w:lang w:val="en-US"/>
        </w:rPr>
        <w:t>koformulanata</w:t>
      </w:r>
      <w:proofErr w:type="spellEnd"/>
      <w:r w:rsidRPr="00952830">
        <w:rPr>
          <w:rFonts w:cs="Arial"/>
          <w:lang w:val="en-US"/>
        </w:rPr>
        <w:t xml:space="preserve"> </w:t>
      </w:r>
      <w:proofErr w:type="spellStart"/>
      <w:r w:rsidRPr="00952830">
        <w:rPr>
          <w:rFonts w:cs="Arial"/>
          <w:lang w:val="en-US"/>
        </w:rPr>
        <w:t>koji</w:t>
      </w:r>
      <w:proofErr w:type="spellEnd"/>
      <w:r w:rsidRPr="00952830">
        <w:rPr>
          <w:rFonts w:cs="Arial"/>
          <w:lang w:val="en-US"/>
        </w:rPr>
        <w:t xml:space="preserve"> </w:t>
      </w:r>
      <w:proofErr w:type="spellStart"/>
      <w:r w:rsidRPr="00952830">
        <w:rPr>
          <w:rFonts w:cs="Arial"/>
          <w:lang w:val="en-US"/>
        </w:rPr>
        <w:t>nisu</w:t>
      </w:r>
      <w:proofErr w:type="spellEnd"/>
      <w:r w:rsidRPr="00952830">
        <w:rPr>
          <w:rFonts w:cs="Arial"/>
          <w:lang w:val="en-US"/>
        </w:rPr>
        <w:t xml:space="preserve"> </w:t>
      </w:r>
      <w:proofErr w:type="spellStart"/>
      <w:r w:rsidRPr="00952830">
        <w:rPr>
          <w:rFonts w:cs="Arial"/>
          <w:lang w:val="en-US"/>
        </w:rPr>
        <w:t>prijavljeni</w:t>
      </w:r>
      <w:proofErr w:type="spellEnd"/>
      <w:r w:rsidRPr="00952830">
        <w:rPr>
          <w:rFonts w:cs="Arial"/>
          <w:lang w:val="en-US"/>
        </w:rPr>
        <w:t xml:space="preserve"> </w:t>
      </w:r>
      <w:proofErr w:type="spellStart"/>
      <w:r w:rsidRPr="00952830">
        <w:rPr>
          <w:rFonts w:cs="Arial"/>
          <w:lang w:val="en-US"/>
        </w:rPr>
        <w:t>niti</w:t>
      </w:r>
      <w:proofErr w:type="spellEnd"/>
      <w:r w:rsidRPr="00952830">
        <w:rPr>
          <w:rFonts w:cs="Arial"/>
          <w:lang w:val="en-US"/>
        </w:rPr>
        <w:t xml:space="preserve"> </w:t>
      </w:r>
      <w:proofErr w:type="spellStart"/>
      <w:r w:rsidRPr="00952830">
        <w:rPr>
          <w:rFonts w:cs="Arial"/>
          <w:lang w:val="en-US"/>
        </w:rPr>
        <w:t>su</w:t>
      </w:r>
      <w:proofErr w:type="spellEnd"/>
      <w:r w:rsidRPr="00952830">
        <w:rPr>
          <w:rFonts w:cs="Arial"/>
          <w:lang w:val="en-US"/>
        </w:rPr>
        <w:t xml:space="preserve"> </w:t>
      </w:r>
      <w:proofErr w:type="spellStart"/>
      <w:r w:rsidRPr="00952830">
        <w:rPr>
          <w:rFonts w:cs="Arial"/>
          <w:lang w:val="en-US"/>
        </w:rPr>
        <w:t>odobreni</w:t>
      </w:r>
      <w:proofErr w:type="spellEnd"/>
      <w:r w:rsidRPr="00952830">
        <w:rPr>
          <w:rFonts w:cs="Arial"/>
          <w:lang w:val="en-US"/>
        </w:rPr>
        <w:t xml:space="preserve"> </w:t>
      </w:r>
      <w:proofErr w:type="spellStart"/>
      <w:r w:rsidRPr="00952830">
        <w:rPr>
          <w:rFonts w:cs="Arial"/>
          <w:lang w:val="en-US"/>
        </w:rPr>
        <w:t>prilikom</w:t>
      </w:r>
      <w:proofErr w:type="spellEnd"/>
      <w:r w:rsidRPr="00952830">
        <w:rPr>
          <w:rFonts w:cs="Arial"/>
          <w:lang w:val="en-US"/>
        </w:rPr>
        <w:t xml:space="preserve"> </w:t>
      </w:r>
      <w:proofErr w:type="spellStart"/>
      <w:r w:rsidRPr="00952830">
        <w:rPr>
          <w:rFonts w:cs="Arial"/>
          <w:lang w:val="en-US"/>
        </w:rPr>
        <w:t>i</w:t>
      </w:r>
      <w:proofErr w:type="spellEnd"/>
      <w:r w:rsidRPr="00952830">
        <w:rPr>
          <w:rFonts w:cs="Arial"/>
          <w:lang w:val="en-US"/>
        </w:rPr>
        <w:t xml:space="preserve"> </w:t>
      </w:r>
      <w:proofErr w:type="spellStart"/>
      <w:r w:rsidRPr="00952830">
        <w:rPr>
          <w:rFonts w:cs="Arial"/>
          <w:lang w:val="en-US"/>
        </w:rPr>
        <w:t>nakon</w:t>
      </w:r>
      <w:proofErr w:type="spellEnd"/>
      <w:r w:rsidRPr="00952830">
        <w:rPr>
          <w:rFonts w:cs="Arial"/>
          <w:lang w:val="en-US"/>
        </w:rPr>
        <w:t xml:space="preserve"> </w:t>
      </w:r>
      <w:proofErr w:type="spellStart"/>
      <w:r w:rsidRPr="00952830">
        <w:rPr>
          <w:rFonts w:cs="Arial"/>
          <w:lang w:val="en-US"/>
        </w:rPr>
        <w:t>registracije</w:t>
      </w:r>
      <w:proofErr w:type="spellEnd"/>
      <w:r w:rsidRPr="00952830">
        <w:rPr>
          <w:rFonts w:cs="Arial"/>
          <w:lang w:val="en-US"/>
        </w:rPr>
        <w:t xml:space="preserve">, o </w:t>
      </w:r>
      <w:proofErr w:type="spellStart"/>
      <w:r w:rsidRPr="00952830">
        <w:rPr>
          <w:rFonts w:cs="Arial"/>
          <w:lang w:val="en-US"/>
        </w:rPr>
        <w:t>prisutnosti</w:t>
      </w:r>
      <w:proofErr w:type="spellEnd"/>
      <w:r w:rsidRPr="00952830">
        <w:rPr>
          <w:rFonts w:cs="Arial"/>
          <w:lang w:val="en-US"/>
        </w:rPr>
        <w:t xml:space="preserve"> </w:t>
      </w:r>
      <w:proofErr w:type="spellStart"/>
      <w:r w:rsidRPr="00952830">
        <w:rPr>
          <w:rFonts w:cs="Arial"/>
          <w:lang w:val="en-US"/>
        </w:rPr>
        <w:t>nepoželjnih</w:t>
      </w:r>
      <w:proofErr w:type="spellEnd"/>
      <w:r w:rsidRPr="00952830">
        <w:rPr>
          <w:rFonts w:cs="Arial"/>
          <w:lang w:val="en-US"/>
        </w:rPr>
        <w:t xml:space="preserve"> </w:t>
      </w:r>
      <w:proofErr w:type="spellStart"/>
      <w:r w:rsidRPr="00952830">
        <w:rPr>
          <w:rFonts w:cs="Arial"/>
          <w:lang w:val="en-US"/>
        </w:rPr>
        <w:t>nečistoća</w:t>
      </w:r>
      <w:proofErr w:type="spellEnd"/>
      <w:r w:rsidRPr="00952830">
        <w:rPr>
          <w:rFonts w:cs="Arial"/>
          <w:lang w:val="en-US"/>
        </w:rPr>
        <w:t xml:space="preserve"> u </w:t>
      </w:r>
      <w:proofErr w:type="spellStart"/>
      <w:r w:rsidRPr="00952830">
        <w:rPr>
          <w:rFonts w:cs="Arial"/>
          <w:lang w:val="en-US"/>
        </w:rPr>
        <w:t>koncentraciji</w:t>
      </w:r>
      <w:proofErr w:type="spellEnd"/>
      <w:r w:rsidRPr="00952830">
        <w:rPr>
          <w:rFonts w:cs="Arial"/>
          <w:lang w:val="en-US"/>
        </w:rPr>
        <w:t xml:space="preserve"> </w:t>
      </w:r>
      <w:proofErr w:type="spellStart"/>
      <w:r w:rsidRPr="00952830">
        <w:rPr>
          <w:rFonts w:cs="Arial"/>
          <w:lang w:val="en-US"/>
        </w:rPr>
        <w:t>većoj</w:t>
      </w:r>
      <w:proofErr w:type="spellEnd"/>
      <w:r w:rsidRPr="00952830">
        <w:rPr>
          <w:rFonts w:cs="Arial"/>
          <w:lang w:val="en-US"/>
        </w:rPr>
        <w:t xml:space="preserve"> </w:t>
      </w:r>
      <w:proofErr w:type="spellStart"/>
      <w:r w:rsidRPr="00952830">
        <w:rPr>
          <w:rFonts w:cs="Arial"/>
          <w:lang w:val="en-US"/>
        </w:rPr>
        <w:t>od</w:t>
      </w:r>
      <w:proofErr w:type="spellEnd"/>
      <w:r w:rsidRPr="00952830">
        <w:rPr>
          <w:rFonts w:cs="Arial"/>
          <w:lang w:val="en-US"/>
        </w:rPr>
        <w:t xml:space="preserve"> </w:t>
      </w:r>
      <w:proofErr w:type="spellStart"/>
      <w:r w:rsidRPr="00952830">
        <w:rPr>
          <w:rFonts w:cs="Arial"/>
          <w:lang w:val="en-US"/>
        </w:rPr>
        <w:t>dozvoljene</w:t>
      </w:r>
      <w:proofErr w:type="spellEnd"/>
      <w:r w:rsidRPr="00952830">
        <w:rPr>
          <w:rFonts w:cs="Arial"/>
          <w:lang w:val="en-US"/>
        </w:rPr>
        <w:t xml:space="preserve">, </w:t>
      </w:r>
      <w:proofErr w:type="spellStart"/>
      <w:r w:rsidRPr="00952830">
        <w:rPr>
          <w:rFonts w:cs="Arial"/>
          <w:lang w:val="en-US"/>
        </w:rPr>
        <w:t>zatim</w:t>
      </w:r>
      <w:proofErr w:type="spellEnd"/>
      <w:r w:rsidRPr="00952830">
        <w:rPr>
          <w:rFonts w:cs="Arial"/>
          <w:lang w:val="en-US"/>
        </w:rPr>
        <w:t xml:space="preserve"> </w:t>
      </w:r>
      <w:proofErr w:type="spellStart"/>
      <w:r w:rsidRPr="00952830">
        <w:rPr>
          <w:rFonts w:cs="Arial"/>
          <w:lang w:val="en-US"/>
        </w:rPr>
        <w:t>odstupanje</w:t>
      </w:r>
      <w:proofErr w:type="spellEnd"/>
      <w:r w:rsidRPr="00952830">
        <w:rPr>
          <w:rFonts w:cs="Arial"/>
          <w:lang w:val="en-US"/>
        </w:rPr>
        <w:t xml:space="preserve">  </w:t>
      </w:r>
      <w:proofErr w:type="spellStart"/>
      <w:r w:rsidRPr="00952830">
        <w:rPr>
          <w:rFonts w:cs="Arial"/>
          <w:lang w:val="en-US"/>
        </w:rPr>
        <w:t>izgleda</w:t>
      </w:r>
      <w:proofErr w:type="spellEnd"/>
      <w:r w:rsidRPr="00952830">
        <w:rPr>
          <w:rFonts w:cs="Arial"/>
          <w:lang w:val="en-US"/>
        </w:rPr>
        <w:t xml:space="preserve"> </w:t>
      </w:r>
      <w:proofErr w:type="spellStart"/>
      <w:r w:rsidRPr="00952830">
        <w:rPr>
          <w:rFonts w:cs="Arial"/>
          <w:lang w:val="en-US"/>
        </w:rPr>
        <w:t>pakovanja</w:t>
      </w:r>
      <w:proofErr w:type="spellEnd"/>
      <w:r w:rsidRPr="00952830">
        <w:rPr>
          <w:rFonts w:cs="Arial"/>
          <w:lang w:val="en-US"/>
        </w:rPr>
        <w:t xml:space="preserve"> (</w:t>
      </w:r>
      <w:proofErr w:type="spellStart"/>
      <w:r w:rsidRPr="00952830">
        <w:rPr>
          <w:rFonts w:cs="Arial"/>
          <w:lang w:val="en-US"/>
        </w:rPr>
        <w:t>boca</w:t>
      </w:r>
      <w:proofErr w:type="spellEnd"/>
      <w:r w:rsidRPr="00952830">
        <w:rPr>
          <w:rFonts w:cs="Arial"/>
          <w:lang w:val="en-US"/>
        </w:rPr>
        <w:t xml:space="preserve">, </w:t>
      </w:r>
      <w:proofErr w:type="spellStart"/>
      <w:r w:rsidRPr="00952830">
        <w:rPr>
          <w:rFonts w:cs="Arial"/>
          <w:lang w:val="en-US"/>
        </w:rPr>
        <w:t>otvor</w:t>
      </w:r>
      <w:proofErr w:type="spellEnd"/>
      <w:r w:rsidRPr="00952830">
        <w:rPr>
          <w:rFonts w:cs="Arial"/>
          <w:lang w:val="en-US"/>
        </w:rPr>
        <w:t xml:space="preserve"> </w:t>
      </w:r>
      <w:proofErr w:type="spellStart"/>
      <w:r w:rsidRPr="00952830">
        <w:rPr>
          <w:rFonts w:cs="Arial"/>
          <w:lang w:val="en-US"/>
        </w:rPr>
        <w:t>boce</w:t>
      </w:r>
      <w:proofErr w:type="spellEnd"/>
      <w:r w:rsidRPr="00952830">
        <w:rPr>
          <w:rFonts w:cs="Arial"/>
          <w:lang w:val="en-US"/>
        </w:rPr>
        <w:t xml:space="preserve">, </w:t>
      </w:r>
      <w:proofErr w:type="spellStart"/>
      <w:r w:rsidRPr="00952830">
        <w:rPr>
          <w:rFonts w:cs="Arial"/>
          <w:lang w:val="en-US"/>
        </w:rPr>
        <w:t>etiketa</w:t>
      </w:r>
      <w:proofErr w:type="spellEnd"/>
      <w:r w:rsidRPr="00952830">
        <w:rPr>
          <w:rFonts w:cs="Arial"/>
          <w:lang w:val="en-US"/>
        </w:rPr>
        <w:t xml:space="preserve">…), </w:t>
      </w:r>
      <w:proofErr w:type="spellStart"/>
      <w:r w:rsidRPr="00952830">
        <w:rPr>
          <w:rFonts w:cs="Arial"/>
          <w:lang w:val="en-US"/>
        </w:rPr>
        <w:t>prisutne</w:t>
      </w:r>
      <w:proofErr w:type="spellEnd"/>
      <w:r w:rsidRPr="00952830">
        <w:rPr>
          <w:rFonts w:cs="Arial"/>
          <w:lang w:val="en-US"/>
        </w:rPr>
        <w:t xml:space="preserve"> </w:t>
      </w:r>
      <w:proofErr w:type="spellStart"/>
      <w:r w:rsidRPr="00952830">
        <w:rPr>
          <w:rFonts w:cs="Arial"/>
          <w:lang w:val="en-US"/>
        </w:rPr>
        <w:t>su</w:t>
      </w:r>
      <w:proofErr w:type="spellEnd"/>
      <w:r w:rsidRPr="00952830">
        <w:rPr>
          <w:rFonts w:cs="Arial"/>
          <w:lang w:val="en-US"/>
        </w:rPr>
        <w:t xml:space="preserve"> </w:t>
      </w:r>
      <w:proofErr w:type="spellStart"/>
      <w:r w:rsidRPr="00952830">
        <w:rPr>
          <w:rFonts w:cs="Arial"/>
          <w:lang w:val="en-US"/>
        </w:rPr>
        <w:t>druge</w:t>
      </w:r>
      <w:proofErr w:type="spellEnd"/>
      <w:r w:rsidRPr="00952830">
        <w:rPr>
          <w:rFonts w:cs="Arial"/>
          <w:lang w:val="en-US"/>
        </w:rPr>
        <w:t xml:space="preserve"> </w:t>
      </w:r>
      <w:proofErr w:type="spellStart"/>
      <w:r w:rsidRPr="00952830">
        <w:rPr>
          <w:rFonts w:cs="Arial"/>
          <w:lang w:val="en-US"/>
        </w:rPr>
        <w:t>aktivne</w:t>
      </w:r>
      <w:proofErr w:type="spellEnd"/>
      <w:r w:rsidRPr="00952830">
        <w:rPr>
          <w:rFonts w:cs="Arial"/>
          <w:lang w:val="en-US"/>
        </w:rPr>
        <w:t xml:space="preserve"> </w:t>
      </w:r>
      <w:proofErr w:type="spellStart"/>
      <w:r w:rsidR="00952830" w:rsidRPr="00952830">
        <w:rPr>
          <w:rFonts w:cs="Arial"/>
          <w:lang w:val="en-US"/>
        </w:rPr>
        <w:t>supstance</w:t>
      </w:r>
      <w:proofErr w:type="spellEnd"/>
      <w:r w:rsidRPr="00952830">
        <w:rPr>
          <w:rFonts w:cs="Arial"/>
          <w:lang w:val="en-US"/>
        </w:rPr>
        <w:t xml:space="preserve"> </w:t>
      </w:r>
      <w:proofErr w:type="spellStart"/>
      <w:r w:rsidRPr="00952830">
        <w:rPr>
          <w:rFonts w:cs="Arial"/>
          <w:lang w:val="en-US"/>
        </w:rPr>
        <w:t>koje</w:t>
      </w:r>
      <w:proofErr w:type="spellEnd"/>
      <w:r w:rsidRPr="00952830">
        <w:rPr>
          <w:rFonts w:cs="Arial"/>
          <w:lang w:val="en-US"/>
        </w:rPr>
        <w:t xml:space="preserve"> </w:t>
      </w:r>
      <w:proofErr w:type="spellStart"/>
      <w:r w:rsidRPr="00952830">
        <w:rPr>
          <w:rFonts w:cs="Arial"/>
          <w:lang w:val="en-US"/>
        </w:rPr>
        <w:t>nisu</w:t>
      </w:r>
      <w:proofErr w:type="spellEnd"/>
      <w:r w:rsidRPr="00952830">
        <w:rPr>
          <w:rFonts w:cs="Arial"/>
          <w:lang w:val="en-US"/>
        </w:rPr>
        <w:t xml:space="preserve"> </w:t>
      </w:r>
      <w:proofErr w:type="spellStart"/>
      <w:r w:rsidRPr="00952830">
        <w:rPr>
          <w:rFonts w:cs="Arial"/>
          <w:lang w:val="en-US"/>
        </w:rPr>
        <w:t>navedene</w:t>
      </w:r>
      <w:proofErr w:type="spellEnd"/>
      <w:r w:rsidRPr="00952830">
        <w:rPr>
          <w:rFonts w:cs="Arial"/>
          <w:lang w:val="en-US"/>
        </w:rPr>
        <w:t xml:space="preserve"> u </w:t>
      </w:r>
      <w:proofErr w:type="spellStart"/>
      <w:r w:rsidRPr="00952830">
        <w:rPr>
          <w:rFonts w:cs="Arial"/>
          <w:lang w:val="en-US"/>
        </w:rPr>
        <w:t>odobrenom</w:t>
      </w:r>
      <w:proofErr w:type="spellEnd"/>
      <w:r w:rsidRPr="00952830">
        <w:rPr>
          <w:rFonts w:cs="Arial"/>
          <w:lang w:val="en-US"/>
        </w:rPr>
        <w:t xml:space="preserve"> </w:t>
      </w:r>
      <w:proofErr w:type="spellStart"/>
      <w:r w:rsidRPr="00952830">
        <w:rPr>
          <w:rFonts w:cs="Arial"/>
          <w:lang w:val="en-US"/>
        </w:rPr>
        <w:t>sastavu</w:t>
      </w:r>
      <w:proofErr w:type="spellEnd"/>
      <w:r w:rsidRPr="00952830">
        <w:rPr>
          <w:rFonts w:cs="Arial"/>
          <w:lang w:val="en-US"/>
        </w:rPr>
        <w:t xml:space="preserve"> </w:t>
      </w:r>
      <w:proofErr w:type="spellStart"/>
      <w:r w:rsidRPr="00952830">
        <w:rPr>
          <w:rFonts w:cs="Arial"/>
          <w:lang w:val="en-US"/>
        </w:rPr>
        <w:t>sredstva</w:t>
      </w:r>
      <w:proofErr w:type="spellEnd"/>
      <w:r w:rsidRPr="00952830">
        <w:rPr>
          <w:rFonts w:cs="Arial"/>
          <w:lang w:val="en-US"/>
        </w:rPr>
        <w:t xml:space="preserve"> </w:t>
      </w:r>
      <w:proofErr w:type="spellStart"/>
      <w:r w:rsidRPr="00952830">
        <w:rPr>
          <w:rFonts w:cs="Arial"/>
          <w:lang w:val="en-US"/>
        </w:rPr>
        <w:t>te</w:t>
      </w:r>
      <w:proofErr w:type="spellEnd"/>
      <w:r w:rsidRPr="00952830">
        <w:rPr>
          <w:rFonts w:cs="Arial"/>
          <w:lang w:val="en-US"/>
        </w:rPr>
        <w:t xml:space="preserve"> </w:t>
      </w:r>
      <w:proofErr w:type="spellStart"/>
      <w:r w:rsidRPr="00952830">
        <w:rPr>
          <w:rFonts w:cs="Arial"/>
          <w:lang w:val="en-US"/>
        </w:rPr>
        <w:t>koncentracija</w:t>
      </w:r>
      <w:proofErr w:type="spellEnd"/>
      <w:r w:rsidRPr="00952830">
        <w:rPr>
          <w:rFonts w:cs="Arial"/>
          <w:lang w:val="en-US"/>
        </w:rPr>
        <w:t xml:space="preserve"> </w:t>
      </w:r>
      <w:proofErr w:type="spellStart"/>
      <w:r w:rsidRPr="00952830">
        <w:rPr>
          <w:rFonts w:cs="Arial"/>
          <w:lang w:val="en-US"/>
        </w:rPr>
        <w:t>aktivne</w:t>
      </w:r>
      <w:proofErr w:type="spellEnd"/>
      <w:r w:rsidRPr="00952830">
        <w:rPr>
          <w:rFonts w:cs="Arial"/>
          <w:lang w:val="en-US"/>
        </w:rPr>
        <w:t xml:space="preserve"> </w:t>
      </w:r>
      <w:proofErr w:type="spellStart"/>
      <w:r w:rsidR="00952830" w:rsidRPr="00952830">
        <w:rPr>
          <w:rFonts w:cs="Arial"/>
          <w:lang w:val="en-US"/>
        </w:rPr>
        <w:t>supstance</w:t>
      </w:r>
      <w:proofErr w:type="spellEnd"/>
      <w:r w:rsidRPr="00952830">
        <w:rPr>
          <w:rFonts w:cs="Arial"/>
          <w:lang w:val="en-US"/>
        </w:rPr>
        <w:t xml:space="preserve"> </w:t>
      </w:r>
      <w:proofErr w:type="spellStart"/>
      <w:r w:rsidRPr="00952830">
        <w:rPr>
          <w:rFonts w:cs="Arial"/>
          <w:lang w:val="en-US"/>
        </w:rPr>
        <w:t>i</w:t>
      </w:r>
      <w:proofErr w:type="spellEnd"/>
      <w:r w:rsidRPr="00952830">
        <w:rPr>
          <w:rFonts w:cs="Arial"/>
          <w:lang w:val="en-US"/>
        </w:rPr>
        <w:t>/</w:t>
      </w:r>
      <w:proofErr w:type="spellStart"/>
      <w:r w:rsidRPr="00952830">
        <w:rPr>
          <w:rFonts w:cs="Arial"/>
          <w:lang w:val="en-US"/>
        </w:rPr>
        <w:t>ili</w:t>
      </w:r>
      <w:proofErr w:type="spellEnd"/>
      <w:r w:rsidRPr="00952830">
        <w:rPr>
          <w:rFonts w:cs="Arial"/>
          <w:lang w:val="en-US"/>
        </w:rPr>
        <w:t xml:space="preserve"> </w:t>
      </w:r>
      <w:proofErr w:type="spellStart"/>
      <w:r w:rsidRPr="00952830">
        <w:rPr>
          <w:rFonts w:cs="Arial"/>
          <w:lang w:val="en-US"/>
        </w:rPr>
        <w:t>koformulanata</w:t>
      </w:r>
      <w:proofErr w:type="spellEnd"/>
      <w:r w:rsidRPr="00952830">
        <w:rPr>
          <w:rFonts w:cs="Arial"/>
          <w:lang w:val="en-US"/>
        </w:rPr>
        <w:t xml:space="preserve"> </w:t>
      </w:r>
      <w:proofErr w:type="spellStart"/>
      <w:r w:rsidRPr="00952830">
        <w:rPr>
          <w:rFonts w:cs="Arial"/>
          <w:lang w:val="en-US"/>
        </w:rPr>
        <w:t>koja</w:t>
      </w:r>
      <w:proofErr w:type="spellEnd"/>
      <w:r w:rsidRPr="00952830">
        <w:rPr>
          <w:rFonts w:cs="Arial"/>
          <w:lang w:val="en-US"/>
        </w:rPr>
        <w:t xml:space="preserve"> je </w:t>
      </w:r>
      <w:proofErr w:type="spellStart"/>
      <w:r w:rsidRPr="00952830">
        <w:rPr>
          <w:rFonts w:cs="Arial"/>
          <w:lang w:val="en-US"/>
        </w:rPr>
        <w:t>izvan</w:t>
      </w:r>
      <w:proofErr w:type="spellEnd"/>
      <w:r w:rsidRPr="00952830">
        <w:rPr>
          <w:rFonts w:cs="Arial"/>
          <w:lang w:val="en-US"/>
        </w:rPr>
        <w:t xml:space="preserve"> </w:t>
      </w:r>
      <w:proofErr w:type="spellStart"/>
      <w:r w:rsidRPr="00952830">
        <w:rPr>
          <w:rFonts w:cs="Arial"/>
          <w:lang w:val="en-US"/>
        </w:rPr>
        <w:t>graničnih</w:t>
      </w:r>
      <w:proofErr w:type="spellEnd"/>
      <w:r w:rsidRPr="00952830">
        <w:rPr>
          <w:rFonts w:cs="Arial"/>
          <w:lang w:val="en-US"/>
        </w:rPr>
        <w:t xml:space="preserve"> </w:t>
      </w:r>
      <w:proofErr w:type="spellStart"/>
      <w:r w:rsidRPr="00952830">
        <w:rPr>
          <w:rFonts w:cs="Arial"/>
          <w:lang w:val="en-US"/>
        </w:rPr>
        <w:t>odstupanja</w:t>
      </w:r>
      <w:proofErr w:type="spellEnd"/>
      <w:r w:rsidRPr="00952830">
        <w:rPr>
          <w:rFonts w:cs="Arial"/>
          <w:lang w:val="en-US"/>
        </w:rPr>
        <w:t>.</w:t>
      </w:r>
    </w:p>
    <w:p w14:paraId="0B30F68F" w14:textId="706F6FD6" w:rsidR="00785B29" w:rsidRPr="00952830" w:rsidRDefault="00785B29" w:rsidP="003219A2">
      <w:pPr>
        <w:tabs>
          <w:tab w:val="left" w:pos="2595"/>
        </w:tabs>
        <w:jc w:val="both"/>
        <w:rPr>
          <w:rFonts w:cs="Arial"/>
          <w:lang w:val="en-US"/>
        </w:rPr>
      </w:pPr>
    </w:p>
    <w:tbl>
      <w:tblPr>
        <w:tblStyle w:val="TableGrid"/>
        <w:tblW w:w="0" w:type="auto"/>
        <w:tblLook w:val="04A0" w:firstRow="1" w:lastRow="0" w:firstColumn="1" w:lastColumn="0" w:noHBand="0" w:noVBand="1"/>
      </w:tblPr>
      <w:tblGrid>
        <w:gridCol w:w="9060"/>
      </w:tblGrid>
      <w:tr w:rsidR="00785B29" w:rsidRPr="00952830" w14:paraId="2AA7ED3E" w14:textId="77777777" w:rsidTr="00785B29">
        <w:tc>
          <w:tcPr>
            <w:tcW w:w="9060" w:type="dxa"/>
          </w:tcPr>
          <w:p w14:paraId="41992186" w14:textId="6B99E57B" w:rsidR="00785B29" w:rsidRPr="00952830" w:rsidRDefault="00785B29" w:rsidP="003219A2">
            <w:pPr>
              <w:tabs>
                <w:tab w:val="left" w:pos="2595"/>
              </w:tabs>
              <w:jc w:val="both"/>
              <w:rPr>
                <w:rFonts w:cs="Arial"/>
                <w:lang w:val="en-US"/>
              </w:rPr>
            </w:pPr>
            <w:proofErr w:type="spellStart"/>
            <w:r w:rsidRPr="00952830">
              <w:rPr>
                <w:rFonts w:cs="Arial"/>
                <w:lang w:val="en-US"/>
              </w:rPr>
              <w:t>Slika</w:t>
            </w:r>
            <w:proofErr w:type="spellEnd"/>
            <w:r w:rsidRPr="00952830">
              <w:rPr>
                <w:rFonts w:cs="Arial"/>
                <w:lang w:val="en-US"/>
              </w:rPr>
              <w:t xml:space="preserve">: </w:t>
            </w:r>
            <w:proofErr w:type="spellStart"/>
            <w:r w:rsidRPr="00952830">
              <w:rPr>
                <w:rFonts w:cs="Arial"/>
                <w:lang w:val="en-US"/>
              </w:rPr>
              <w:t>Službene</w:t>
            </w:r>
            <w:proofErr w:type="spellEnd"/>
            <w:r w:rsidRPr="00952830">
              <w:rPr>
                <w:rFonts w:cs="Arial"/>
                <w:lang w:val="en-US"/>
              </w:rPr>
              <w:t xml:space="preserve"> </w:t>
            </w:r>
            <w:proofErr w:type="spellStart"/>
            <w:r w:rsidRPr="00952830">
              <w:rPr>
                <w:rFonts w:cs="Arial"/>
                <w:lang w:val="en-US"/>
              </w:rPr>
              <w:t>kontrole</w:t>
            </w:r>
            <w:proofErr w:type="spellEnd"/>
            <w:r w:rsidRPr="00952830">
              <w:rPr>
                <w:rFonts w:cs="Arial"/>
                <w:lang w:val="en-US"/>
              </w:rPr>
              <w:t xml:space="preserve"> </w:t>
            </w:r>
            <w:proofErr w:type="spellStart"/>
            <w:r w:rsidRPr="00952830">
              <w:rPr>
                <w:rFonts w:cs="Arial"/>
                <w:lang w:val="en-US"/>
              </w:rPr>
              <w:t>sredstava</w:t>
            </w:r>
            <w:proofErr w:type="spellEnd"/>
            <w:r w:rsidRPr="00952830">
              <w:rPr>
                <w:rFonts w:cs="Arial"/>
                <w:lang w:val="en-US"/>
              </w:rPr>
              <w:t xml:space="preserve"> za </w:t>
            </w:r>
            <w:proofErr w:type="spellStart"/>
            <w:r w:rsidRPr="00952830">
              <w:rPr>
                <w:rFonts w:cs="Arial"/>
                <w:lang w:val="en-US"/>
              </w:rPr>
              <w:t>zaštitu</w:t>
            </w:r>
            <w:proofErr w:type="spellEnd"/>
            <w:r w:rsidRPr="00952830">
              <w:rPr>
                <w:rFonts w:cs="Arial"/>
                <w:lang w:val="en-US"/>
              </w:rPr>
              <w:t xml:space="preserve"> </w:t>
            </w:r>
            <w:proofErr w:type="spellStart"/>
            <w:r w:rsidRPr="00952830">
              <w:rPr>
                <w:rFonts w:cs="Arial"/>
                <w:lang w:val="en-US"/>
              </w:rPr>
              <w:t>bilja</w:t>
            </w:r>
            <w:proofErr w:type="spellEnd"/>
            <w:r w:rsidRPr="00952830">
              <w:rPr>
                <w:rFonts w:cs="Arial"/>
                <w:lang w:val="en-US"/>
              </w:rPr>
              <w:t xml:space="preserve"> u </w:t>
            </w:r>
            <w:proofErr w:type="spellStart"/>
            <w:r w:rsidRPr="00952830">
              <w:rPr>
                <w:rFonts w:cs="Arial"/>
                <w:lang w:val="en-US"/>
              </w:rPr>
              <w:t>cilju</w:t>
            </w:r>
            <w:proofErr w:type="spellEnd"/>
            <w:r w:rsidRPr="00952830">
              <w:rPr>
                <w:rFonts w:cs="Arial"/>
                <w:lang w:val="en-US"/>
              </w:rPr>
              <w:t xml:space="preserve"> </w:t>
            </w:r>
            <w:proofErr w:type="spellStart"/>
            <w:r w:rsidRPr="00952830">
              <w:rPr>
                <w:rFonts w:cs="Arial"/>
                <w:lang w:val="en-US"/>
              </w:rPr>
              <w:t>utvrđivanja</w:t>
            </w:r>
            <w:proofErr w:type="spellEnd"/>
            <w:r w:rsidRPr="00952830">
              <w:rPr>
                <w:rFonts w:cs="Arial"/>
                <w:lang w:val="en-US"/>
              </w:rPr>
              <w:t xml:space="preserve"> </w:t>
            </w:r>
            <w:proofErr w:type="spellStart"/>
            <w:r w:rsidRPr="00952830">
              <w:rPr>
                <w:rFonts w:cs="Arial"/>
                <w:lang w:val="en-US"/>
              </w:rPr>
              <w:t>nepravilnosti</w:t>
            </w:r>
            <w:proofErr w:type="spellEnd"/>
            <w:r w:rsidRPr="00952830">
              <w:rPr>
                <w:rFonts w:cs="Arial"/>
                <w:lang w:val="en-US"/>
              </w:rPr>
              <w:t xml:space="preserve"> - </w:t>
            </w:r>
            <w:proofErr w:type="spellStart"/>
            <w:r w:rsidRPr="00952830">
              <w:rPr>
                <w:rFonts w:cs="Arial"/>
                <w:lang w:val="en-US"/>
              </w:rPr>
              <w:t>Poljska</w:t>
            </w:r>
            <w:proofErr w:type="spellEnd"/>
            <w:r w:rsidRPr="00952830">
              <w:rPr>
                <w:rStyle w:val="FootnoteReference"/>
                <w:rFonts w:cs="Arial"/>
                <w:lang w:val="en-US"/>
              </w:rPr>
              <w:footnoteReference w:id="6"/>
            </w:r>
          </w:p>
        </w:tc>
      </w:tr>
      <w:tr w:rsidR="00785B29" w:rsidRPr="00952830" w14:paraId="061C2CCA" w14:textId="77777777" w:rsidTr="00785B29">
        <w:tc>
          <w:tcPr>
            <w:tcW w:w="9060" w:type="dxa"/>
          </w:tcPr>
          <w:p w14:paraId="07453C04" w14:textId="01146137" w:rsidR="00785B29" w:rsidRPr="00952830" w:rsidRDefault="00785B29" w:rsidP="003219A2">
            <w:pPr>
              <w:tabs>
                <w:tab w:val="left" w:pos="2595"/>
              </w:tabs>
              <w:jc w:val="both"/>
              <w:rPr>
                <w:rFonts w:cs="Arial"/>
                <w:lang w:val="en-US"/>
              </w:rPr>
            </w:pPr>
            <w:r w:rsidRPr="00952830">
              <w:rPr>
                <w:noProof/>
              </w:rPr>
              <w:lastRenderedPageBreak/>
              <w:drawing>
                <wp:inline distT="0" distB="0" distL="0" distR="0" wp14:anchorId="05E219EE" wp14:editId="7CD5C120">
                  <wp:extent cx="5759450" cy="428942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759450" cy="4289425"/>
                          </a:xfrm>
                          <a:prstGeom prst="rect">
                            <a:avLst/>
                          </a:prstGeom>
                        </pic:spPr>
                      </pic:pic>
                    </a:graphicData>
                  </a:graphic>
                </wp:inline>
              </w:drawing>
            </w:r>
          </w:p>
        </w:tc>
      </w:tr>
      <w:tr w:rsidR="00785B29" w:rsidRPr="00952830" w14:paraId="5679AAA0" w14:textId="77777777" w:rsidTr="00785B29">
        <w:tc>
          <w:tcPr>
            <w:tcW w:w="9060" w:type="dxa"/>
          </w:tcPr>
          <w:p w14:paraId="0FEB71CE" w14:textId="0B21CC60" w:rsidR="00785B29" w:rsidRPr="00952830" w:rsidRDefault="00785B29" w:rsidP="003219A2">
            <w:pPr>
              <w:tabs>
                <w:tab w:val="left" w:pos="2595"/>
              </w:tabs>
              <w:jc w:val="both"/>
              <w:rPr>
                <w:noProof/>
              </w:rPr>
            </w:pPr>
            <w:proofErr w:type="spellStart"/>
            <w:r w:rsidRPr="00952830">
              <w:rPr>
                <w:rFonts w:cs="Arial"/>
                <w:lang w:val="en-US"/>
              </w:rPr>
              <w:t>Slika</w:t>
            </w:r>
            <w:proofErr w:type="spellEnd"/>
            <w:r w:rsidRPr="00952830">
              <w:rPr>
                <w:rFonts w:cs="Arial"/>
                <w:lang w:val="en-US"/>
              </w:rPr>
              <w:t xml:space="preserve">: </w:t>
            </w:r>
            <w:proofErr w:type="spellStart"/>
            <w:r w:rsidRPr="00952830">
              <w:rPr>
                <w:rFonts w:cs="Arial"/>
                <w:lang w:val="en-US"/>
              </w:rPr>
              <w:t>Službene</w:t>
            </w:r>
            <w:proofErr w:type="spellEnd"/>
            <w:r w:rsidRPr="00952830">
              <w:rPr>
                <w:rFonts w:cs="Arial"/>
                <w:lang w:val="en-US"/>
              </w:rPr>
              <w:t xml:space="preserve"> </w:t>
            </w:r>
            <w:proofErr w:type="spellStart"/>
            <w:r w:rsidRPr="00952830">
              <w:rPr>
                <w:rFonts w:cs="Arial"/>
                <w:lang w:val="en-US"/>
              </w:rPr>
              <w:t>kontrole</w:t>
            </w:r>
            <w:proofErr w:type="spellEnd"/>
            <w:r w:rsidRPr="00952830">
              <w:rPr>
                <w:rFonts w:cs="Arial"/>
                <w:lang w:val="en-US"/>
              </w:rPr>
              <w:t xml:space="preserve"> </w:t>
            </w:r>
            <w:proofErr w:type="spellStart"/>
            <w:r w:rsidRPr="00952830">
              <w:rPr>
                <w:rFonts w:cs="Arial"/>
                <w:lang w:val="en-US"/>
              </w:rPr>
              <w:t>sredstava</w:t>
            </w:r>
            <w:proofErr w:type="spellEnd"/>
            <w:r w:rsidRPr="00952830">
              <w:rPr>
                <w:rFonts w:cs="Arial"/>
                <w:lang w:val="en-US"/>
              </w:rPr>
              <w:t xml:space="preserve"> za </w:t>
            </w:r>
            <w:proofErr w:type="spellStart"/>
            <w:r w:rsidRPr="00952830">
              <w:rPr>
                <w:rFonts w:cs="Arial"/>
                <w:lang w:val="en-US"/>
              </w:rPr>
              <w:t>zaštitu</w:t>
            </w:r>
            <w:proofErr w:type="spellEnd"/>
            <w:r w:rsidRPr="00952830">
              <w:rPr>
                <w:rFonts w:cs="Arial"/>
                <w:lang w:val="en-US"/>
              </w:rPr>
              <w:t xml:space="preserve"> </w:t>
            </w:r>
            <w:proofErr w:type="spellStart"/>
            <w:r w:rsidRPr="00952830">
              <w:rPr>
                <w:rFonts w:cs="Arial"/>
                <w:lang w:val="en-US"/>
              </w:rPr>
              <w:t>bilja</w:t>
            </w:r>
            <w:proofErr w:type="spellEnd"/>
            <w:r w:rsidRPr="00952830">
              <w:rPr>
                <w:rFonts w:cs="Arial"/>
                <w:lang w:val="en-US"/>
              </w:rPr>
              <w:t xml:space="preserve"> u </w:t>
            </w:r>
            <w:proofErr w:type="spellStart"/>
            <w:r w:rsidRPr="00952830">
              <w:rPr>
                <w:rFonts w:cs="Arial"/>
                <w:lang w:val="en-US"/>
              </w:rPr>
              <w:t>cilju</w:t>
            </w:r>
            <w:proofErr w:type="spellEnd"/>
            <w:r w:rsidRPr="00952830">
              <w:rPr>
                <w:rFonts w:cs="Arial"/>
                <w:lang w:val="en-US"/>
              </w:rPr>
              <w:t xml:space="preserve"> </w:t>
            </w:r>
            <w:proofErr w:type="spellStart"/>
            <w:r w:rsidRPr="00952830">
              <w:rPr>
                <w:rFonts w:cs="Arial"/>
                <w:lang w:val="en-US"/>
              </w:rPr>
              <w:t>utvrđivanja</w:t>
            </w:r>
            <w:proofErr w:type="spellEnd"/>
            <w:r w:rsidRPr="00952830">
              <w:rPr>
                <w:rFonts w:cs="Arial"/>
                <w:lang w:val="en-US"/>
              </w:rPr>
              <w:t xml:space="preserve"> </w:t>
            </w:r>
            <w:proofErr w:type="spellStart"/>
            <w:r w:rsidRPr="00952830">
              <w:rPr>
                <w:rFonts w:cs="Arial"/>
                <w:lang w:val="en-US"/>
              </w:rPr>
              <w:t>nepravilnosti</w:t>
            </w:r>
            <w:proofErr w:type="spellEnd"/>
            <w:r w:rsidRPr="00952830">
              <w:rPr>
                <w:rFonts w:cs="Arial"/>
                <w:lang w:val="en-US"/>
              </w:rPr>
              <w:t xml:space="preserve"> - </w:t>
            </w:r>
            <w:proofErr w:type="spellStart"/>
            <w:r w:rsidRPr="00952830">
              <w:rPr>
                <w:rFonts w:cs="Arial"/>
                <w:lang w:val="en-US"/>
              </w:rPr>
              <w:t>Poljska</w:t>
            </w:r>
            <w:proofErr w:type="spellEnd"/>
            <w:r w:rsidRPr="00952830">
              <w:rPr>
                <w:rStyle w:val="FootnoteReference"/>
                <w:rFonts w:cs="Arial"/>
                <w:lang w:val="en-US"/>
              </w:rPr>
              <w:footnoteReference w:id="7"/>
            </w:r>
          </w:p>
        </w:tc>
      </w:tr>
      <w:tr w:rsidR="00785B29" w:rsidRPr="00952830" w14:paraId="0BF726C9" w14:textId="77777777" w:rsidTr="00785B29">
        <w:tc>
          <w:tcPr>
            <w:tcW w:w="9060" w:type="dxa"/>
          </w:tcPr>
          <w:p w14:paraId="7E29282C" w14:textId="62E0BBBF" w:rsidR="00785B29" w:rsidRPr="00952830" w:rsidRDefault="00785B29" w:rsidP="003219A2">
            <w:pPr>
              <w:tabs>
                <w:tab w:val="left" w:pos="2595"/>
              </w:tabs>
              <w:jc w:val="both"/>
              <w:rPr>
                <w:noProof/>
              </w:rPr>
            </w:pPr>
            <w:r w:rsidRPr="00952830">
              <w:rPr>
                <w:noProof/>
              </w:rPr>
              <w:drawing>
                <wp:inline distT="0" distB="0" distL="0" distR="0" wp14:anchorId="628F738A" wp14:editId="66F0F4DC">
                  <wp:extent cx="5759450" cy="1281138"/>
                  <wp:effectExtent l="0" t="0" r="0" b="444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759450" cy="1281138"/>
                          </a:xfrm>
                          <a:prstGeom prst="rect">
                            <a:avLst/>
                          </a:prstGeom>
                        </pic:spPr>
                      </pic:pic>
                    </a:graphicData>
                  </a:graphic>
                </wp:inline>
              </w:drawing>
            </w:r>
          </w:p>
        </w:tc>
      </w:tr>
    </w:tbl>
    <w:p w14:paraId="7E22652A" w14:textId="5037615F" w:rsidR="00785B29" w:rsidRPr="00952830" w:rsidRDefault="00785B29" w:rsidP="00857797">
      <w:pPr>
        <w:tabs>
          <w:tab w:val="left" w:pos="2595"/>
        </w:tabs>
        <w:jc w:val="both"/>
        <w:rPr>
          <w:rFonts w:cs="Arial"/>
          <w:lang w:val="en-US"/>
        </w:rPr>
      </w:pPr>
    </w:p>
    <w:p w14:paraId="779F470F" w14:textId="34760A94" w:rsidR="00857797" w:rsidRPr="00952830" w:rsidRDefault="00857797" w:rsidP="00857797">
      <w:pPr>
        <w:tabs>
          <w:tab w:val="left" w:pos="2595"/>
        </w:tabs>
        <w:jc w:val="both"/>
        <w:rPr>
          <w:rFonts w:cs="Arial"/>
          <w:lang w:val="en-US"/>
        </w:rPr>
      </w:pPr>
    </w:p>
    <w:p w14:paraId="54C2F21A" w14:textId="283E5979" w:rsidR="00857797" w:rsidRPr="00952830" w:rsidRDefault="00857797" w:rsidP="00857797">
      <w:pPr>
        <w:tabs>
          <w:tab w:val="left" w:pos="270"/>
        </w:tabs>
        <w:spacing w:before="0" w:after="0" w:line="240" w:lineRule="auto"/>
        <w:jc w:val="both"/>
        <w:rPr>
          <w:rFonts w:ascii="Times New Roman" w:eastAsia="Calibri" w:hAnsi="Times New Roman" w:cs="Times New Roman"/>
          <w:sz w:val="24"/>
          <w:szCs w:val="24"/>
          <w:lang w:val="en-US"/>
        </w:rPr>
      </w:pPr>
      <w:proofErr w:type="spellStart"/>
      <w:r w:rsidRPr="00952830">
        <w:rPr>
          <w:rFonts w:ascii="Times New Roman" w:eastAsia="Calibri" w:hAnsi="Times New Roman" w:cs="Times New Roman"/>
          <w:sz w:val="24"/>
          <w:szCs w:val="24"/>
          <w:lang w:val="en-US"/>
        </w:rPr>
        <w:t>Obrađivač</w:t>
      </w:r>
      <w:proofErr w:type="spellEnd"/>
      <w:r w:rsidRPr="00952830">
        <w:rPr>
          <w:rFonts w:ascii="Times New Roman" w:eastAsia="Calibri" w:hAnsi="Times New Roman" w:cs="Times New Roman"/>
          <w:sz w:val="24"/>
          <w:szCs w:val="24"/>
          <w:lang w:val="en-US"/>
        </w:rPr>
        <w:t>:</w:t>
      </w:r>
      <w:r w:rsidR="00A2009C" w:rsidRPr="00A2009C">
        <w:rPr>
          <w:rFonts w:ascii="Times New Roman" w:eastAsia="Calibri" w:hAnsi="Times New Roman" w:cs="Times New Roman"/>
          <w:b/>
          <w:bCs/>
          <w:sz w:val="24"/>
          <w:szCs w:val="24"/>
          <w:lang w:val="en-US"/>
        </w:rPr>
        <w:t xml:space="preserve"> </w:t>
      </w:r>
      <w:r w:rsidR="00A2009C">
        <w:rPr>
          <w:rFonts w:ascii="Times New Roman" w:eastAsia="Calibri" w:hAnsi="Times New Roman" w:cs="Times New Roman"/>
          <w:b/>
          <w:bCs/>
          <w:sz w:val="24"/>
          <w:szCs w:val="24"/>
          <w:lang w:val="en-US"/>
        </w:rPr>
        <w:tab/>
      </w:r>
      <w:r w:rsidR="00A2009C">
        <w:rPr>
          <w:rFonts w:ascii="Times New Roman" w:eastAsia="Calibri" w:hAnsi="Times New Roman" w:cs="Times New Roman"/>
          <w:b/>
          <w:bCs/>
          <w:sz w:val="24"/>
          <w:szCs w:val="24"/>
          <w:lang w:val="en-US"/>
        </w:rPr>
        <w:tab/>
      </w:r>
      <w:r w:rsidR="00A2009C">
        <w:rPr>
          <w:rFonts w:ascii="Times New Roman" w:eastAsia="Calibri" w:hAnsi="Times New Roman" w:cs="Times New Roman"/>
          <w:b/>
          <w:bCs/>
          <w:sz w:val="24"/>
          <w:szCs w:val="24"/>
          <w:lang w:val="en-US"/>
        </w:rPr>
        <w:tab/>
      </w:r>
      <w:r w:rsidR="00A2009C">
        <w:rPr>
          <w:rFonts w:ascii="Times New Roman" w:eastAsia="Calibri" w:hAnsi="Times New Roman" w:cs="Times New Roman"/>
          <w:b/>
          <w:bCs/>
          <w:sz w:val="24"/>
          <w:szCs w:val="24"/>
          <w:lang w:val="en-US"/>
        </w:rPr>
        <w:tab/>
      </w:r>
      <w:r w:rsidR="00A2009C">
        <w:rPr>
          <w:rFonts w:ascii="Times New Roman" w:eastAsia="Calibri" w:hAnsi="Times New Roman" w:cs="Times New Roman"/>
          <w:b/>
          <w:bCs/>
          <w:sz w:val="24"/>
          <w:szCs w:val="24"/>
          <w:lang w:val="en-US"/>
        </w:rPr>
        <w:tab/>
      </w:r>
      <w:r w:rsidR="00A2009C">
        <w:rPr>
          <w:rFonts w:ascii="Times New Roman" w:eastAsia="Calibri" w:hAnsi="Times New Roman" w:cs="Times New Roman"/>
          <w:b/>
          <w:bCs/>
          <w:sz w:val="24"/>
          <w:szCs w:val="24"/>
          <w:lang w:val="en-US"/>
        </w:rPr>
        <w:tab/>
      </w:r>
      <w:r w:rsidR="00A2009C">
        <w:rPr>
          <w:rFonts w:ascii="Times New Roman" w:eastAsia="Calibri" w:hAnsi="Times New Roman" w:cs="Times New Roman"/>
          <w:b/>
          <w:bCs/>
          <w:sz w:val="24"/>
          <w:szCs w:val="24"/>
          <w:lang w:val="en-US"/>
        </w:rPr>
        <w:tab/>
      </w:r>
      <w:r w:rsidR="00A2009C">
        <w:rPr>
          <w:rFonts w:ascii="Times New Roman" w:eastAsia="Calibri" w:hAnsi="Times New Roman" w:cs="Times New Roman"/>
          <w:b/>
          <w:bCs/>
          <w:sz w:val="24"/>
          <w:szCs w:val="24"/>
          <w:lang w:val="en-US"/>
        </w:rPr>
        <w:tab/>
      </w:r>
      <w:r w:rsidR="00A2009C">
        <w:rPr>
          <w:rFonts w:ascii="Times New Roman" w:eastAsia="Calibri" w:hAnsi="Times New Roman" w:cs="Times New Roman"/>
          <w:b/>
          <w:bCs/>
          <w:sz w:val="24"/>
          <w:szCs w:val="24"/>
          <w:lang w:val="en-US"/>
        </w:rPr>
        <w:tab/>
      </w:r>
      <w:r w:rsidR="00A2009C" w:rsidRPr="00952830">
        <w:rPr>
          <w:rFonts w:ascii="Times New Roman" w:eastAsia="Calibri" w:hAnsi="Times New Roman" w:cs="Times New Roman"/>
          <w:b/>
          <w:bCs/>
          <w:sz w:val="24"/>
          <w:szCs w:val="24"/>
          <w:lang w:val="en-US"/>
        </w:rPr>
        <w:t xml:space="preserve">D I R E K T O R  </w:t>
      </w:r>
    </w:p>
    <w:p w14:paraId="55CEB9B1" w14:textId="750D700F" w:rsidR="00857797" w:rsidRPr="00952830" w:rsidRDefault="00952830" w:rsidP="00857797">
      <w:pPr>
        <w:tabs>
          <w:tab w:val="left" w:pos="270"/>
        </w:tabs>
        <w:spacing w:before="0" w:after="0" w:line="240" w:lineRule="auto"/>
        <w:jc w:val="both"/>
        <w:rPr>
          <w:rFonts w:ascii="Times New Roman" w:eastAsia="Calibri" w:hAnsi="Times New Roman" w:cs="Times New Roman"/>
          <w:sz w:val="24"/>
          <w:szCs w:val="24"/>
          <w:lang w:val="en-US"/>
        </w:rPr>
      </w:pPr>
      <w:r w:rsidRPr="00952830">
        <w:rPr>
          <w:rFonts w:ascii="Times New Roman" w:eastAsia="Calibri" w:hAnsi="Times New Roman" w:cs="Times New Roman"/>
          <w:sz w:val="24"/>
          <w:szCs w:val="24"/>
          <w:lang w:val="en-US"/>
        </w:rPr>
        <w:t xml:space="preserve">Milka </w:t>
      </w:r>
      <w:proofErr w:type="spellStart"/>
      <w:r w:rsidRPr="00952830">
        <w:rPr>
          <w:rFonts w:ascii="Times New Roman" w:eastAsia="Calibri" w:hAnsi="Times New Roman" w:cs="Times New Roman"/>
          <w:sz w:val="24"/>
          <w:szCs w:val="24"/>
          <w:lang w:val="en-US"/>
        </w:rPr>
        <w:t>Petrušić</w:t>
      </w:r>
      <w:proofErr w:type="spellEnd"/>
    </w:p>
    <w:p w14:paraId="76B6AADE" w14:textId="217013B9" w:rsidR="00857797" w:rsidRPr="00952830" w:rsidRDefault="00857797" w:rsidP="00857797">
      <w:pPr>
        <w:tabs>
          <w:tab w:val="left" w:pos="270"/>
        </w:tabs>
        <w:spacing w:before="0" w:after="0" w:line="240" w:lineRule="auto"/>
        <w:jc w:val="both"/>
        <w:rPr>
          <w:rFonts w:ascii="Times New Roman" w:eastAsia="Calibri" w:hAnsi="Times New Roman" w:cs="Times New Roman"/>
          <w:sz w:val="24"/>
          <w:szCs w:val="24"/>
          <w:lang w:val="en-US"/>
        </w:rPr>
      </w:pPr>
      <w:proofErr w:type="spellStart"/>
      <w:r w:rsidRPr="00952830">
        <w:rPr>
          <w:rFonts w:ascii="Times New Roman" w:eastAsia="Calibri" w:hAnsi="Times New Roman" w:cs="Times New Roman"/>
          <w:sz w:val="24"/>
          <w:szCs w:val="24"/>
          <w:lang w:val="en-US"/>
        </w:rPr>
        <w:t>Saglasna</w:t>
      </w:r>
      <w:proofErr w:type="spellEnd"/>
      <w:r w:rsidRPr="00952830">
        <w:rPr>
          <w:rFonts w:ascii="Times New Roman" w:eastAsia="Calibri" w:hAnsi="Times New Roman" w:cs="Times New Roman"/>
          <w:sz w:val="24"/>
          <w:szCs w:val="24"/>
          <w:lang w:val="en-US"/>
        </w:rPr>
        <w:t>:</w:t>
      </w:r>
      <w:r w:rsidR="00A2009C" w:rsidRPr="00A2009C">
        <w:rPr>
          <w:rFonts w:ascii="Times New Roman" w:eastAsia="Calibri" w:hAnsi="Times New Roman" w:cs="Times New Roman"/>
          <w:b/>
          <w:bCs/>
          <w:sz w:val="24"/>
          <w:szCs w:val="24"/>
          <w:lang w:val="en-US"/>
        </w:rPr>
        <w:t xml:space="preserve"> </w:t>
      </w:r>
      <w:r w:rsidR="00A2009C">
        <w:rPr>
          <w:rFonts w:ascii="Times New Roman" w:eastAsia="Calibri" w:hAnsi="Times New Roman" w:cs="Times New Roman"/>
          <w:b/>
          <w:bCs/>
          <w:sz w:val="24"/>
          <w:szCs w:val="24"/>
          <w:lang w:val="en-US"/>
        </w:rPr>
        <w:tab/>
      </w:r>
      <w:r w:rsidR="00A2009C">
        <w:rPr>
          <w:rFonts w:ascii="Times New Roman" w:eastAsia="Calibri" w:hAnsi="Times New Roman" w:cs="Times New Roman"/>
          <w:b/>
          <w:bCs/>
          <w:sz w:val="24"/>
          <w:szCs w:val="24"/>
          <w:lang w:val="en-US"/>
        </w:rPr>
        <w:tab/>
      </w:r>
      <w:r w:rsidR="00A2009C">
        <w:rPr>
          <w:rFonts w:ascii="Times New Roman" w:eastAsia="Calibri" w:hAnsi="Times New Roman" w:cs="Times New Roman"/>
          <w:b/>
          <w:bCs/>
          <w:sz w:val="24"/>
          <w:szCs w:val="24"/>
          <w:lang w:val="en-US"/>
        </w:rPr>
        <w:tab/>
      </w:r>
      <w:r w:rsidR="00A2009C">
        <w:rPr>
          <w:rFonts w:ascii="Times New Roman" w:eastAsia="Calibri" w:hAnsi="Times New Roman" w:cs="Times New Roman"/>
          <w:b/>
          <w:bCs/>
          <w:sz w:val="24"/>
          <w:szCs w:val="24"/>
          <w:lang w:val="en-US"/>
        </w:rPr>
        <w:tab/>
      </w:r>
      <w:r w:rsidR="00A2009C">
        <w:rPr>
          <w:rFonts w:ascii="Times New Roman" w:eastAsia="Calibri" w:hAnsi="Times New Roman" w:cs="Times New Roman"/>
          <w:b/>
          <w:bCs/>
          <w:sz w:val="24"/>
          <w:szCs w:val="24"/>
          <w:lang w:val="en-US"/>
        </w:rPr>
        <w:tab/>
      </w:r>
      <w:r w:rsidR="00A2009C">
        <w:rPr>
          <w:rFonts w:ascii="Times New Roman" w:eastAsia="Calibri" w:hAnsi="Times New Roman" w:cs="Times New Roman"/>
          <w:b/>
          <w:bCs/>
          <w:sz w:val="24"/>
          <w:szCs w:val="24"/>
          <w:lang w:val="en-US"/>
        </w:rPr>
        <w:tab/>
      </w:r>
      <w:r w:rsidR="00A2009C">
        <w:rPr>
          <w:rFonts w:ascii="Times New Roman" w:eastAsia="Calibri" w:hAnsi="Times New Roman" w:cs="Times New Roman"/>
          <w:b/>
          <w:bCs/>
          <w:sz w:val="24"/>
          <w:szCs w:val="24"/>
          <w:lang w:val="en-US"/>
        </w:rPr>
        <w:tab/>
      </w:r>
      <w:r w:rsidR="00A2009C">
        <w:rPr>
          <w:rFonts w:ascii="Times New Roman" w:eastAsia="Calibri" w:hAnsi="Times New Roman" w:cs="Times New Roman"/>
          <w:b/>
          <w:bCs/>
          <w:sz w:val="24"/>
          <w:szCs w:val="24"/>
          <w:lang w:val="en-US"/>
        </w:rPr>
        <w:tab/>
        <w:t xml:space="preserve">           </w:t>
      </w:r>
      <w:bookmarkStart w:id="40" w:name="_GoBack"/>
      <w:bookmarkEnd w:id="40"/>
      <w:r w:rsidR="00A2009C" w:rsidRPr="00952830">
        <w:rPr>
          <w:rFonts w:ascii="Times New Roman" w:eastAsia="Calibri" w:hAnsi="Times New Roman" w:cs="Times New Roman"/>
          <w:b/>
          <w:bCs/>
          <w:sz w:val="24"/>
          <w:szCs w:val="24"/>
          <w:lang w:val="en-US"/>
        </w:rPr>
        <w:t xml:space="preserve">Vladimir </w:t>
      </w:r>
      <w:proofErr w:type="spellStart"/>
      <w:r w:rsidR="00A2009C" w:rsidRPr="00952830">
        <w:rPr>
          <w:rFonts w:ascii="Times New Roman" w:eastAsia="Calibri" w:hAnsi="Times New Roman" w:cs="Times New Roman"/>
          <w:b/>
          <w:bCs/>
          <w:sz w:val="24"/>
          <w:szCs w:val="24"/>
          <w:lang w:val="en-US"/>
        </w:rPr>
        <w:t>Đaković</w:t>
      </w:r>
      <w:proofErr w:type="spellEnd"/>
    </w:p>
    <w:p w14:paraId="58C5F23F" w14:textId="10B2BB3C" w:rsidR="00857797" w:rsidRPr="00952830" w:rsidRDefault="00857797" w:rsidP="00857797">
      <w:pPr>
        <w:tabs>
          <w:tab w:val="left" w:pos="270"/>
        </w:tabs>
        <w:spacing w:before="0" w:after="0" w:line="240" w:lineRule="auto"/>
        <w:jc w:val="both"/>
        <w:rPr>
          <w:rFonts w:ascii="Times New Roman" w:eastAsia="Calibri" w:hAnsi="Times New Roman" w:cs="Times New Roman"/>
          <w:b/>
          <w:bCs/>
          <w:sz w:val="24"/>
          <w:szCs w:val="24"/>
          <w:lang w:val="en-US"/>
        </w:rPr>
      </w:pPr>
      <w:r w:rsidRPr="00952830">
        <w:rPr>
          <w:rFonts w:ascii="Times New Roman" w:eastAsia="Calibri" w:hAnsi="Times New Roman" w:cs="Times New Roman"/>
          <w:sz w:val="24"/>
          <w:szCs w:val="24"/>
          <w:lang w:val="en-US"/>
        </w:rPr>
        <w:t xml:space="preserve">Zorka </w:t>
      </w:r>
      <w:proofErr w:type="spellStart"/>
      <w:r w:rsidRPr="00952830">
        <w:rPr>
          <w:rFonts w:ascii="Times New Roman" w:eastAsia="Calibri" w:hAnsi="Times New Roman" w:cs="Times New Roman"/>
          <w:sz w:val="24"/>
          <w:szCs w:val="24"/>
          <w:lang w:val="en-US"/>
        </w:rPr>
        <w:t>Prljević</w:t>
      </w:r>
      <w:proofErr w:type="spellEnd"/>
      <w:r w:rsidRPr="00952830">
        <w:rPr>
          <w:rFonts w:ascii="Times New Roman" w:eastAsia="Calibri" w:hAnsi="Times New Roman" w:cs="Times New Roman"/>
          <w:sz w:val="24"/>
          <w:szCs w:val="24"/>
          <w:lang w:val="en-US"/>
        </w:rPr>
        <w:t xml:space="preserve">, pom. </w:t>
      </w:r>
      <w:proofErr w:type="spellStart"/>
      <w:r w:rsidRPr="00952830">
        <w:rPr>
          <w:rFonts w:ascii="Times New Roman" w:eastAsia="Calibri" w:hAnsi="Times New Roman" w:cs="Times New Roman"/>
          <w:sz w:val="24"/>
          <w:szCs w:val="24"/>
          <w:lang w:val="en-US"/>
        </w:rPr>
        <w:t>direktora</w:t>
      </w:r>
      <w:proofErr w:type="spellEnd"/>
      <w:r w:rsidRPr="00952830">
        <w:rPr>
          <w:rFonts w:ascii="Times New Roman" w:eastAsia="Calibri" w:hAnsi="Times New Roman" w:cs="Times New Roman"/>
          <w:sz w:val="24"/>
          <w:szCs w:val="24"/>
          <w:lang w:val="en-US"/>
        </w:rPr>
        <w:t xml:space="preserve">                                                                </w:t>
      </w:r>
      <w:r w:rsidRPr="00952830">
        <w:rPr>
          <w:rFonts w:ascii="Times New Roman" w:eastAsia="Calibri" w:hAnsi="Times New Roman" w:cs="Times New Roman"/>
          <w:b/>
          <w:bCs/>
          <w:sz w:val="24"/>
          <w:szCs w:val="24"/>
          <w:lang w:val="en-US"/>
        </w:rPr>
        <w:t xml:space="preserve">      </w:t>
      </w:r>
    </w:p>
    <w:p w14:paraId="3CEB2E6F" w14:textId="77777777" w:rsidR="00857797" w:rsidRPr="00952830" w:rsidRDefault="00857797" w:rsidP="00857797">
      <w:pPr>
        <w:tabs>
          <w:tab w:val="left" w:pos="270"/>
        </w:tabs>
        <w:spacing w:before="0" w:after="0" w:line="240" w:lineRule="auto"/>
        <w:jc w:val="both"/>
        <w:rPr>
          <w:rFonts w:ascii="Times New Roman" w:eastAsia="Calibri" w:hAnsi="Times New Roman" w:cs="Times New Roman"/>
          <w:b/>
          <w:bCs/>
          <w:sz w:val="24"/>
          <w:szCs w:val="24"/>
          <w:lang w:val="en-US"/>
        </w:rPr>
      </w:pPr>
    </w:p>
    <w:p w14:paraId="2F809A9F" w14:textId="2EE77899" w:rsidR="00857797" w:rsidRPr="00A2009C" w:rsidRDefault="00857797" w:rsidP="00A2009C">
      <w:pPr>
        <w:tabs>
          <w:tab w:val="left" w:pos="7713"/>
        </w:tabs>
        <w:spacing w:before="0" w:after="0" w:line="240" w:lineRule="auto"/>
        <w:jc w:val="center"/>
        <w:rPr>
          <w:rFonts w:ascii="Times New Roman" w:eastAsia="Calibri" w:hAnsi="Times New Roman" w:cs="Times New Roman"/>
          <w:b/>
          <w:bCs/>
          <w:sz w:val="24"/>
          <w:szCs w:val="24"/>
          <w:lang w:val="en-US"/>
        </w:rPr>
      </w:pPr>
      <w:r w:rsidRPr="00952830">
        <w:rPr>
          <w:rFonts w:ascii="Times New Roman" w:eastAsia="Calibri" w:hAnsi="Times New Roman" w:cs="Times New Roman"/>
          <w:b/>
          <w:bCs/>
          <w:sz w:val="24"/>
          <w:szCs w:val="24"/>
          <w:lang w:val="en-US"/>
        </w:rPr>
        <w:t xml:space="preserve">                                                                                                                  </w:t>
      </w:r>
    </w:p>
    <w:sectPr w:rsidR="00857797" w:rsidRPr="00A2009C" w:rsidSect="00A2009C">
      <w:headerReference w:type="first" r:id="rId14"/>
      <w:pgSz w:w="11906" w:h="16838" w:code="9"/>
      <w:pgMar w:top="2336" w:right="1418" w:bottom="1276"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B5BE35D" w14:textId="77777777" w:rsidR="00F52EA1" w:rsidRDefault="00F52EA1" w:rsidP="00740E95">
      <w:pPr>
        <w:spacing w:line="240" w:lineRule="auto"/>
      </w:pPr>
      <w:r>
        <w:separator/>
      </w:r>
    </w:p>
  </w:endnote>
  <w:endnote w:type="continuationSeparator" w:id="0">
    <w:p w14:paraId="60885CB8" w14:textId="77777777" w:rsidR="00F52EA1" w:rsidRDefault="00F52EA1" w:rsidP="00740E9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0FA47B8" w14:textId="77777777" w:rsidR="00F52EA1" w:rsidRDefault="00F52EA1" w:rsidP="00740E95">
      <w:pPr>
        <w:spacing w:line="240" w:lineRule="auto"/>
      </w:pPr>
      <w:bookmarkStart w:id="0" w:name="_Hlk27558135"/>
      <w:bookmarkEnd w:id="0"/>
      <w:r>
        <w:separator/>
      </w:r>
    </w:p>
  </w:footnote>
  <w:footnote w:type="continuationSeparator" w:id="0">
    <w:p w14:paraId="791670EC" w14:textId="77777777" w:rsidR="00F52EA1" w:rsidRDefault="00F52EA1" w:rsidP="00740E95">
      <w:pPr>
        <w:spacing w:line="240" w:lineRule="auto"/>
      </w:pPr>
      <w:r>
        <w:continuationSeparator/>
      </w:r>
    </w:p>
  </w:footnote>
  <w:footnote w:id="1">
    <w:p w14:paraId="3C4F4501" w14:textId="1ED95E0F" w:rsidR="00CD0E84" w:rsidRPr="00784556" w:rsidRDefault="00CD0E84">
      <w:pPr>
        <w:pStyle w:val="FootnoteText"/>
        <w:rPr>
          <w:sz w:val="16"/>
          <w:szCs w:val="16"/>
          <w:lang w:val="sr-Latn-ME"/>
        </w:rPr>
      </w:pPr>
      <w:r w:rsidRPr="00784556">
        <w:rPr>
          <w:rStyle w:val="FootnoteReference"/>
          <w:sz w:val="16"/>
          <w:szCs w:val="16"/>
        </w:rPr>
        <w:footnoteRef/>
      </w:r>
      <w:r w:rsidRPr="00784556">
        <w:rPr>
          <w:sz w:val="16"/>
          <w:szCs w:val="16"/>
        </w:rPr>
        <w:t xml:space="preserve"> </w:t>
      </w:r>
      <w:proofErr w:type="spellStart"/>
      <w:r w:rsidRPr="00784556">
        <w:rPr>
          <w:sz w:val="16"/>
          <w:szCs w:val="16"/>
        </w:rPr>
        <w:t>Izvor</w:t>
      </w:r>
      <w:proofErr w:type="spellEnd"/>
      <w:r w:rsidRPr="00784556">
        <w:rPr>
          <w:sz w:val="16"/>
          <w:szCs w:val="16"/>
        </w:rPr>
        <w:t>: The Institute of Food and Agricultural Sciences: The Global Increase in Counterfeit Pesticides; rev. 2018;</w:t>
      </w:r>
    </w:p>
  </w:footnote>
  <w:footnote w:id="2">
    <w:p w14:paraId="456D939C" w14:textId="13FA2E6F" w:rsidR="00CD0E84" w:rsidRPr="00784556" w:rsidRDefault="00CD0E84">
      <w:pPr>
        <w:pStyle w:val="FootnoteText"/>
        <w:rPr>
          <w:sz w:val="16"/>
          <w:szCs w:val="16"/>
          <w:lang w:val="sr-Latn-ME"/>
        </w:rPr>
      </w:pPr>
      <w:r w:rsidRPr="00784556">
        <w:rPr>
          <w:rStyle w:val="FootnoteReference"/>
          <w:sz w:val="16"/>
          <w:szCs w:val="16"/>
        </w:rPr>
        <w:footnoteRef/>
      </w:r>
      <w:r w:rsidRPr="00784556">
        <w:rPr>
          <w:sz w:val="16"/>
          <w:szCs w:val="16"/>
        </w:rPr>
        <w:t xml:space="preserve"> </w:t>
      </w:r>
      <w:proofErr w:type="spellStart"/>
      <w:r w:rsidRPr="00784556">
        <w:rPr>
          <w:sz w:val="16"/>
          <w:szCs w:val="16"/>
        </w:rPr>
        <w:t>Izvor</w:t>
      </w:r>
      <w:proofErr w:type="spellEnd"/>
      <w:r w:rsidRPr="00784556">
        <w:rPr>
          <w:sz w:val="16"/>
          <w:szCs w:val="16"/>
        </w:rPr>
        <w:t xml:space="preserve">: UN environment </w:t>
      </w:r>
      <w:proofErr w:type="spellStart"/>
      <w:r w:rsidRPr="00784556">
        <w:rPr>
          <w:sz w:val="16"/>
          <w:szCs w:val="16"/>
        </w:rPr>
        <w:t>programme</w:t>
      </w:r>
      <w:proofErr w:type="spellEnd"/>
      <w:r w:rsidRPr="00784556">
        <w:rPr>
          <w:sz w:val="16"/>
          <w:szCs w:val="16"/>
        </w:rPr>
        <w:t>: Fake pesticides, real problems: addressing Ukraine’s illegal and counterfeit pesticides problem;</w:t>
      </w:r>
    </w:p>
  </w:footnote>
  <w:footnote w:id="3">
    <w:p w14:paraId="41A2B967" w14:textId="045CCE95" w:rsidR="00CD0E84" w:rsidRPr="00784556" w:rsidRDefault="00CD0E84">
      <w:pPr>
        <w:pStyle w:val="FootnoteText"/>
        <w:rPr>
          <w:sz w:val="16"/>
          <w:szCs w:val="16"/>
          <w:lang w:val="sr-Latn-ME"/>
        </w:rPr>
      </w:pPr>
      <w:r w:rsidRPr="00784556">
        <w:rPr>
          <w:rStyle w:val="FootnoteReference"/>
          <w:sz w:val="16"/>
          <w:szCs w:val="16"/>
        </w:rPr>
        <w:footnoteRef/>
      </w:r>
      <w:r w:rsidRPr="00784556">
        <w:rPr>
          <w:sz w:val="16"/>
          <w:szCs w:val="16"/>
        </w:rPr>
        <w:t xml:space="preserve"> </w:t>
      </w:r>
      <w:proofErr w:type="spellStart"/>
      <w:r w:rsidRPr="00784556">
        <w:rPr>
          <w:sz w:val="16"/>
          <w:szCs w:val="16"/>
        </w:rPr>
        <w:t>Izvor</w:t>
      </w:r>
      <w:proofErr w:type="spellEnd"/>
      <w:r w:rsidRPr="00784556">
        <w:rPr>
          <w:sz w:val="16"/>
          <w:szCs w:val="16"/>
        </w:rPr>
        <w:t>: EUIPO: “The Economic cost of IPR infringement in the pesticides sector”, 2017;</w:t>
      </w:r>
    </w:p>
  </w:footnote>
  <w:footnote w:id="4">
    <w:p w14:paraId="2BC66B3F" w14:textId="49FB7616" w:rsidR="00CD0E84" w:rsidRPr="00784556" w:rsidRDefault="00CD0E84">
      <w:pPr>
        <w:pStyle w:val="FootnoteText"/>
        <w:rPr>
          <w:sz w:val="16"/>
          <w:szCs w:val="16"/>
          <w:lang w:val="sr-Latn-ME"/>
        </w:rPr>
      </w:pPr>
      <w:r w:rsidRPr="00784556">
        <w:rPr>
          <w:rStyle w:val="FootnoteReference"/>
          <w:sz w:val="16"/>
          <w:szCs w:val="16"/>
        </w:rPr>
        <w:footnoteRef/>
      </w:r>
      <w:r w:rsidRPr="00784556">
        <w:rPr>
          <w:sz w:val="16"/>
          <w:szCs w:val="16"/>
        </w:rPr>
        <w:t xml:space="preserve"> </w:t>
      </w:r>
      <w:proofErr w:type="spellStart"/>
      <w:r w:rsidRPr="00784556">
        <w:rPr>
          <w:sz w:val="16"/>
          <w:szCs w:val="16"/>
        </w:rPr>
        <w:t>Izvor</w:t>
      </w:r>
      <w:proofErr w:type="spellEnd"/>
      <w:r w:rsidRPr="00784556">
        <w:rPr>
          <w:sz w:val="16"/>
          <w:szCs w:val="16"/>
        </w:rPr>
        <w:t>: The Institute of Food and Agricultural Sciences: The Global Increase in Counterfeit Pesticides; rev. 2018;</w:t>
      </w:r>
    </w:p>
  </w:footnote>
  <w:footnote w:id="5">
    <w:p w14:paraId="7DB288C5" w14:textId="4EEE16B6" w:rsidR="00CD0E84" w:rsidRPr="00784556" w:rsidRDefault="00CD0E84">
      <w:pPr>
        <w:pStyle w:val="FootnoteText"/>
        <w:rPr>
          <w:lang w:val="sr-Latn-ME"/>
        </w:rPr>
      </w:pPr>
      <w:r w:rsidRPr="00784556">
        <w:rPr>
          <w:rStyle w:val="FootnoteReference"/>
          <w:sz w:val="16"/>
          <w:szCs w:val="16"/>
        </w:rPr>
        <w:footnoteRef/>
      </w:r>
      <w:r w:rsidRPr="00784556">
        <w:rPr>
          <w:sz w:val="16"/>
          <w:szCs w:val="16"/>
        </w:rPr>
        <w:t xml:space="preserve"> </w:t>
      </w:r>
      <w:proofErr w:type="spellStart"/>
      <w:r w:rsidRPr="00784556">
        <w:rPr>
          <w:sz w:val="16"/>
          <w:szCs w:val="16"/>
        </w:rPr>
        <w:t>Izvor</w:t>
      </w:r>
      <w:proofErr w:type="spellEnd"/>
      <w:r w:rsidRPr="00784556">
        <w:rPr>
          <w:sz w:val="16"/>
          <w:szCs w:val="16"/>
        </w:rPr>
        <w:t>: EUIPO: “THE ECONOMIC COST OF IPR INFRINGEMENT IN THE PESTICIDES SECTOR”, 2017;</w:t>
      </w:r>
    </w:p>
  </w:footnote>
  <w:footnote w:id="6">
    <w:p w14:paraId="64B146AA" w14:textId="3A313E68" w:rsidR="00CD0E84" w:rsidRPr="00785B29" w:rsidRDefault="00CD0E84">
      <w:pPr>
        <w:pStyle w:val="FootnoteText"/>
        <w:rPr>
          <w:lang w:val="sr-Latn-ME"/>
        </w:rPr>
      </w:pPr>
      <w:r>
        <w:rPr>
          <w:rStyle w:val="FootnoteReference"/>
        </w:rPr>
        <w:footnoteRef/>
      </w:r>
      <w:r>
        <w:t xml:space="preserve"> </w:t>
      </w:r>
      <w:r w:rsidRPr="00785B29">
        <w:t>https://link.springer.com/article/10.1007/s11356-018-1739-2/figures/1</w:t>
      </w:r>
    </w:p>
  </w:footnote>
  <w:footnote w:id="7">
    <w:p w14:paraId="2AAA44C9" w14:textId="54513777" w:rsidR="00CD0E84" w:rsidRPr="00785B29" w:rsidRDefault="00CD0E84">
      <w:pPr>
        <w:pStyle w:val="FootnoteText"/>
        <w:rPr>
          <w:lang w:val="sr-Latn-ME"/>
        </w:rPr>
      </w:pPr>
      <w:r>
        <w:rPr>
          <w:rStyle w:val="FootnoteReference"/>
        </w:rPr>
        <w:footnoteRef/>
      </w:r>
      <w:r>
        <w:t xml:space="preserve"> </w:t>
      </w:r>
      <w:r w:rsidRPr="00785B29">
        <w:t>https://link.springer.com/article/10.1007/s11356-018-1739-2/tables/2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B031D1" w14:textId="77777777" w:rsidR="00CD0E84" w:rsidRPr="00857797" w:rsidRDefault="00CD0E84" w:rsidP="00857797">
    <w:pPr>
      <w:spacing w:after="80" w:line="192" w:lineRule="auto"/>
      <w:ind w:left="1134"/>
      <w:rPr>
        <w:rFonts w:ascii="Calibri" w:eastAsia="Times New Roman" w:hAnsi="Calibri" w:cs="Times New Roman"/>
        <w:noProof/>
        <w:spacing w:val="-10"/>
        <w:kern w:val="28"/>
        <w:sz w:val="28"/>
        <w:szCs w:val="40"/>
        <w:lang w:val="en-US"/>
      </w:rPr>
    </w:pPr>
    <w:r w:rsidRPr="00857797">
      <w:rPr>
        <w:rFonts w:ascii="Calibri" w:eastAsia="Times New Roman" w:hAnsi="Calibri" w:cs="Times New Roman"/>
        <w:noProof/>
        <w:spacing w:val="-10"/>
        <w:kern w:val="28"/>
        <w:sz w:val="28"/>
        <w:szCs w:val="40"/>
        <w:lang w:val="en-US"/>
      </w:rPr>
      <mc:AlternateContent>
        <mc:Choice Requires="wps">
          <w:drawing>
            <wp:anchor distT="45720" distB="45720" distL="114300" distR="114300" simplePos="0" relativeHeight="251661312" behindDoc="0" locked="0" layoutInCell="1" allowOverlap="1" wp14:anchorId="479F8AC2" wp14:editId="1ADA8F17">
              <wp:simplePos x="0" y="0"/>
              <wp:positionH relativeFrom="column">
                <wp:posOffset>3614420</wp:posOffset>
              </wp:positionH>
              <wp:positionV relativeFrom="paragraph">
                <wp:posOffset>-116840</wp:posOffset>
              </wp:positionV>
              <wp:extent cx="2921635" cy="1009650"/>
              <wp:effectExtent l="0" t="0" r="1270" b="0"/>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21635" cy="1009650"/>
                      </a:xfrm>
                      <a:prstGeom prst="rect">
                        <a:avLst/>
                      </a:prstGeom>
                      <a:solidFill>
                        <a:srgbClr val="FFFFFF"/>
                      </a:solidFill>
                      <a:ln w="9525">
                        <a:noFill/>
                        <a:miter lim="800000"/>
                        <a:headEnd/>
                        <a:tailEnd/>
                      </a:ln>
                    </wps:spPr>
                    <wps:txbx>
                      <w:txbxContent>
                        <w:p w14:paraId="4D8C102B" w14:textId="77777777" w:rsidR="00CD0E84" w:rsidRDefault="00CD0E84" w:rsidP="00857797">
                          <w:pPr>
                            <w:spacing w:after="0" w:line="240" w:lineRule="auto"/>
                            <w:jc w:val="right"/>
                            <w:rPr>
                              <w:sz w:val="20"/>
                            </w:rPr>
                          </w:pPr>
                          <w:r>
                            <w:rPr>
                              <w:sz w:val="20"/>
                            </w:rPr>
                            <w:t xml:space="preserve">Adresa: Serdara Jola Piletića br.26, </w:t>
                          </w:r>
                        </w:p>
                        <w:p w14:paraId="11551FCF" w14:textId="77777777" w:rsidR="00CD0E84" w:rsidRDefault="00CD0E84" w:rsidP="00857797">
                          <w:pPr>
                            <w:spacing w:after="0" w:line="240" w:lineRule="auto"/>
                            <w:jc w:val="right"/>
                            <w:rPr>
                              <w:sz w:val="20"/>
                            </w:rPr>
                          </w:pPr>
                          <w:r>
                            <w:rPr>
                              <w:sz w:val="20"/>
                            </w:rPr>
                            <w:t>81000 Podgorica, Crna Gora</w:t>
                          </w:r>
                        </w:p>
                        <w:p w14:paraId="09B2080B" w14:textId="77777777" w:rsidR="00CD0E84" w:rsidRDefault="00CD0E84" w:rsidP="00857797">
                          <w:pPr>
                            <w:spacing w:after="0" w:line="240" w:lineRule="auto"/>
                            <w:jc w:val="right"/>
                            <w:rPr>
                              <w:sz w:val="20"/>
                            </w:rPr>
                          </w:pPr>
                          <w:r>
                            <w:rPr>
                              <w:sz w:val="20"/>
                            </w:rPr>
                            <w:t xml:space="preserve">tel: +382 20 201 945 </w:t>
                          </w:r>
                        </w:p>
                        <w:p w14:paraId="0DEB382F" w14:textId="77777777" w:rsidR="00CD0E84" w:rsidRDefault="00CD0E84" w:rsidP="00857797">
                          <w:pPr>
                            <w:spacing w:after="0" w:line="240" w:lineRule="auto"/>
                            <w:jc w:val="right"/>
                            <w:rPr>
                              <w:sz w:val="20"/>
                            </w:rPr>
                          </w:pPr>
                          <w:r>
                            <w:rPr>
                              <w:sz w:val="20"/>
                            </w:rPr>
                            <w:t>fax: +382 20 201 946</w:t>
                          </w:r>
                        </w:p>
                        <w:p w14:paraId="13D720AB" w14:textId="77777777" w:rsidR="00CD0E84" w:rsidRDefault="00CD0E84" w:rsidP="00857797">
                          <w:pPr>
                            <w:spacing w:after="0" w:line="240" w:lineRule="auto"/>
                            <w:jc w:val="right"/>
                            <w:rPr>
                              <w:color w:val="0070C0"/>
                              <w:sz w:val="20"/>
                            </w:rPr>
                          </w:pPr>
                          <w:r>
                            <w:rPr>
                              <w:color w:val="0070C0"/>
                              <w:sz w:val="20"/>
                            </w:rPr>
                            <w:t>www.ubh.gov.me</w:t>
                          </w:r>
                        </w:p>
                        <w:p w14:paraId="3F0CFF70" w14:textId="77777777" w:rsidR="00CD0E84" w:rsidRDefault="00CD0E84" w:rsidP="00857797">
                          <w:pPr>
                            <w:spacing w:line="240" w:lineRule="auto"/>
                            <w:rPr>
                              <w:sz w:val="20"/>
                            </w:rPr>
                          </w:pP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type w14:anchorId="479F8AC2" id="_x0000_t202" coordsize="21600,21600" o:spt="202" path="m,l,21600r21600,l21600,xe">
              <v:stroke joinstyle="miter"/>
              <v:path gradientshapeok="t" o:connecttype="rect"/>
            </v:shapetype>
            <v:shape id="Text Box 13" o:spid="_x0000_s1026" type="#_x0000_t202" style="position:absolute;left:0;text-align:left;margin-left:284.6pt;margin-top:-9.2pt;width:230.05pt;height:79.5pt;z-index:251661312;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" stroked="f">
              <v:textbox>
                <w:txbxContent>
                  <w:p w14:paraId="4D8C102B" w14:textId="77777777" w:rsidR="00CD0E84" w:rsidRDefault="00CD0E84" w:rsidP="00857797">
                    <w:pPr>
                      <w:spacing w:after="0" w:line="240" w:lineRule="auto"/>
                      <w:jc w:val="right"/>
                      <w:rPr>
                        <w:sz w:val="20"/>
                      </w:rPr>
                    </w:pPr>
                    <w:r>
                      <w:rPr>
                        <w:sz w:val="20"/>
                      </w:rPr>
                      <w:t xml:space="preserve">Adresa: Serdara Jola Piletića br.26, </w:t>
                    </w:r>
                  </w:p>
                  <w:p w14:paraId="11551FCF" w14:textId="77777777" w:rsidR="00CD0E84" w:rsidRDefault="00CD0E84" w:rsidP="00857797">
                    <w:pPr>
                      <w:spacing w:after="0" w:line="240" w:lineRule="auto"/>
                      <w:jc w:val="right"/>
                      <w:rPr>
                        <w:sz w:val="20"/>
                      </w:rPr>
                    </w:pPr>
                    <w:r>
                      <w:rPr>
                        <w:sz w:val="20"/>
                      </w:rPr>
                      <w:t>81000 Podgorica, Crna Gora</w:t>
                    </w:r>
                  </w:p>
                  <w:p w14:paraId="09B2080B" w14:textId="77777777" w:rsidR="00CD0E84" w:rsidRDefault="00CD0E84" w:rsidP="00857797">
                    <w:pPr>
                      <w:spacing w:after="0" w:line="240" w:lineRule="auto"/>
                      <w:jc w:val="right"/>
                      <w:rPr>
                        <w:sz w:val="20"/>
                      </w:rPr>
                    </w:pPr>
                    <w:r>
                      <w:rPr>
                        <w:sz w:val="20"/>
                      </w:rPr>
                      <w:t xml:space="preserve">tel: +382 20 201 945 </w:t>
                    </w:r>
                  </w:p>
                  <w:p w14:paraId="0DEB382F" w14:textId="77777777" w:rsidR="00CD0E84" w:rsidRDefault="00CD0E84" w:rsidP="00857797">
                    <w:pPr>
                      <w:spacing w:after="0" w:line="240" w:lineRule="auto"/>
                      <w:jc w:val="right"/>
                      <w:rPr>
                        <w:sz w:val="20"/>
                      </w:rPr>
                    </w:pPr>
                    <w:r>
                      <w:rPr>
                        <w:sz w:val="20"/>
                      </w:rPr>
                      <w:t>fax: +382 20 201 946</w:t>
                    </w:r>
                  </w:p>
                  <w:p w14:paraId="13D720AB" w14:textId="77777777" w:rsidR="00CD0E84" w:rsidRDefault="00CD0E84" w:rsidP="00857797">
                    <w:pPr>
                      <w:spacing w:after="0" w:line="240" w:lineRule="auto"/>
                      <w:jc w:val="right"/>
                      <w:rPr>
                        <w:color w:val="0070C0"/>
                        <w:sz w:val="20"/>
                      </w:rPr>
                    </w:pPr>
                    <w:r>
                      <w:rPr>
                        <w:color w:val="0070C0"/>
                        <w:sz w:val="20"/>
                      </w:rPr>
                      <w:t>www.ubh.gov.me</w:t>
                    </w:r>
                  </w:p>
                  <w:p w14:paraId="3F0CFF70" w14:textId="77777777" w:rsidR="00CD0E84" w:rsidRDefault="00CD0E84" w:rsidP="00857797">
                    <w:pPr>
                      <w:spacing w:line="240" w:lineRule="auto"/>
                      <w:rPr>
                        <w:sz w:val="20"/>
                      </w:rPr>
                    </w:pPr>
                  </w:p>
                </w:txbxContent>
              </v:textbox>
            </v:shape>
          </w:pict>
        </mc:Fallback>
      </mc:AlternateContent>
    </w:r>
    <w:r w:rsidRPr="00857797">
      <w:rPr>
        <w:rFonts w:ascii="Calibri" w:eastAsia="Times New Roman" w:hAnsi="Calibri" w:cs="Times New Roman"/>
        <w:noProof/>
        <w:spacing w:val="-10"/>
        <w:kern w:val="28"/>
        <w:sz w:val="28"/>
        <w:szCs w:val="40"/>
        <w:lang w:val="en-US"/>
      </w:rPr>
      <mc:AlternateContent>
        <mc:Choice Requires="wps">
          <w:drawing>
            <wp:anchor distT="0" distB="0" distL="114300" distR="114300" simplePos="0" relativeHeight="251659264" behindDoc="0" locked="0" layoutInCell="1" allowOverlap="1" wp14:anchorId="2CFCD10C" wp14:editId="79EC907F">
              <wp:simplePos x="0" y="0"/>
              <wp:positionH relativeFrom="column">
                <wp:posOffset>622300</wp:posOffset>
              </wp:positionH>
              <wp:positionV relativeFrom="paragraph">
                <wp:posOffset>52705</wp:posOffset>
              </wp:positionV>
              <wp:extent cx="0" cy="635000"/>
              <wp:effectExtent l="0" t="0" r="19050" b="12700"/>
              <wp:wrapNone/>
              <wp:docPr id="14" name="Straight Connector 14"/>
              <wp:cNvGraphicFramePr/>
              <a:graphic xmlns:a="http://schemas.openxmlformats.org/drawingml/2006/main">
                <a:graphicData uri="http://schemas.microsoft.com/office/word/2010/wordprocessingShape">
                  <wps:wsp>
                    <wps:cNvCnPr/>
                    <wps:spPr>
                      <a:xfrm>
                        <a:off x="0" y="0"/>
                        <a:ext cx="0" cy="635000"/>
                      </a:xfrm>
                      <a:prstGeom prst="line">
                        <a:avLst/>
                      </a:prstGeom>
                      <a:noFill/>
                      <a:ln w="19050" cap="flat" cmpd="sng" algn="ctr">
                        <a:solidFill>
                          <a:srgbClr val="D5B03D"/>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3F5FE097" id="Straight Connector 14"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9pt,4.15pt" to="49pt,5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" strokecolor="#d5b03d" strokeweight="1.5pt"/>
          </w:pict>
        </mc:Fallback>
      </mc:AlternateContent>
    </w:r>
    <w:r w:rsidRPr="00857797">
      <w:rPr>
        <w:rFonts w:ascii="Calibri" w:eastAsia="Times New Roman" w:hAnsi="Calibri" w:cs="Times New Roman"/>
        <w:noProof/>
        <w:spacing w:val="-10"/>
        <w:kern w:val="28"/>
        <w:sz w:val="28"/>
        <w:szCs w:val="40"/>
        <w:lang w:val="en-US"/>
      </w:rPr>
      <w:drawing>
        <wp:anchor distT="0" distB="0" distL="114300" distR="114300" simplePos="0" relativeHeight="251660288" behindDoc="0" locked="0" layoutInCell="1" allowOverlap="1" wp14:anchorId="037061DC" wp14:editId="0966E302">
          <wp:simplePos x="0" y="0"/>
          <wp:positionH relativeFrom="column">
            <wp:posOffset>-16510</wp:posOffset>
          </wp:positionH>
          <wp:positionV relativeFrom="paragraph">
            <wp:posOffset>57150</wp:posOffset>
          </wp:positionV>
          <wp:extent cx="539115" cy="621665"/>
          <wp:effectExtent l="0" t="0" r="0" b="6985"/>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39115" cy="621665"/>
                  </a:xfrm>
                  <a:prstGeom prst="rect">
                    <a:avLst/>
                  </a:prstGeom>
                  <a:noFill/>
                </pic:spPr>
              </pic:pic>
            </a:graphicData>
          </a:graphic>
          <wp14:sizeRelH relativeFrom="page">
            <wp14:pctWidth>0</wp14:pctWidth>
          </wp14:sizeRelH>
          <wp14:sizeRelV relativeFrom="page">
            <wp14:pctHeight>0</wp14:pctHeight>
          </wp14:sizeRelV>
        </wp:anchor>
      </w:drawing>
    </w:r>
    <w:r w:rsidRPr="00857797">
      <w:rPr>
        <w:rFonts w:ascii="Calibri" w:eastAsia="Times New Roman" w:hAnsi="Calibri" w:cs="Times New Roman"/>
        <w:noProof/>
        <w:spacing w:val="-10"/>
        <w:kern w:val="28"/>
        <w:sz w:val="28"/>
        <w:szCs w:val="40"/>
        <w:lang w:val="en-US"/>
      </w:rPr>
      <w:t>Crna Gora</w:t>
    </w:r>
  </w:p>
  <w:p w14:paraId="32741FBB" w14:textId="77777777" w:rsidR="00CD0E84" w:rsidRPr="00857797" w:rsidRDefault="00CD0E84" w:rsidP="00857797">
    <w:pPr>
      <w:spacing w:before="0" w:after="0" w:line="240" w:lineRule="auto"/>
      <w:ind w:left="1134"/>
      <w:jc w:val="both"/>
      <w:outlineLvl w:val="0"/>
      <w:rPr>
        <w:rFonts w:eastAsia="Calibri" w:cs="Arial"/>
        <w:bCs/>
        <w:sz w:val="24"/>
        <w:lang w:val="hr-HR"/>
      </w:rPr>
    </w:pPr>
    <w:r w:rsidRPr="00857797">
      <w:rPr>
        <w:rFonts w:eastAsia="Calibri" w:cs="Arial"/>
        <w:bCs/>
        <w:sz w:val="24"/>
        <w:lang w:val="hr-HR"/>
      </w:rPr>
      <w:t>Uprava za bezbjednost hrane, veterinu</w:t>
    </w:r>
  </w:p>
  <w:p w14:paraId="2BF205B4" w14:textId="77777777" w:rsidR="00CD0E84" w:rsidRPr="00857797" w:rsidRDefault="00CD0E84" w:rsidP="00857797">
    <w:pPr>
      <w:spacing w:before="0" w:after="0" w:line="240" w:lineRule="auto"/>
      <w:ind w:left="1134"/>
      <w:jc w:val="both"/>
      <w:outlineLvl w:val="0"/>
      <w:rPr>
        <w:rFonts w:eastAsia="Calibri" w:cs="Arial"/>
        <w:bCs/>
        <w:sz w:val="24"/>
        <w:lang w:val="hr-HR"/>
      </w:rPr>
    </w:pPr>
    <w:r w:rsidRPr="00857797">
      <w:rPr>
        <w:rFonts w:eastAsia="Calibri" w:cs="Arial"/>
        <w:bCs/>
        <w:sz w:val="24"/>
        <w:lang w:val="hr-HR"/>
      </w:rPr>
      <w:t>I fitosanitarne poslove</w:t>
    </w:r>
  </w:p>
  <w:p w14:paraId="7ED189C7" w14:textId="77777777" w:rsidR="00CD0E84" w:rsidRPr="00857797" w:rsidRDefault="00CD0E84" w:rsidP="00857797">
    <w:pPr>
      <w:tabs>
        <w:tab w:val="center" w:pos="4513"/>
        <w:tab w:val="right" w:pos="9026"/>
      </w:tabs>
      <w:spacing w:before="0" w:after="0" w:line="240" w:lineRule="auto"/>
      <w:rPr>
        <w:rFonts w:ascii="Calibri" w:eastAsia="Calibri" w:hAnsi="Calibri" w:cs="Times New Roman"/>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7CE8512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35331F6"/>
    <w:multiLevelType w:val="hybridMultilevel"/>
    <w:tmpl w:val="CFD0E2FC"/>
    <w:lvl w:ilvl="0" w:tplc="F5D20240">
      <w:start w:val="1"/>
      <w:numFmt w:val="bullet"/>
      <w:lvlText w:val=""/>
      <w:lvlJc w:val="left"/>
      <w:pPr>
        <w:ind w:left="720" w:hanging="360"/>
      </w:pPr>
      <w:rPr>
        <w:rFonts w:ascii="Wingdings" w:hAnsi="Wingdings" w:hint="default"/>
        <w:color w:val="00338D"/>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A5B7C1E"/>
    <w:multiLevelType w:val="hybridMultilevel"/>
    <w:tmpl w:val="AB1CEDA6"/>
    <w:lvl w:ilvl="0" w:tplc="F5D20240">
      <w:start w:val="1"/>
      <w:numFmt w:val="bullet"/>
      <w:lvlText w:val=""/>
      <w:lvlJc w:val="left"/>
      <w:pPr>
        <w:ind w:left="720" w:hanging="360"/>
      </w:pPr>
      <w:rPr>
        <w:rFonts w:ascii="Wingdings" w:hAnsi="Wingdings" w:hint="default"/>
        <w:color w:val="00338D"/>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CBB0ABE"/>
    <w:multiLevelType w:val="hybridMultilevel"/>
    <w:tmpl w:val="838635E2"/>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00A128C"/>
    <w:multiLevelType w:val="hybridMultilevel"/>
    <w:tmpl w:val="5EDA4B00"/>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0652383"/>
    <w:multiLevelType w:val="hybridMultilevel"/>
    <w:tmpl w:val="1FA44612"/>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56C16A0"/>
    <w:multiLevelType w:val="multilevel"/>
    <w:tmpl w:val="4686E68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7D33E70"/>
    <w:multiLevelType w:val="hybridMultilevel"/>
    <w:tmpl w:val="22A67DAA"/>
    <w:lvl w:ilvl="0" w:tplc="0809000D">
      <w:start w:val="1"/>
      <w:numFmt w:val="bullet"/>
      <w:lvlText w:val=""/>
      <w:lvlJc w:val="left"/>
      <w:pPr>
        <w:ind w:left="782" w:hanging="360"/>
      </w:pPr>
      <w:rPr>
        <w:rFonts w:ascii="Wingdings" w:hAnsi="Wingdings" w:hint="default"/>
      </w:rPr>
    </w:lvl>
    <w:lvl w:ilvl="1" w:tplc="08090003" w:tentative="1">
      <w:start w:val="1"/>
      <w:numFmt w:val="bullet"/>
      <w:lvlText w:val="o"/>
      <w:lvlJc w:val="left"/>
      <w:pPr>
        <w:ind w:left="1502" w:hanging="360"/>
      </w:pPr>
      <w:rPr>
        <w:rFonts w:ascii="Courier New" w:hAnsi="Courier New" w:cs="Courier New" w:hint="default"/>
      </w:rPr>
    </w:lvl>
    <w:lvl w:ilvl="2" w:tplc="08090005" w:tentative="1">
      <w:start w:val="1"/>
      <w:numFmt w:val="bullet"/>
      <w:lvlText w:val=""/>
      <w:lvlJc w:val="left"/>
      <w:pPr>
        <w:ind w:left="2222" w:hanging="360"/>
      </w:pPr>
      <w:rPr>
        <w:rFonts w:ascii="Wingdings" w:hAnsi="Wingdings" w:hint="default"/>
      </w:rPr>
    </w:lvl>
    <w:lvl w:ilvl="3" w:tplc="08090001" w:tentative="1">
      <w:start w:val="1"/>
      <w:numFmt w:val="bullet"/>
      <w:lvlText w:val=""/>
      <w:lvlJc w:val="left"/>
      <w:pPr>
        <w:ind w:left="2942" w:hanging="360"/>
      </w:pPr>
      <w:rPr>
        <w:rFonts w:ascii="Symbol" w:hAnsi="Symbol" w:hint="default"/>
      </w:rPr>
    </w:lvl>
    <w:lvl w:ilvl="4" w:tplc="08090003" w:tentative="1">
      <w:start w:val="1"/>
      <w:numFmt w:val="bullet"/>
      <w:lvlText w:val="o"/>
      <w:lvlJc w:val="left"/>
      <w:pPr>
        <w:ind w:left="3662" w:hanging="360"/>
      </w:pPr>
      <w:rPr>
        <w:rFonts w:ascii="Courier New" w:hAnsi="Courier New" w:cs="Courier New" w:hint="default"/>
      </w:rPr>
    </w:lvl>
    <w:lvl w:ilvl="5" w:tplc="08090005" w:tentative="1">
      <w:start w:val="1"/>
      <w:numFmt w:val="bullet"/>
      <w:lvlText w:val=""/>
      <w:lvlJc w:val="left"/>
      <w:pPr>
        <w:ind w:left="4382" w:hanging="360"/>
      </w:pPr>
      <w:rPr>
        <w:rFonts w:ascii="Wingdings" w:hAnsi="Wingdings" w:hint="default"/>
      </w:rPr>
    </w:lvl>
    <w:lvl w:ilvl="6" w:tplc="08090001" w:tentative="1">
      <w:start w:val="1"/>
      <w:numFmt w:val="bullet"/>
      <w:lvlText w:val=""/>
      <w:lvlJc w:val="left"/>
      <w:pPr>
        <w:ind w:left="5102" w:hanging="360"/>
      </w:pPr>
      <w:rPr>
        <w:rFonts w:ascii="Symbol" w:hAnsi="Symbol" w:hint="default"/>
      </w:rPr>
    </w:lvl>
    <w:lvl w:ilvl="7" w:tplc="08090003" w:tentative="1">
      <w:start w:val="1"/>
      <w:numFmt w:val="bullet"/>
      <w:lvlText w:val="o"/>
      <w:lvlJc w:val="left"/>
      <w:pPr>
        <w:ind w:left="5822" w:hanging="360"/>
      </w:pPr>
      <w:rPr>
        <w:rFonts w:ascii="Courier New" w:hAnsi="Courier New" w:cs="Courier New" w:hint="default"/>
      </w:rPr>
    </w:lvl>
    <w:lvl w:ilvl="8" w:tplc="08090005" w:tentative="1">
      <w:start w:val="1"/>
      <w:numFmt w:val="bullet"/>
      <w:lvlText w:val=""/>
      <w:lvlJc w:val="left"/>
      <w:pPr>
        <w:ind w:left="6542" w:hanging="360"/>
      </w:pPr>
      <w:rPr>
        <w:rFonts w:ascii="Wingdings" w:hAnsi="Wingdings" w:hint="default"/>
      </w:rPr>
    </w:lvl>
  </w:abstractNum>
  <w:abstractNum w:abstractNumId="8" w15:restartNumberingAfterBreak="0">
    <w:nsid w:val="1F257555"/>
    <w:multiLevelType w:val="hybridMultilevel"/>
    <w:tmpl w:val="0B6A3C8A"/>
    <w:lvl w:ilvl="0" w:tplc="0809000D">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2A152752"/>
    <w:multiLevelType w:val="multilevel"/>
    <w:tmpl w:val="AD8A3C78"/>
    <w:lvl w:ilvl="0">
      <w:start w:val="1"/>
      <w:numFmt w:val="decimal"/>
      <w:lvlText w:val="%1."/>
      <w:lvlJc w:val="left"/>
      <w:pPr>
        <w:ind w:left="360" w:hanging="360"/>
      </w:pPr>
      <w:rPr>
        <w:b/>
        <w:bCs/>
      </w:rPr>
    </w:lvl>
    <w:lvl w:ilvl="1">
      <w:start w:val="1"/>
      <w:numFmt w:val="decimal"/>
      <w:lvlText w:val="%1.%2."/>
      <w:lvlJc w:val="left"/>
      <w:pPr>
        <w:ind w:left="792" w:hanging="432"/>
      </w:pPr>
      <w:rPr>
        <w:b/>
        <w:bCs/>
      </w:rPr>
    </w:lvl>
    <w:lvl w:ilvl="2">
      <w:start w:val="1"/>
      <w:numFmt w:val="decimal"/>
      <w:lvlText w:val="%1.%2.%3."/>
      <w:lvlJc w:val="left"/>
      <w:pPr>
        <w:ind w:left="930"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B004DE0"/>
    <w:multiLevelType w:val="hybridMultilevel"/>
    <w:tmpl w:val="0372991C"/>
    <w:lvl w:ilvl="0" w:tplc="6CDEE490">
      <w:start w:val="1"/>
      <w:numFmt w:val="decimal"/>
      <w:lvlText w:val="%1."/>
      <w:lvlJc w:val="left"/>
      <w:pPr>
        <w:ind w:left="720" w:hanging="360"/>
      </w:pPr>
      <w:rPr>
        <w:b/>
        <w:bCs/>
        <w:color w:val="auto"/>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28A15FD"/>
    <w:multiLevelType w:val="hybridMultilevel"/>
    <w:tmpl w:val="69928538"/>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990079E"/>
    <w:multiLevelType w:val="multilevel"/>
    <w:tmpl w:val="AD8A3C78"/>
    <w:lvl w:ilvl="0">
      <w:start w:val="1"/>
      <w:numFmt w:val="decimal"/>
      <w:lvlText w:val="%1."/>
      <w:lvlJc w:val="left"/>
      <w:pPr>
        <w:ind w:left="360" w:hanging="360"/>
      </w:pPr>
      <w:rPr>
        <w:b/>
        <w:bCs/>
      </w:rPr>
    </w:lvl>
    <w:lvl w:ilvl="1">
      <w:start w:val="1"/>
      <w:numFmt w:val="decimal"/>
      <w:lvlText w:val="%1.%2."/>
      <w:lvlJc w:val="left"/>
      <w:pPr>
        <w:ind w:left="432" w:hanging="432"/>
      </w:pPr>
      <w:rPr>
        <w:b/>
        <w:bCs/>
      </w:rPr>
    </w:lvl>
    <w:lvl w:ilvl="2">
      <w:start w:val="1"/>
      <w:numFmt w:val="decimal"/>
      <w:lvlText w:val="%1.%2.%3."/>
      <w:lvlJc w:val="left"/>
      <w:pPr>
        <w:ind w:left="930"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A866525"/>
    <w:multiLevelType w:val="multilevel"/>
    <w:tmpl w:val="C6F2B8DC"/>
    <w:lvl w:ilvl="0">
      <w:start w:val="1"/>
      <w:numFmt w:val="decimal"/>
      <w:lvlText w:val="%1."/>
      <w:lvlJc w:val="left"/>
      <w:pPr>
        <w:ind w:left="720" w:hanging="360"/>
      </w:pPr>
      <w:rPr>
        <w:rFonts w:hint="default"/>
      </w:rPr>
    </w:lvl>
    <w:lvl w:ilvl="1">
      <w:start w:val="3"/>
      <w:numFmt w:val="decimal"/>
      <w:isLgl/>
      <w:lvlText w:val="%1.%2"/>
      <w:lvlJc w:val="left"/>
      <w:pPr>
        <w:ind w:left="730" w:hanging="37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3ABB4DA3"/>
    <w:multiLevelType w:val="hybridMultilevel"/>
    <w:tmpl w:val="CC349B04"/>
    <w:lvl w:ilvl="0" w:tplc="FA041F22">
      <w:start w:val="4"/>
      <w:numFmt w:val="bullet"/>
      <w:lvlText w:val="–"/>
      <w:lvlJc w:val="left"/>
      <w:pPr>
        <w:ind w:left="750" w:hanging="360"/>
      </w:pPr>
      <w:rPr>
        <w:rFonts w:ascii="Arial" w:eastAsia="Times New Roman" w:hAnsi="Arial" w:cs="Arial" w:hint="default"/>
      </w:rPr>
    </w:lvl>
    <w:lvl w:ilvl="1" w:tplc="08090003" w:tentative="1">
      <w:start w:val="1"/>
      <w:numFmt w:val="bullet"/>
      <w:lvlText w:val="o"/>
      <w:lvlJc w:val="left"/>
      <w:pPr>
        <w:ind w:left="1470" w:hanging="360"/>
      </w:pPr>
      <w:rPr>
        <w:rFonts w:ascii="Courier New" w:hAnsi="Courier New" w:cs="Courier New" w:hint="default"/>
      </w:rPr>
    </w:lvl>
    <w:lvl w:ilvl="2" w:tplc="08090005" w:tentative="1">
      <w:start w:val="1"/>
      <w:numFmt w:val="bullet"/>
      <w:lvlText w:val=""/>
      <w:lvlJc w:val="left"/>
      <w:pPr>
        <w:ind w:left="2190" w:hanging="360"/>
      </w:pPr>
      <w:rPr>
        <w:rFonts w:ascii="Wingdings" w:hAnsi="Wingdings" w:hint="default"/>
      </w:rPr>
    </w:lvl>
    <w:lvl w:ilvl="3" w:tplc="08090001" w:tentative="1">
      <w:start w:val="1"/>
      <w:numFmt w:val="bullet"/>
      <w:lvlText w:val=""/>
      <w:lvlJc w:val="left"/>
      <w:pPr>
        <w:ind w:left="2910" w:hanging="360"/>
      </w:pPr>
      <w:rPr>
        <w:rFonts w:ascii="Symbol" w:hAnsi="Symbol" w:hint="default"/>
      </w:rPr>
    </w:lvl>
    <w:lvl w:ilvl="4" w:tplc="08090003" w:tentative="1">
      <w:start w:val="1"/>
      <w:numFmt w:val="bullet"/>
      <w:lvlText w:val="o"/>
      <w:lvlJc w:val="left"/>
      <w:pPr>
        <w:ind w:left="3630" w:hanging="360"/>
      </w:pPr>
      <w:rPr>
        <w:rFonts w:ascii="Courier New" w:hAnsi="Courier New" w:cs="Courier New" w:hint="default"/>
      </w:rPr>
    </w:lvl>
    <w:lvl w:ilvl="5" w:tplc="08090005" w:tentative="1">
      <w:start w:val="1"/>
      <w:numFmt w:val="bullet"/>
      <w:lvlText w:val=""/>
      <w:lvlJc w:val="left"/>
      <w:pPr>
        <w:ind w:left="4350" w:hanging="360"/>
      </w:pPr>
      <w:rPr>
        <w:rFonts w:ascii="Wingdings" w:hAnsi="Wingdings" w:hint="default"/>
      </w:rPr>
    </w:lvl>
    <w:lvl w:ilvl="6" w:tplc="08090001" w:tentative="1">
      <w:start w:val="1"/>
      <w:numFmt w:val="bullet"/>
      <w:lvlText w:val=""/>
      <w:lvlJc w:val="left"/>
      <w:pPr>
        <w:ind w:left="5070" w:hanging="360"/>
      </w:pPr>
      <w:rPr>
        <w:rFonts w:ascii="Symbol" w:hAnsi="Symbol" w:hint="default"/>
      </w:rPr>
    </w:lvl>
    <w:lvl w:ilvl="7" w:tplc="08090003" w:tentative="1">
      <w:start w:val="1"/>
      <w:numFmt w:val="bullet"/>
      <w:lvlText w:val="o"/>
      <w:lvlJc w:val="left"/>
      <w:pPr>
        <w:ind w:left="5790" w:hanging="360"/>
      </w:pPr>
      <w:rPr>
        <w:rFonts w:ascii="Courier New" w:hAnsi="Courier New" w:cs="Courier New" w:hint="default"/>
      </w:rPr>
    </w:lvl>
    <w:lvl w:ilvl="8" w:tplc="08090005" w:tentative="1">
      <w:start w:val="1"/>
      <w:numFmt w:val="bullet"/>
      <w:lvlText w:val=""/>
      <w:lvlJc w:val="left"/>
      <w:pPr>
        <w:ind w:left="6510" w:hanging="360"/>
      </w:pPr>
      <w:rPr>
        <w:rFonts w:ascii="Wingdings" w:hAnsi="Wingdings" w:hint="default"/>
      </w:rPr>
    </w:lvl>
  </w:abstractNum>
  <w:abstractNum w:abstractNumId="15" w15:restartNumberingAfterBreak="0">
    <w:nsid w:val="3FE73CAB"/>
    <w:multiLevelType w:val="hybridMultilevel"/>
    <w:tmpl w:val="43EC35B0"/>
    <w:lvl w:ilvl="0" w:tplc="0809000D">
      <w:start w:val="1"/>
      <w:numFmt w:val="bullet"/>
      <w:lvlText w:val=""/>
      <w:lvlJc w:val="left"/>
      <w:pPr>
        <w:ind w:left="782" w:hanging="360"/>
      </w:pPr>
      <w:rPr>
        <w:rFonts w:ascii="Wingdings" w:hAnsi="Wingdings" w:hint="default"/>
      </w:rPr>
    </w:lvl>
    <w:lvl w:ilvl="1" w:tplc="08090003" w:tentative="1">
      <w:start w:val="1"/>
      <w:numFmt w:val="bullet"/>
      <w:lvlText w:val="o"/>
      <w:lvlJc w:val="left"/>
      <w:pPr>
        <w:ind w:left="1502" w:hanging="360"/>
      </w:pPr>
      <w:rPr>
        <w:rFonts w:ascii="Courier New" w:hAnsi="Courier New" w:cs="Courier New" w:hint="default"/>
      </w:rPr>
    </w:lvl>
    <w:lvl w:ilvl="2" w:tplc="08090005" w:tentative="1">
      <w:start w:val="1"/>
      <w:numFmt w:val="bullet"/>
      <w:lvlText w:val=""/>
      <w:lvlJc w:val="left"/>
      <w:pPr>
        <w:ind w:left="2222" w:hanging="360"/>
      </w:pPr>
      <w:rPr>
        <w:rFonts w:ascii="Wingdings" w:hAnsi="Wingdings" w:hint="default"/>
      </w:rPr>
    </w:lvl>
    <w:lvl w:ilvl="3" w:tplc="08090001" w:tentative="1">
      <w:start w:val="1"/>
      <w:numFmt w:val="bullet"/>
      <w:lvlText w:val=""/>
      <w:lvlJc w:val="left"/>
      <w:pPr>
        <w:ind w:left="2942" w:hanging="360"/>
      </w:pPr>
      <w:rPr>
        <w:rFonts w:ascii="Symbol" w:hAnsi="Symbol" w:hint="default"/>
      </w:rPr>
    </w:lvl>
    <w:lvl w:ilvl="4" w:tplc="08090003" w:tentative="1">
      <w:start w:val="1"/>
      <w:numFmt w:val="bullet"/>
      <w:lvlText w:val="o"/>
      <w:lvlJc w:val="left"/>
      <w:pPr>
        <w:ind w:left="3662" w:hanging="360"/>
      </w:pPr>
      <w:rPr>
        <w:rFonts w:ascii="Courier New" w:hAnsi="Courier New" w:cs="Courier New" w:hint="default"/>
      </w:rPr>
    </w:lvl>
    <w:lvl w:ilvl="5" w:tplc="08090005" w:tentative="1">
      <w:start w:val="1"/>
      <w:numFmt w:val="bullet"/>
      <w:lvlText w:val=""/>
      <w:lvlJc w:val="left"/>
      <w:pPr>
        <w:ind w:left="4382" w:hanging="360"/>
      </w:pPr>
      <w:rPr>
        <w:rFonts w:ascii="Wingdings" w:hAnsi="Wingdings" w:hint="default"/>
      </w:rPr>
    </w:lvl>
    <w:lvl w:ilvl="6" w:tplc="08090001" w:tentative="1">
      <w:start w:val="1"/>
      <w:numFmt w:val="bullet"/>
      <w:lvlText w:val=""/>
      <w:lvlJc w:val="left"/>
      <w:pPr>
        <w:ind w:left="5102" w:hanging="360"/>
      </w:pPr>
      <w:rPr>
        <w:rFonts w:ascii="Symbol" w:hAnsi="Symbol" w:hint="default"/>
      </w:rPr>
    </w:lvl>
    <w:lvl w:ilvl="7" w:tplc="08090003" w:tentative="1">
      <w:start w:val="1"/>
      <w:numFmt w:val="bullet"/>
      <w:lvlText w:val="o"/>
      <w:lvlJc w:val="left"/>
      <w:pPr>
        <w:ind w:left="5822" w:hanging="360"/>
      </w:pPr>
      <w:rPr>
        <w:rFonts w:ascii="Courier New" w:hAnsi="Courier New" w:cs="Courier New" w:hint="default"/>
      </w:rPr>
    </w:lvl>
    <w:lvl w:ilvl="8" w:tplc="08090005" w:tentative="1">
      <w:start w:val="1"/>
      <w:numFmt w:val="bullet"/>
      <w:lvlText w:val=""/>
      <w:lvlJc w:val="left"/>
      <w:pPr>
        <w:ind w:left="6542" w:hanging="360"/>
      </w:pPr>
      <w:rPr>
        <w:rFonts w:ascii="Wingdings" w:hAnsi="Wingdings" w:hint="default"/>
      </w:rPr>
    </w:lvl>
  </w:abstractNum>
  <w:abstractNum w:abstractNumId="16" w15:restartNumberingAfterBreak="0">
    <w:nsid w:val="41994922"/>
    <w:multiLevelType w:val="hybridMultilevel"/>
    <w:tmpl w:val="D86E71E4"/>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53C4DFF"/>
    <w:multiLevelType w:val="hybridMultilevel"/>
    <w:tmpl w:val="53EA9FEC"/>
    <w:lvl w:ilvl="0" w:tplc="0409000F">
      <w:start w:val="1"/>
      <w:numFmt w:val="decimal"/>
      <w:lvlText w:val="%1."/>
      <w:lvlJc w:val="left"/>
      <w:pPr>
        <w:ind w:left="360" w:hanging="360"/>
      </w:pPr>
    </w:lvl>
    <w:lvl w:ilvl="1" w:tplc="B276F5EE">
      <w:start w:val="1"/>
      <w:numFmt w:val="decimal"/>
      <w:lvlText w:val="%2)"/>
      <w:lvlJc w:val="left"/>
      <w:pPr>
        <w:ind w:left="108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46E910C0"/>
    <w:multiLevelType w:val="hybridMultilevel"/>
    <w:tmpl w:val="918C1DB8"/>
    <w:lvl w:ilvl="0" w:tplc="80FEFD46">
      <w:numFmt w:val="bullet"/>
      <w:lvlText w:val="-"/>
      <w:lvlJc w:val="left"/>
      <w:pPr>
        <w:ind w:left="770" w:hanging="360"/>
      </w:pPr>
      <w:rPr>
        <w:rFonts w:ascii="Calibri" w:eastAsiaTheme="minorHAnsi" w:hAnsi="Calibri" w:cs="Calibri"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19" w15:restartNumberingAfterBreak="0">
    <w:nsid w:val="48A23A26"/>
    <w:multiLevelType w:val="hybridMultilevel"/>
    <w:tmpl w:val="EA904610"/>
    <w:lvl w:ilvl="0" w:tplc="4380F42E">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8DD7E4B"/>
    <w:multiLevelType w:val="multilevel"/>
    <w:tmpl w:val="9E8CC7FE"/>
    <w:lvl w:ilvl="0">
      <w:start w:val="1"/>
      <w:numFmt w:val="decimal"/>
      <w:lvlText w:val="%1."/>
      <w:lvlJc w:val="left"/>
      <w:pPr>
        <w:ind w:left="360" w:hanging="360"/>
      </w:pPr>
    </w:lvl>
    <w:lvl w:ilvl="1">
      <w:start w:val="1"/>
      <w:numFmt w:val="decimal"/>
      <w:lvlText w:val="%1.%2."/>
      <w:lvlJc w:val="left"/>
      <w:pPr>
        <w:ind w:left="792" w:hanging="432"/>
      </w:pPr>
      <w:rPr>
        <w:b/>
        <w:bCs/>
      </w:rPr>
    </w:lvl>
    <w:lvl w:ilvl="2">
      <w:start w:val="1"/>
      <w:numFmt w:val="decimal"/>
      <w:lvlText w:val="%1.%2.%3."/>
      <w:lvlJc w:val="left"/>
      <w:pPr>
        <w:ind w:left="930"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55590658"/>
    <w:multiLevelType w:val="hybridMultilevel"/>
    <w:tmpl w:val="6DB4EE30"/>
    <w:lvl w:ilvl="0" w:tplc="0840017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58463229"/>
    <w:multiLevelType w:val="hybridMultilevel"/>
    <w:tmpl w:val="20A81E50"/>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9BE1069"/>
    <w:multiLevelType w:val="hybridMultilevel"/>
    <w:tmpl w:val="D68E9A2E"/>
    <w:lvl w:ilvl="0" w:tplc="A886B7A6">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1A008D0"/>
    <w:multiLevelType w:val="hybridMultilevel"/>
    <w:tmpl w:val="048CD78A"/>
    <w:lvl w:ilvl="0" w:tplc="7DDCFA6A">
      <w:start w:val="1"/>
      <w:numFmt w:val="decimal"/>
      <w:lvlText w:val="%1)"/>
      <w:lvlJc w:val="left"/>
      <w:pPr>
        <w:ind w:left="360" w:hanging="360"/>
      </w:pPr>
      <w:rPr>
        <w:b/>
        <w:color w:val="auto"/>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5" w15:restartNumberingAfterBreak="0">
    <w:nsid w:val="62617E9C"/>
    <w:multiLevelType w:val="hybridMultilevel"/>
    <w:tmpl w:val="D85A9B18"/>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41A0FD7"/>
    <w:multiLevelType w:val="hybridMultilevel"/>
    <w:tmpl w:val="DF38F7BA"/>
    <w:lvl w:ilvl="0" w:tplc="0809000D">
      <w:start w:val="1"/>
      <w:numFmt w:val="bullet"/>
      <w:lvlText w:val=""/>
      <w:lvlJc w:val="left"/>
      <w:pPr>
        <w:ind w:left="1110" w:hanging="360"/>
      </w:pPr>
      <w:rPr>
        <w:rFonts w:ascii="Wingdings" w:hAnsi="Wingdings" w:hint="default"/>
      </w:rPr>
    </w:lvl>
    <w:lvl w:ilvl="1" w:tplc="08090003" w:tentative="1">
      <w:start w:val="1"/>
      <w:numFmt w:val="bullet"/>
      <w:lvlText w:val="o"/>
      <w:lvlJc w:val="left"/>
      <w:pPr>
        <w:ind w:left="1830" w:hanging="360"/>
      </w:pPr>
      <w:rPr>
        <w:rFonts w:ascii="Courier New" w:hAnsi="Courier New" w:cs="Courier New" w:hint="default"/>
      </w:rPr>
    </w:lvl>
    <w:lvl w:ilvl="2" w:tplc="08090005" w:tentative="1">
      <w:start w:val="1"/>
      <w:numFmt w:val="bullet"/>
      <w:lvlText w:val=""/>
      <w:lvlJc w:val="left"/>
      <w:pPr>
        <w:ind w:left="2550" w:hanging="360"/>
      </w:pPr>
      <w:rPr>
        <w:rFonts w:ascii="Wingdings" w:hAnsi="Wingdings" w:hint="default"/>
      </w:rPr>
    </w:lvl>
    <w:lvl w:ilvl="3" w:tplc="08090001" w:tentative="1">
      <w:start w:val="1"/>
      <w:numFmt w:val="bullet"/>
      <w:lvlText w:val=""/>
      <w:lvlJc w:val="left"/>
      <w:pPr>
        <w:ind w:left="3270" w:hanging="360"/>
      </w:pPr>
      <w:rPr>
        <w:rFonts w:ascii="Symbol" w:hAnsi="Symbol" w:hint="default"/>
      </w:rPr>
    </w:lvl>
    <w:lvl w:ilvl="4" w:tplc="08090003" w:tentative="1">
      <w:start w:val="1"/>
      <w:numFmt w:val="bullet"/>
      <w:lvlText w:val="o"/>
      <w:lvlJc w:val="left"/>
      <w:pPr>
        <w:ind w:left="3990" w:hanging="360"/>
      </w:pPr>
      <w:rPr>
        <w:rFonts w:ascii="Courier New" w:hAnsi="Courier New" w:cs="Courier New" w:hint="default"/>
      </w:rPr>
    </w:lvl>
    <w:lvl w:ilvl="5" w:tplc="08090005" w:tentative="1">
      <w:start w:val="1"/>
      <w:numFmt w:val="bullet"/>
      <w:lvlText w:val=""/>
      <w:lvlJc w:val="left"/>
      <w:pPr>
        <w:ind w:left="4710" w:hanging="360"/>
      </w:pPr>
      <w:rPr>
        <w:rFonts w:ascii="Wingdings" w:hAnsi="Wingdings" w:hint="default"/>
      </w:rPr>
    </w:lvl>
    <w:lvl w:ilvl="6" w:tplc="08090001" w:tentative="1">
      <w:start w:val="1"/>
      <w:numFmt w:val="bullet"/>
      <w:lvlText w:val=""/>
      <w:lvlJc w:val="left"/>
      <w:pPr>
        <w:ind w:left="5430" w:hanging="360"/>
      </w:pPr>
      <w:rPr>
        <w:rFonts w:ascii="Symbol" w:hAnsi="Symbol" w:hint="default"/>
      </w:rPr>
    </w:lvl>
    <w:lvl w:ilvl="7" w:tplc="08090003" w:tentative="1">
      <w:start w:val="1"/>
      <w:numFmt w:val="bullet"/>
      <w:lvlText w:val="o"/>
      <w:lvlJc w:val="left"/>
      <w:pPr>
        <w:ind w:left="6150" w:hanging="360"/>
      </w:pPr>
      <w:rPr>
        <w:rFonts w:ascii="Courier New" w:hAnsi="Courier New" w:cs="Courier New" w:hint="default"/>
      </w:rPr>
    </w:lvl>
    <w:lvl w:ilvl="8" w:tplc="08090005" w:tentative="1">
      <w:start w:val="1"/>
      <w:numFmt w:val="bullet"/>
      <w:lvlText w:val=""/>
      <w:lvlJc w:val="left"/>
      <w:pPr>
        <w:ind w:left="6870" w:hanging="360"/>
      </w:pPr>
      <w:rPr>
        <w:rFonts w:ascii="Wingdings" w:hAnsi="Wingdings" w:hint="default"/>
      </w:rPr>
    </w:lvl>
  </w:abstractNum>
  <w:abstractNum w:abstractNumId="27" w15:restartNumberingAfterBreak="0">
    <w:nsid w:val="641B1F18"/>
    <w:multiLevelType w:val="hybridMultilevel"/>
    <w:tmpl w:val="E2A6795E"/>
    <w:lvl w:ilvl="0" w:tplc="1F80EE0E">
      <w:start w:val="1"/>
      <w:numFmt w:val="bullet"/>
      <w:lvlText w:val=""/>
      <w:lvlJc w:val="left"/>
      <w:pPr>
        <w:tabs>
          <w:tab w:val="num" w:pos="357"/>
        </w:tabs>
        <w:ind w:left="1077" w:hanging="1077"/>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cs="Wingdings" w:hint="default"/>
      </w:rPr>
    </w:lvl>
    <w:lvl w:ilvl="3" w:tplc="08090001">
      <w:start w:val="1"/>
      <w:numFmt w:val="bullet"/>
      <w:lvlText w:val=""/>
      <w:lvlJc w:val="left"/>
      <w:pPr>
        <w:tabs>
          <w:tab w:val="num" w:pos="2880"/>
        </w:tabs>
        <w:ind w:left="2880" w:hanging="360"/>
      </w:pPr>
      <w:rPr>
        <w:rFonts w:ascii="Symbol" w:hAnsi="Symbol" w:cs="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cs="Wingdings" w:hint="default"/>
      </w:rPr>
    </w:lvl>
    <w:lvl w:ilvl="6" w:tplc="08090001">
      <w:start w:val="1"/>
      <w:numFmt w:val="bullet"/>
      <w:lvlText w:val=""/>
      <w:lvlJc w:val="left"/>
      <w:pPr>
        <w:tabs>
          <w:tab w:val="num" w:pos="5040"/>
        </w:tabs>
        <w:ind w:left="5040" w:hanging="360"/>
      </w:pPr>
      <w:rPr>
        <w:rFonts w:ascii="Symbol" w:hAnsi="Symbol" w:cs="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cs="Wingdings" w:hint="default"/>
      </w:rPr>
    </w:lvl>
  </w:abstractNum>
  <w:abstractNum w:abstractNumId="28" w15:restartNumberingAfterBreak="0">
    <w:nsid w:val="64845921"/>
    <w:multiLevelType w:val="hybridMultilevel"/>
    <w:tmpl w:val="2550D486"/>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6632176"/>
    <w:multiLevelType w:val="hybridMultilevel"/>
    <w:tmpl w:val="EA741CD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669B168F"/>
    <w:multiLevelType w:val="hybridMultilevel"/>
    <w:tmpl w:val="3BC8DDFC"/>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472129A"/>
    <w:multiLevelType w:val="multilevel"/>
    <w:tmpl w:val="04090025"/>
    <w:lvl w:ilvl="0">
      <w:start w:val="1"/>
      <w:numFmt w:val="decimal"/>
      <w:pStyle w:val="Heading1"/>
      <w:lvlText w:val="%1"/>
      <w:lvlJc w:val="left"/>
      <w:pPr>
        <w:ind w:left="432" w:hanging="432"/>
      </w:pPr>
      <w:rPr>
        <w:rFonts w:hint="default"/>
      </w:r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2" w15:restartNumberingAfterBreak="0">
    <w:nsid w:val="75131FFC"/>
    <w:multiLevelType w:val="hybridMultilevel"/>
    <w:tmpl w:val="4D2ADCCE"/>
    <w:lvl w:ilvl="0" w:tplc="7B22519C">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9CD705A"/>
    <w:multiLevelType w:val="hybridMultilevel"/>
    <w:tmpl w:val="1212A316"/>
    <w:lvl w:ilvl="0" w:tplc="19B20160">
      <w:start w:val="1"/>
      <w:numFmt w:val="decimal"/>
      <w:lvlText w:val="(%1)"/>
      <w:lvlJc w:val="left"/>
      <w:pPr>
        <w:ind w:left="750" w:hanging="360"/>
      </w:pPr>
      <w:rPr>
        <w:rFonts w:hint="default"/>
      </w:rPr>
    </w:lvl>
    <w:lvl w:ilvl="1" w:tplc="08090019" w:tentative="1">
      <w:start w:val="1"/>
      <w:numFmt w:val="lowerLetter"/>
      <w:lvlText w:val="%2."/>
      <w:lvlJc w:val="left"/>
      <w:pPr>
        <w:ind w:left="1470" w:hanging="360"/>
      </w:pPr>
    </w:lvl>
    <w:lvl w:ilvl="2" w:tplc="0809001B" w:tentative="1">
      <w:start w:val="1"/>
      <w:numFmt w:val="lowerRoman"/>
      <w:lvlText w:val="%3."/>
      <w:lvlJc w:val="right"/>
      <w:pPr>
        <w:ind w:left="2190" w:hanging="180"/>
      </w:pPr>
    </w:lvl>
    <w:lvl w:ilvl="3" w:tplc="0809000F" w:tentative="1">
      <w:start w:val="1"/>
      <w:numFmt w:val="decimal"/>
      <w:lvlText w:val="%4."/>
      <w:lvlJc w:val="left"/>
      <w:pPr>
        <w:ind w:left="2910" w:hanging="360"/>
      </w:pPr>
    </w:lvl>
    <w:lvl w:ilvl="4" w:tplc="08090019" w:tentative="1">
      <w:start w:val="1"/>
      <w:numFmt w:val="lowerLetter"/>
      <w:lvlText w:val="%5."/>
      <w:lvlJc w:val="left"/>
      <w:pPr>
        <w:ind w:left="3630" w:hanging="360"/>
      </w:pPr>
    </w:lvl>
    <w:lvl w:ilvl="5" w:tplc="0809001B" w:tentative="1">
      <w:start w:val="1"/>
      <w:numFmt w:val="lowerRoman"/>
      <w:lvlText w:val="%6."/>
      <w:lvlJc w:val="right"/>
      <w:pPr>
        <w:ind w:left="4350" w:hanging="180"/>
      </w:pPr>
    </w:lvl>
    <w:lvl w:ilvl="6" w:tplc="0809000F" w:tentative="1">
      <w:start w:val="1"/>
      <w:numFmt w:val="decimal"/>
      <w:lvlText w:val="%7."/>
      <w:lvlJc w:val="left"/>
      <w:pPr>
        <w:ind w:left="5070" w:hanging="360"/>
      </w:pPr>
    </w:lvl>
    <w:lvl w:ilvl="7" w:tplc="08090019" w:tentative="1">
      <w:start w:val="1"/>
      <w:numFmt w:val="lowerLetter"/>
      <w:lvlText w:val="%8."/>
      <w:lvlJc w:val="left"/>
      <w:pPr>
        <w:ind w:left="5790" w:hanging="360"/>
      </w:pPr>
    </w:lvl>
    <w:lvl w:ilvl="8" w:tplc="0809001B" w:tentative="1">
      <w:start w:val="1"/>
      <w:numFmt w:val="lowerRoman"/>
      <w:lvlText w:val="%9."/>
      <w:lvlJc w:val="right"/>
      <w:pPr>
        <w:ind w:left="6510" w:hanging="180"/>
      </w:pPr>
    </w:lvl>
  </w:abstractNum>
  <w:abstractNum w:abstractNumId="34" w15:restartNumberingAfterBreak="0">
    <w:nsid w:val="7D6C67CF"/>
    <w:multiLevelType w:val="hybridMultilevel"/>
    <w:tmpl w:val="CE8207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3"/>
  </w:num>
  <w:num w:numId="2">
    <w:abstractNumId w:val="18"/>
  </w:num>
  <w:num w:numId="3">
    <w:abstractNumId w:val="2"/>
  </w:num>
  <w:num w:numId="4">
    <w:abstractNumId w:val="1"/>
  </w:num>
  <w:num w:numId="5">
    <w:abstractNumId w:val="31"/>
  </w:num>
  <w:num w:numId="6">
    <w:abstractNumId w:val="34"/>
  </w:num>
  <w:num w:numId="7">
    <w:abstractNumId w:val="31"/>
  </w:num>
  <w:num w:numId="8">
    <w:abstractNumId w:val="19"/>
  </w:num>
  <w:num w:numId="9">
    <w:abstractNumId w:val="4"/>
  </w:num>
  <w:num w:numId="10">
    <w:abstractNumId w:val="12"/>
  </w:num>
  <w:num w:numId="11">
    <w:abstractNumId w:val="13"/>
  </w:num>
  <w:num w:numId="12">
    <w:abstractNumId w:val="10"/>
  </w:num>
  <w:num w:numId="13">
    <w:abstractNumId w:val="5"/>
  </w:num>
  <w:num w:numId="14">
    <w:abstractNumId w:val="30"/>
  </w:num>
  <w:num w:numId="15">
    <w:abstractNumId w:val="28"/>
  </w:num>
  <w:num w:numId="16">
    <w:abstractNumId w:val="27"/>
  </w:num>
  <w:num w:numId="17">
    <w:abstractNumId w:val="0"/>
  </w:num>
  <w:num w:numId="18">
    <w:abstractNumId w:val="6"/>
  </w:num>
  <w:num w:numId="19">
    <w:abstractNumId w:val="22"/>
  </w:num>
  <w:num w:numId="20">
    <w:abstractNumId w:val="31"/>
  </w:num>
  <w:num w:numId="21">
    <w:abstractNumId w:val="20"/>
  </w:num>
  <w:num w:numId="22">
    <w:abstractNumId w:val="29"/>
  </w:num>
  <w:num w:numId="23">
    <w:abstractNumId w:val="26"/>
  </w:num>
  <w:num w:numId="24">
    <w:abstractNumId w:val="33"/>
  </w:num>
  <w:num w:numId="25">
    <w:abstractNumId w:val="31"/>
  </w:num>
  <w:num w:numId="26">
    <w:abstractNumId w:val="24"/>
  </w:num>
  <w:num w:numId="27">
    <w:abstractNumId w:val="16"/>
  </w:num>
  <w:num w:numId="28">
    <w:abstractNumId w:val="14"/>
  </w:num>
  <w:num w:numId="29">
    <w:abstractNumId w:val="31"/>
  </w:num>
  <w:num w:numId="30">
    <w:abstractNumId w:val="11"/>
  </w:num>
  <w:num w:numId="31">
    <w:abstractNumId w:val="31"/>
  </w:num>
  <w:num w:numId="32">
    <w:abstractNumId w:val="31"/>
  </w:num>
  <w:num w:numId="33">
    <w:abstractNumId w:val="31"/>
  </w:num>
  <w:num w:numId="34">
    <w:abstractNumId w:val="8"/>
  </w:num>
  <w:num w:numId="35">
    <w:abstractNumId w:val="7"/>
  </w:num>
  <w:num w:numId="36">
    <w:abstractNumId w:val="15"/>
  </w:num>
  <w:num w:numId="37">
    <w:abstractNumId w:val="31"/>
  </w:num>
  <w:num w:numId="38">
    <w:abstractNumId w:val="3"/>
  </w:num>
  <w:num w:numId="39">
    <w:abstractNumId w:val="21"/>
  </w:num>
  <w:num w:numId="40">
    <w:abstractNumId w:val="25"/>
  </w:num>
  <w:num w:numId="41">
    <w:abstractNumId w:val="9"/>
  </w:num>
  <w:num w:numId="42">
    <w:abstractNumId w:val="17"/>
  </w:num>
  <w:num w:numId="43">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0E95"/>
    <w:rsid w:val="000009A1"/>
    <w:rsid w:val="00000A24"/>
    <w:rsid w:val="00000BE0"/>
    <w:rsid w:val="00001223"/>
    <w:rsid w:val="00002E6C"/>
    <w:rsid w:val="00002F37"/>
    <w:rsid w:val="000041D3"/>
    <w:rsid w:val="000056E4"/>
    <w:rsid w:val="00006FFD"/>
    <w:rsid w:val="0001098B"/>
    <w:rsid w:val="00010CFC"/>
    <w:rsid w:val="000117D2"/>
    <w:rsid w:val="00012534"/>
    <w:rsid w:val="00012731"/>
    <w:rsid w:val="00013C7C"/>
    <w:rsid w:val="000204C6"/>
    <w:rsid w:val="000208C0"/>
    <w:rsid w:val="000222B9"/>
    <w:rsid w:val="000225D8"/>
    <w:rsid w:val="00022AF9"/>
    <w:rsid w:val="000241D8"/>
    <w:rsid w:val="00024656"/>
    <w:rsid w:val="00026308"/>
    <w:rsid w:val="00026631"/>
    <w:rsid w:val="00027080"/>
    <w:rsid w:val="00027339"/>
    <w:rsid w:val="000306DE"/>
    <w:rsid w:val="000322DB"/>
    <w:rsid w:val="00032EBF"/>
    <w:rsid w:val="0003360E"/>
    <w:rsid w:val="00034A48"/>
    <w:rsid w:val="00034B92"/>
    <w:rsid w:val="000371D5"/>
    <w:rsid w:val="0004003B"/>
    <w:rsid w:val="00040C0E"/>
    <w:rsid w:val="00041C43"/>
    <w:rsid w:val="0004237F"/>
    <w:rsid w:val="00042A0D"/>
    <w:rsid w:val="00042A70"/>
    <w:rsid w:val="000432B0"/>
    <w:rsid w:val="0004441D"/>
    <w:rsid w:val="000449EB"/>
    <w:rsid w:val="00047C17"/>
    <w:rsid w:val="00047C8F"/>
    <w:rsid w:val="00050500"/>
    <w:rsid w:val="000505E3"/>
    <w:rsid w:val="00051453"/>
    <w:rsid w:val="000525C2"/>
    <w:rsid w:val="000532EC"/>
    <w:rsid w:val="00053637"/>
    <w:rsid w:val="00053CBF"/>
    <w:rsid w:val="00054F34"/>
    <w:rsid w:val="0005587F"/>
    <w:rsid w:val="000573C5"/>
    <w:rsid w:val="00065816"/>
    <w:rsid w:val="00065CE9"/>
    <w:rsid w:val="00065D5C"/>
    <w:rsid w:val="00070CBC"/>
    <w:rsid w:val="000732D6"/>
    <w:rsid w:val="00073340"/>
    <w:rsid w:val="00074294"/>
    <w:rsid w:val="00074B98"/>
    <w:rsid w:val="00075200"/>
    <w:rsid w:val="000757C3"/>
    <w:rsid w:val="0007668D"/>
    <w:rsid w:val="00077C76"/>
    <w:rsid w:val="000803C9"/>
    <w:rsid w:val="00080B5A"/>
    <w:rsid w:val="000848B8"/>
    <w:rsid w:val="00085711"/>
    <w:rsid w:val="00085962"/>
    <w:rsid w:val="00086299"/>
    <w:rsid w:val="000863F4"/>
    <w:rsid w:val="000876FC"/>
    <w:rsid w:val="00087C93"/>
    <w:rsid w:val="000909F8"/>
    <w:rsid w:val="000924B5"/>
    <w:rsid w:val="00093370"/>
    <w:rsid w:val="00093EBC"/>
    <w:rsid w:val="00096E7D"/>
    <w:rsid w:val="00097276"/>
    <w:rsid w:val="000A0A03"/>
    <w:rsid w:val="000A1B7F"/>
    <w:rsid w:val="000A1F1D"/>
    <w:rsid w:val="000A2041"/>
    <w:rsid w:val="000A2124"/>
    <w:rsid w:val="000A3F4A"/>
    <w:rsid w:val="000A423E"/>
    <w:rsid w:val="000A489A"/>
    <w:rsid w:val="000A7038"/>
    <w:rsid w:val="000B12F8"/>
    <w:rsid w:val="000B1403"/>
    <w:rsid w:val="000B2770"/>
    <w:rsid w:val="000B3E8F"/>
    <w:rsid w:val="000B42B6"/>
    <w:rsid w:val="000B5058"/>
    <w:rsid w:val="000B552E"/>
    <w:rsid w:val="000B5B9F"/>
    <w:rsid w:val="000B6319"/>
    <w:rsid w:val="000B7AFD"/>
    <w:rsid w:val="000B7CEC"/>
    <w:rsid w:val="000C25AA"/>
    <w:rsid w:val="000C2EB7"/>
    <w:rsid w:val="000C489F"/>
    <w:rsid w:val="000C52CC"/>
    <w:rsid w:val="000C5630"/>
    <w:rsid w:val="000D1A7C"/>
    <w:rsid w:val="000D2FD3"/>
    <w:rsid w:val="000D3E48"/>
    <w:rsid w:val="000D4BEA"/>
    <w:rsid w:val="000D64F8"/>
    <w:rsid w:val="000D73C2"/>
    <w:rsid w:val="000E1225"/>
    <w:rsid w:val="000E1459"/>
    <w:rsid w:val="000E152A"/>
    <w:rsid w:val="000E3DE9"/>
    <w:rsid w:val="000E3F7B"/>
    <w:rsid w:val="000E408D"/>
    <w:rsid w:val="000E5242"/>
    <w:rsid w:val="000E6720"/>
    <w:rsid w:val="000F07F6"/>
    <w:rsid w:val="000F09E7"/>
    <w:rsid w:val="000F2311"/>
    <w:rsid w:val="000F2CD1"/>
    <w:rsid w:val="000F306A"/>
    <w:rsid w:val="000F46AE"/>
    <w:rsid w:val="000F4947"/>
    <w:rsid w:val="000F5367"/>
    <w:rsid w:val="000F644A"/>
    <w:rsid w:val="000F67F3"/>
    <w:rsid w:val="00100683"/>
    <w:rsid w:val="00104D13"/>
    <w:rsid w:val="0010519D"/>
    <w:rsid w:val="00107C07"/>
    <w:rsid w:val="00110D0A"/>
    <w:rsid w:val="001115A7"/>
    <w:rsid w:val="00111699"/>
    <w:rsid w:val="00112BBB"/>
    <w:rsid w:val="00113B86"/>
    <w:rsid w:val="001200D7"/>
    <w:rsid w:val="0012081C"/>
    <w:rsid w:val="00120CEC"/>
    <w:rsid w:val="001218D4"/>
    <w:rsid w:val="00121A2A"/>
    <w:rsid w:val="001236FB"/>
    <w:rsid w:val="00123C60"/>
    <w:rsid w:val="001246B0"/>
    <w:rsid w:val="001269A2"/>
    <w:rsid w:val="00126A22"/>
    <w:rsid w:val="001316CE"/>
    <w:rsid w:val="0013180D"/>
    <w:rsid w:val="001319CF"/>
    <w:rsid w:val="00133E51"/>
    <w:rsid w:val="001345B7"/>
    <w:rsid w:val="001345E1"/>
    <w:rsid w:val="00134BF7"/>
    <w:rsid w:val="001403ED"/>
    <w:rsid w:val="0014065E"/>
    <w:rsid w:val="00140E9E"/>
    <w:rsid w:val="00143199"/>
    <w:rsid w:val="001439B8"/>
    <w:rsid w:val="00143E88"/>
    <w:rsid w:val="00144F63"/>
    <w:rsid w:val="00145D29"/>
    <w:rsid w:val="00145D81"/>
    <w:rsid w:val="00147513"/>
    <w:rsid w:val="00147563"/>
    <w:rsid w:val="00150A66"/>
    <w:rsid w:val="00154652"/>
    <w:rsid w:val="00154794"/>
    <w:rsid w:val="00154A2D"/>
    <w:rsid w:val="00154B9C"/>
    <w:rsid w:val="00154F1E"/>
    <w:rsid w:val="00154FBD"/>
    <w:rsid w:val="001551AB"/>
    <w:rsid w:val="001560FF"/>
    <w:rsid w:val="00157094"/>
    <w:rsid w:val="001605B2"/>
    <w:rsid w:val="00160B3E"/>
    <w:rsid w:val="00160BE3"/>
    <w:rsid w:val="00161017"/>
    <w:rsid w:val="00163942"/>
    <w:rsid w:val="00163AB1"/>
    <w:rsid w:val="0016456E"/>
    <w:rsid w:val="001645F0"/>
    <w:rsid w:val="0016522B"/>
    <w:rsid w:val="00167CBB"/>
    <w:rsid w:val="0017194E"/>
    <w:rsid w:val="00171A4F"/>
    <w:rsid w:val="001731C1"/>
    <w:rsid w:val="00175F08"/>
    <w:rsid w:val="0017612D"/>
    <w:rsid w:val="00177745"/>
    <w:rsid w:val="00180610"/>
    <w:rsid w:val="00181511"/>
    <w:rsid w:val="00183D7C"/>
    <w:rsid w:val="00185F49"/>
    <w:rsid w:val="001873EB"/>
    <w:rsid w:val="0018782F"/>
    <w:rsid w:val="00190CD3"/>
    <w:rsid w:val="00192C11"/>
    <w:rsid w:val="00193E1C"/>
    <w:rsid w:val="00194F0A"/>
    <w:rsid w:val="0019522D"/>
    <w:rsid w:val="00197041"/>
    <w:rsid w:val="00197388"/>
    <w:rsid w:val="001A100F"/>
    <w:rsid w:val="001A1165"/>
    <w:rsid w:val="001A1288"/>
    <w:rsid w:val="001A1A62"/>
    <w:rsid w:val="001A2282"/>
    <w:rsid w:val="001A28F8"/>
    <w:rsid w:val="001A39B4"/>
    <w:rsid w:val="001A43D5"/>
    <w:rsid w:val="001A4705"/>
    <w:rsid w:val="001A68C9"/>
    <w:rsid w:val="001A76EA"/>
    <w:rsid w:val="001A79A3"/>
    <w:rsid w:val="001B0943"/>
    <w:rsid w:val="001B2D5D"/>
    <w:rsid w:val="001C0067"/>
    <w:rsid w:val="001C2AB7"/>
    <w:rsid w:val="001C2C75"/>
    <w:rsid w:val="001C2D37"/>
    <w:rsid w:val="001C2F64"/>
    <w:rsid w:val="001C4062"/>
    <w:rsid w:val="001C4A7F"/>
    <w:rsid w:val="001C619F"/>
    <w:rsid w:val="001C64A5"/>
    <w:rsid w:val="001C6A30"/>
    <w:rsid w:val="001D0164"/>
    <w:rsid w:val="001D4CD1"/>
    <w:rsid w:val="001D7C34"/>
    <w:rsid w:val="001E1D2B"/>
    <w:rsid w:val="001E42A4"/>
    <w:rsid w:val="001E6815"/>
    <w:rsid w:val="001E6B76"/>
    <w:rsid w:val="001E6DBD"/>
    <w:rsid w:val="001F0178"/>
    <w:rsid w:val="001F0439"/>
    <w:rsid w:val="001F0A32"/>
    <w:rsid w:val="001F1F26"/>
    <w:rsid w:val="001F3128"/>
    <w:rsid w:val="001F34A2"/>
    <w:rsid w:val="001F3F40"/>
    <w:rsid w:val="001F50C9"/>
    <w:rsid w:val="001F6365"/>
    <w:rsid w:val="00201425"/>
    <w:rsid w:val="00201E64"/>
    <w:rsid w:val="00202176"/>
    <w:rsid w:val="002026D9"/>
    <w:rsid w:val="00202C59"/>
    <w:rsid w:val="00203011"/>
    <w:rsid w:val="00203CA5"/>
    <w:rsid w:val="00203EAF"/>
    <w:rsid w:val="00204601"/>
    <w:rsid w:val="0020485B"/>
    <w:rsid w:val="00204BB3"/>
    <w:rsid w:val="00204FE4"/>
    <w:rsid w:val="002056A7"/>
    <w:rsid w:val="00206514"/>
    <w:rsid w:val="00206542"/>
    <w:rsid w:val="002066A0"/>
    <w:rsid w:val="002070AC"/>
    <w:rsid w:val="002073AF"/>
    <w:rsid w:val="00210F1B"/>
    <w:rsid w:val="00212289"/>
    <w:rsid w:val="0021286F"/>
    <w:rsid w:val="00213211"/>
    <w:rsid w:val="002136E9"/>
    <w:rsid w:val="00213776"/>
    <w:rsid w:val="00214A67"/>
    <w:rsid w:val="00214B74"/>
    <w:rsid w:val="00214C22"/>
    <w:rsid w:val="00214E0C"/>
    <w:rsid w:val="002151CC"/>
    <w:rsid w:val="0021531D"/>
    <w:rsid w:val="002154EB"/>
    <w:rsid w:val="00216331"/>
    <w:rsid w:val="00217C63"/>
    <w:rsid w:val="00217EC0"/>
    <w:rsid w:val="0022055C"/>
    <w:rsid w:val="00220A07"/>
    <w:rsid w:val="0022172C"/>
    <w:rsid w:val="0022207D"/>
    <w:rsid w:val="002223F6"/>
    <w:rsid w:val="0022280C"/>
    <w:rsid w:val="002243CA"/>
    <w:rsid w:val="00225C52"/>
    <w:rsid w:val="00226A80"/>
    <w:rsid w:val="002304EA"/>
    <w:rsid w:val="002319F4"/>
    <w:rsid w:val="002322B6"/>
    <w:rsid w:val="002336C0"/>
    <w:rsid w:val="00233ECC"/>
    <w:rsid w:val="00233F45"/>
    <w:rsid w:val="00235BC3"/>
    <w:rsid w:val="00240A5E"/>
    <w:rsid w:val="00241276"/>
    <w:rsid w:val="002412FE"/>
    <w:rsid w:val="00242357"/>
    <w:rsid w:val="002430A3"/>
    <w:rsid w:val="002431F0"/>
    <w:rsid w:val="00244793"/>
    <w:rsid w:val="0024605C"/>
    <w:rsid w:val="002462CE"/>
    <w:rsid w:val="0024759D"/>
    <w:rsid w:val="00247DDD"/>
    <w:rsid w:val="00251D33"/>
    <w:rsid w:val="00252A11"/>
    <w:rsid w:val="002535AE"/>
    <w:rsid w:val="00253629"/>
    <w:rsid w:val="00253712"/>
    <w:rsid w:val="002543DE"/>
    <w:rsid w:val="00255581"/>
    <w:rsid w:val="002558FC"/>
    <w:rsid w:val="0026154F"/>
    <w:rsid w:val="00261A7C"/>
    <w:rsid w:val="00262BF5"/>
    <w:rsid w:val="00262DA4"/>
    <w:rsid w:val="00262F1A"/>
    <w:rsid w:val="002631BA"/>
    <w:rsid w:val="00266117"/>
    <w:rsid w:val="00266744"/>
    <w:rsid w:val="00266923"/>
    <w:rsid w:val="0026710C"/>
    <w:rsid w:val="00270E66"/>
    <w:rsid w:val="00270F52"/>
    <w:rsid w:val="00271B80"/>
    <w:rsid w:val="002720CE"/>
    <w:rsid w:val="002726DD"/>
    <w:rsid w:val="002753A7"/>
    <w:rsid w:val="002772AB"/>
    <w:rsid w:val="002774BA"/>
    <w:rsid w:val="00277C92"/>
    <w:rsid w:val="002804F8"/>
    <w:rsid w:val="00280D5A"/>
    <w:rsid w:val="002828E7"/>
    <w:rsid w:val="00285046"/>
    <w:rsid w:val="0028553E"/>
    <w:rsid w:val="002856D2"/>
    <w:rsid w:val="0028652A"/>
    <w:rsid w:val="002867DC"/>
    <w:rsid w:val="00286F62"/>
    <w:rsid w:val="00287346"/>
    <w:rsid w:val="002904DD"/>
    <w:rsid w:val="00290C03"/>
    <w:rsid w:val="002923E3"/>
    <w:rsid w:val="00292FB2"/>
    <w:rsid w:val="0029586E"/>
    <w:rsid w:val="00295C5D"/>
    <w:rsid w:val="00296638"/>
    <w:rsid w:val="002A042B"/>
    <w:rsid w:val="002A1331"/>
    <w:rsid w:val="002A16FF"/>
    <w:rsid w:val="002A1EB3"/>
    <w:rsid w:val="002A2308"/>
    <w:rsid w:val="002A30D8"/>
    <w:rsid w:val="002A4031"/>
    <w:rsid w:val="002A47AB"/>
    <w:rsid w:val="002A563D"/>
    <w:rsid w:val="002A5651"/>
    <w:rsid w:val="002A57D4"/>
    <w:rsid w:val="002A5AB0"/>
    <w:rsid w:val="002A5C78"/>
    <w:rsid w:val="002A7043"/>
    <w:rsid w:val="002A77A7"/>
    <w:rsid w:val="002B00D5"/>
    <w:rsid w:val="002B2359"/>
    <w:rsid w:val="002B2B96"/>
    <w:rsid w:val="002B4B41"/>
    <w:rsid w:val="002B5CCC"/>
    <w:rsid w:val="002B6256"/>
    <w:rsid w:val="002B734A"/>
    <w:rsid w:val="002B7996"/>
    <w:rsid w:val="002B7BCF"/>
    <w:rsid w:val="002C0636"/>
    <w:rsid w:val="002C0EF2"/>
    <w:rsid w:val="002C1449"/>
    <w:rsid w:val="002C17E2"/>
    <w:rsid w:val="002C1839"/>
    <w:rsid w:val="002C1937"/>
    <w:rsid w:val="002C19DE"/>
    <w:rsid w:val="002C300F"/>
    <w:rsid w:val="002C35FE"/>
    <w:rsid w:val="002C53B4"/>
    <w:rsid w:val="002C5A01"/>
    <w:rsid w:val="002C671B"/>
    <w:rsid w:val="002C673D"/>
    <w:rsid w:val="002C72D6"/>
    <w:rsid w:val="002C76FD"/>
    <w:rsid w:val="002D08DF"/>
    <w:rsid w:val="002D0D2A"/>
    <w:rsid w:val="002D0D81"/>
    <w:rsid w:val="002D0D9A"/>
    <w:rsid w:val="002D0F71"/>
    <w:rsid w:val="002D178D"/>
    <w:rsid w:val="002D1DFD"/>
    <w:rsid w:val="002D22D2"/>
    <w:rsid w:val="002D28BE"/>
    <w:rsid w:val="002D3B49"/>
    <w:rsid w:val="002D3FFA"/>
    <w:rsid w:val="002D5414"/>
    <w:rsid w:val="002E0566"/>
    <w:rsid w:val="002E27C3"/>
    <w:rsid w:val="002E2CC6"/>
    <w:rsid w:val="002E2CF8"/>
    <w:rsid w:val="002E305F"/>
    <w:rsid w:val="002E3B1D"/>
    <w:rsid w:val="002E3B41"/>
    <w:rsid w:val="002E434B"/>
    <w:rsid w:val="002E4D63"/>
    <w:rsid w:val="002E57F5"/>
    <w:rsid w:val="002E6C64"/>
    <w:rsid w:val="002E708E"/>
    <w:rsid w:val="002F0E07"/>
    <w:rsid w:val="002F17CD"/>
    <w:rsid w:val="002F2340"/>
    <w:rsid w:val="002F36AC"/>
    <w:rsid w:val="002F4169"/>
    <w:rsid w:val="002F456C"/>
    <w:rsid w:val="002F6AAB"/>
    <w:rsid w:val="00300151"/>
    <w:rsid w:val="0030086F"/>
    <w:rsid w:val="00300AFA"/>
    <w:rsid w:val="0030238C"/>
    <w:rsid w:val="0030309E"/>
    <w:rsid w:val="003045E4"/>
    <w:rsid w:val="00305A83"/>
    <w:rsid w:val="0031055F"/>
    <w:rsid w:val="00310D7E"/>
    <w:rsid w:val="00311BAF"/>
    <w:rsid w:val="00313DF8"/>
    <w:rsid w:val="00315126"/>
    <w:rsid w:val="00315FF9"/>
    <w:rsid w:val="003162A2"/>
    <w:rsid w:val="00316466"/>
    <w:rsid w:val="0031747B"/>
    <w:rsid w:val="00321204"/>
    <w:rsid w:val="003212CF"/>
    <w:rsid w:val="003219A2"/>
    <w:rsid w:val="0032273C"/>
    <w:rsid w:val="00322BBF"/>
    <w:rsid w:val="00323C9F"/>
    <w:rsid w:val="0032604D"/>
    <w:rsid w:val="0032781D"/>
    <w:rsid w:val="00331747"/>
    <w:rsid w:val="00331C82"/>
    <w:rsid w:val="00331CF3"/>
    <w:rsid w:val="0033257C"/>
    <w:rsid w:val="00332E55"/>
    <w:rsid w:val="0033367F"/>
    <w:rsid w:val="00333DAD"/>
    <w:rsid w:val="00336268"/>
    <w:rsid w:val="00336983"/>
    <w:rsid w:val="00337B86"/>
    <w:rsid w:val="00337D12"/>
    <w:rsid w:val="00340106"/>
    <w:rsid w:val="003417AA"/>
    <w:rsid w:val="00342103"/>
    <w:rsid w:val="00342E65"/>
    <w:rsid w:val="00342FB6"/>
    <w:rsid w:val="00343932"/>
    <w:rsid w:val="00343991"/>
    <w:rsid w:val="00343BFF"/>
    <w:rsid w:val="00344831"/>
    <w:rsid w:val="00346D7C"/>
    <w:rsid w:val="003473BD"/>
    <w:rsid w:val="00350BEC"/>
    <w:rsid w:val="0035156A"/>
    <w:rsid w:val="0035195B"/>
    <w:rsid w:val="00351DB1"/>
    <w:rsid w:val="00352B17"/>
    <w:rsid w:val="00353860"/>
    <w:rsid w:val="003541F8"/>
    <w:rsid w:val="00355C1F"/>
    <w:rsid w:val="00355CFB"/>
    <w:rsid w:val="0035731D"/>
    <w:rsid w:val="00360102"/>
    <w:rsid w:val="0036030A"/>
    <w:rsid w:val="0036049F"/>
    <w:rsid w:val="003625C3"/>
    <w:rsid w:val="00363632"/>
    <w:rsid w:val="00365181"/>
    <w:rsid w:val="003723EF"/>
    <w:rsid w:val="00372FB6"/>
    <w:rsid w:val="0037508A"/>
    <w:rsid w:val="0037716C"/>
    <w:rsid w:val="0038252C"/>
    <w:rsid w:val="00383B78"/>
    <w:rsid w:val="00384395"/>
    <w:rsid w:val="003844E8"/>
    <w:rsid w:val="00385850"/>
    <w:rsid w:val="00386425"/>
    <w:rsid w:val="00387796"/>
    <w:rsid w:val="00387F2B"/>
    <w:rsid w:val="00390700"/>
    <w:rsid w:val="003927FF"/>
    <w:rsid w:val="003928DC"/>
    <w:rsid w:val="003933EB"/>
    <w:rsid w:val="00393646"/>
    <w:rsid w:val="00393EE7"/>
    <w:rsid w:val="00394D26"/>
    <w:rsid w:val="0039553B"/>
    <w:rsid w:val="003960D8"/>
    <w:rsid w:val="00396818"/>
    <w:rsid w:val="00396893"/>
    <w:rsid w:val="00396E97"/>
    <w:rsid w:val="003973F3"/>
    <w:rsid w:val="00397B30"/>
    <w:rsid w:val="00397F9C"/>
    <w:rsid w:val="003A00BE"/>
    <w:rsid w:val="003A0271"/>
    <w:rsid w:val="003A098C"/>
    <w:rsid w:val="003A1428"/>
    <w:rsid w:val="003A1926"/>
    <w:rsid w:val="003A1950"/>
    <w:rsid w:val="003A2016"/>
    <w:rsid w:val="003A2F50"/>
    <w:rsid w:val="003A3072"/>
    <w:rsid w:val="003A4995"/>
    <w:rsid w:val="003A5592"/>
    <w:rsid w:val="003A6C6E"/>
    <w:rsid w:val="003B0E1B"/>
    <w:rsid w:val="003B0E7D"/>
    <w:rsid w:val="003B0F13"/>
    <w:rsid w:val="003B19AE"/>
    <w:rsid w:val="003B2EE1"/>
    <w:rsid w:val="003B3E96"/>
    <w:rsid w:val="003B4889"/>
    <w:rsid w:val="003B5526"/>
    <w:rsid w:val="003B746F"/>
    <w:rsid w:val="003C09DB"/>
    <w:rsid w:val="003C0B48"/>
    <w:rsid w:val="003C24F2"/>
    <w:rsid w:val="003C3257"/>
    <w:rsid w:val="003C639A"/>
    <w:rsid w:val="003C6C0D"/>
    <w:rsid w:val="003D0E7F"/>
    <w:rsid w:val="003D1076"/>
    <w:rsid w:val="003D10C0"/>
    <w:rsid w:val="003D1BBD"/>
    <w:rsid w:val="003D25B3"/>
    <w:rsid w:val="003D2B39"/>
    <w:rsid w:val="003D3421"/>
    <w:rsid w:val="003D39EC"/>
    <w:rsid w:val="003D55CF"/>
    <w:rsid w:val="003D75DF"/>
    <w:rsid w:val="003D78E9"/>
    <w:rsid w:val="003E10DC"/>
    <w:rsid w:val="003E139E"/>
    <w:rsid w:val="003E1FA3"/>
    <w:rsid w:val="003E2227"/>
    <w:rsid w:val="003E36C2"/>
    <w:rsid w:val="003E44F6"/>
    <w:rsid w:val="003E60BE"/>
    <w:rsid w:val="003E648A"/>
    <w:rsid w:val="003E68D3"/>
    <w:rsid w:val="003E71E9"/>
    <w:rsid w:val="003E7643"/>
    <w:rsid w:val="003F005D"/>
    <w:rsid w:val="003F123C"/>
    <w:rsid w:val="003F2753"/>
    <w:rsid w:val="003F32BF"/>
    <w:rsid w:val="003F3FAB"/>
    <w:rsid w:val="003F4F4D"/>
    <w:rsid w:val="003F6455"/>
    <w:rsid w:val="003F67B3"/>
    <w:rsid w:val="00400F5E"/>
    <w:rsid w:val="004012AB"/>
    <w:rsid w:val="00401FFF"/>
    <w:rsid w:val="004025CB"/>
    <w:rsid w:val="004027BD"/>
    <w:rsid w:val="00402CFC"/>
    <w:rsid w:val="00404569"/>
    <w:rsid w:val="00406857"/>
    <w:rsid w:val="00411074"/>
    <w:rsid w:val="00411462"/>
    <w:rsid w:val="0041209C"/>
    <w:rsid w:val="00412147"/>
    <w:rsid w:val="004125FC"/>
    <w:rsid w:val="0041454C"/>
    <w:rsid w:val="00414F23"/>
    <w:rsid w:val="00416510"/>
    <w:rsid w:val="004217A3"/>
    <w:rsid w:val="004221D0"/>
    <w:rsid w:val="00422FC2"/>
    <w:rsid w:val="004233D4"/>
    <w:rsid w:val="004240BC"/>
    <w:rsid w:val="0042493C"/>
    <w:rsid w:val="004259FA"/>
    <w:rsid w:val="00430506"/>
    <w:rsid w:val="00431720"/>
    <w:rsid w:val="0043176F"/>
    <w:rsid w:val="004317FA"/>
    <w:rsid w:val="00432C70"/>
    <w:rsid w:val="00433369"/>
    <w:rsid w:val="00433BA4"/>
    <w:rsid w:val="00434ADB"/>
    <w:rsid w:val="00434E0E"/>
    <w:rsid w:val="0043677F"/>
    <w:rsid w:val="004372C7"/>
    <w:rsid w:val="00441382"/>
    <w:rsid w:val="004418A8"/>
    <w:rsid w:val="00441BCC"/>
    <w:rsid w:val="0044222E"/>
    <w:rsid w:val="00444900"/>
    <w:rsid w:val="0044499D"/>
    <w:rsid w:val="00444F65"/>
    <w:rsid w:val="0044525A"/>
    <w:rsid w:val="00445C34"/>
    <w:rsid w:val="004460FB"/>
    <w:rsid w:val="00446DCF"/>
    <w:rsid w:val="00447C44"/>
    <w:rsid w:val="00450327"/>
    <w:rsid w:val="00451641"/>
    <w:rsid w:val="00453A9E"/>
    <w:rsid w:val="00454E7E"/>
    <w:rsid w:val="004551B3"/>
    <w:rsid w:val="0045693B"/>
    <w:rsid w:val="00457094"/>
    <w:rsid w:val="00457430"/>
    <w:rsid w:val="004604A9"/>
    <w:rsid w:val="00460DE4"/>
    <w:rsid w:val="00460F17"/>
    <w:rsid w:val="004611DA"/>
    <w:rsid w:val="00462004"/>
    <w:rsid w:val="0046227C"/>
    <w:rsid w:val="0046245F"/>
    <w:rsid w:val="00462AEB"/>
    <w:rsid w:val="00463699"/>
    <w:rsid w:val="0046377D"/>
    <w:rsid w:val="00463DDA"/>
    <w:rsid w:val="00465ADF"/>
    <w:rsid w:val="0046644E"/>
    <w:rsid w:val="00471C9B"/>
    <w:rsid w:val="00472131"/>
    <w:rsid w:val="004724C2"/>
    <w:rsid w:val="00473A89"/>
    <w:rsid w:val="004744E6"/>
    <w:rsid w:val="004745E8"/>
    <w:rsid w:val="00475684"/>
    <w:rsid w:val="00476FA1"/>
    <w:rsid w:val="00477273"/>
    <w:rsid w:val="004818D9"/>
    <w:rsid w:val="00483A62"/>
    <w:rsid w:val="00483B48"/>
    <w:rsid w:val="00484D4D"/>
    <w:rsid w:val="00490E41"/>
    <w:rsid w:val="00491726"/>
    <w:rsid w:val="00491DF0"/>
    <w:rsid w:val="004928F6"/>
    <w:rsid w:val="004944D4"/>
    <w:rsid w:val="00494CED"/>
    <w:rsid w:val="00496F4C"/>
    <w:rsid w:val="00496F69"/>
    <w:rsid w:val="004A011C"/>
    <w:rsid w:val="004A0682"/>
    <w:rsid w:val="004A0985"/>
    <w:rsid w:val="004A0FA0"/>
    <w:rsid w:val="004A1B78"/>
    <w:rsid w:val="004A2CE8"/>
    <w:rsid w:val="004A34C4"/>
    <w:rsid w:val="004A3CE4"/>
    <w:rsid w:val="004A3E55"/>
    <w:rsid w:val="004A4099"/>
    <w:rsid w:val="004A4527"/>
    <w:rsid w:val="004A46CB"/>
    <w:rsid w:val="004A4ECE"/>
    <w:rsid w:val="004A77DE"/>
    <w:rsid w:val="004B076E"/>
    <w:rsid w:val="004B0CFF"/>
    <w:rsid w:val="004B3F2F"/>
    <w:rsid w:val="004B4F93"/>
    <w:rsid w:val="004B5150"/>
    <w:rsid w:val="004B588C"/>
    <w:rsid w:val="004B76C9"/>
    <w:rsid w:val="004B76E7"/>
    <w:rsid w:val="004C2393"/>
    <w:rsid w:val="004C2679"/>
    <w:rsid w:val="004C2697"/>
    <w:rsid w:val="004C2D40"/>
    <w:rsid w:val="004C52A4"/>
    <w:rsid w:val="004C564B"/>
    <w:rsid w:val="004C5D9A"/>
    <w:rsid w:val="004C6852"/>
    <w:rsid w:val="004C6C34"/>
    <w:rsid w:val="004C6D1F"/>
    <w:rsid w:val="004D109C"/>
    <w:rsid w:val="004D147F"/>
    <w:rsid w:val="004D14AD"/>
    <w:rsid w:val="004D2685"/>
    <w:rsid w:val="004D3B76"/>
    <w:rsid w:val="004D3C03"/>
    <w:rsid w:val="004D3D7F"/>
    <w:rsid w:val="004D5D6D"/>
    <w:rsid w:val="004D6B99"/>
    <w:rsid w:val="004D6E0B"/>
    <w:rsid w:val="004D76E8"/>
    <w:rsid w:val="004E0005"/>
    <w:rsid w:val="004E22AD"/>
    <w:rsid w:val="004E618A"/>
    <w:rsid w:val="004E7D26"/>
    <w:rsid w:val="004F10CF"/>
    <w:rsid w:val="004F19E4"/>
    <w:rsid w:val="004F20AF"/>
    <w:rsid w:val="004F5AE7"/>
    <w:rsid w:val="004F7A55"/>
    <w:rsid w:val="00500734"/>
    <w:rsid w:val="005032B2"/>
    <w:rsid w:val="00503476"/>
    <w:rsid w:val="00503D99"/>
    <w:rsid w:val="00504253"/>
    <w:rsid w:val="0050585C"/>
    <w:rsid w:val="005071AA"/>
    <w:rsid w:val="005101C9"/>
    <w:rsid w:val="00510D8C"/>
    <w:rsid w:val="00511B59"/>
    <w:rsid w:val="00512816"/>
    <w:rsid w:val="005132A9"/>
    <w:rsid w:val="00513373"/>
    <w:rsid w:val="005143BD"/>
    <w:rsid w:val="00514937"/>
    <w:rsid w:val="00515533"/>
    <w:rsid w:val="00515748"/>
    <w:rsid w:val="00517D64"/>
    <w:rsid w:val="0052166D"/>
    <w:rsid w:val="00522392"/>
    <w:rsid w:val="005228AB"/>
    <w:rsid w:val="0052299D"/>
    <w:rsid w:val="00522D6E"/>
    <w:rsid w:val="00523098"/>
    <w:rsid w:val="0052369E"/>
    <w:rsid w:val="00523A15"/>
    <w:rsid w:val="00525798"/>
    <w:rsid w:val="00525E20"/>
    <w:rsid w:val="00526D11"/>
    <w:rsid w:val="00527460"/>
    <w:rsid w:val="005275E3"/>
    <w:rsid w:val="00531F69"/>
    <w:rsid w:val="005326F9"/>
    <w:rsid w:val="00532A1E"/>
    <w:rsid w:val="005331A0"/>
    <w:rsid w:val="00533FAD"/>
    <w:rsid w:val="00534437"/>
    <w:rsid w:val="0053598D"/>
    <w:rsid w:val="00536766"/>
    <w:rsid w:val="00537DF9"/>
    <w:rsid w:val="00540321"/>
    <w:rsid w:val="00540636"/>
    <w:rsid w:val="0054065E"/>
    <w:rsid w:val="005456E7"/>
    <w:rsid w:val="005458A8"/>
    <w:rsid w:val="005461E4"/>
    <w:rsid w:val="0054659B"/>
    <w:rsid w:val="00546EDA"/>
    <w:rsid w:val="005477C3"/>
    <w:rsid w:val="00547D90"/>
    <w:rsid w:val="00550ABE"/>
    <w:rsid w:val="00551CEF"/>
    <w:rsid w:val="00552CC2"/>
    <w:rsid w:val="00553B85"/>
    <w:rsid w:val="0055694D"/>
    <w:rsid w:val="00556A0B"/>
    <w:rsid w:val="00556E97"/>
    <w:rsid w:val="0055781F"/>
    <w:rsid w:val="00557B57"/>
    <w:rsid w:val="00563AC9"/>
    <w:rsid w:val="00565B3F"/>
    <w:rsid w:val="00567113"/>
    <w:rsid w:val="00567164"/>
    <w:rsid w:val="005679EC"/>
    <w:rsid w:val="00570304"/>
    <w:rsid w:val="0057063D"/>
    <w:rsid w:val="0057159E"/>
    <w:rsid w:val="00571712"/>
    <w:rsid w:val="00571B28"/>
    <w:rsid w:val="005735A5"/>
    <w:rsid w:val="005803C1"/>
    <w:rsid w:val="0058172C"/>
    <w:rsid w:val="0058291E"/>
    <w:rsid w:val="00583B96"/>
    <w:rsid w:val="0058614B"/>
    <w:rsid w:val="00586936"/>
    <w:rsid w:val="005872A6"/>
    <w:rsid w:val="0058764A"/>
    <w:rsid w:val="00591255"/>
    <w:rsid w:val="005934E1"/>
    <w:rsid w:val="005940FD"/>
    <w:rsid w:val="00594810"/>
    <w:rsid w:val="00595216"/>
    <w:rsid w:val="00596E65"/>
    <w:rsid w:val="00597AD7"/>
    <w:rsid w:val="005A0293"/>
    <w:rsid w:val="005A06CB"/>
    <w:rsid w:val="005A1810"/>
    <w:rsid w:val="005A4097"/>
    <w:rsid w:val="005A446B"/>
    <w:rsid w:val="005A457A"/>
    <w:rsid w:val="005A45CB"/>
    <w:rsid w:val="005A6818"/>
    <w:rsid w:val="005A7F71"/>
    <w:rsid w:val="005A7F8E"/>
    <w:rsid w:val="005B4B63"/>
    <w:rsid w:val="005B6603"/>
    <w:rsid w:val="005B794E"/>
    <w:rsid w:val="005B7C5D"/>
    <w:rsid w:val="005C09F2"/>
    <w:rsid w:val="005C0EFF"/>
    <w:rsid w:val="005C1857"/>
    <w:rsid w:val="005C339A"/>
    <w:rsid w:val="005C35C7"/>
    <w:rsid w:val="005C38AE"/>
    <w:rsid w:val="005C3960"/>
    <w:rsid w:val="005C3B1A"/>
    <w:rsid w:val="005C4215"/>
    <w:rsid w:val="005C4223"/>
    <w:rsid w:val="005C5CE1"/>
    <w:rsid w:val="005C5E22"/>
    <w:rsid w:val="005D0A4F"/>
    <w:rsid w:val="005D0CAD"/>
    <w:rsid w:val="005D235E"/>
    <w:rsid w:val="005D35F6"/>
    <w:rsid w:val="005D3E1C"/>
    <w:rsid w:val="005D4D58"/>
    <w:rsid w:val="005D4DA9"/>
    <w:rsid w:val="005D5D6D"/>
    <w:rsid w:val="005D65C6"/>
    <w:rsid w:val="005D672A"/>
    <w:rsid w:val="005D6C81"/>
    <w:rsid w:val="005E08B0"/>
    <w:rsid w:val="005E09C6"/>
    <w:rsid w:val="005E2400"/>
    <w:rsid w:val="005E2F9F"/>
    <w:rsid w:val="005E31C0"/>
    <w:rsid w:val="005E3BFD"/>
    <w:rsid w:val="005E7E82"/>
    <w:rsid w:val="005F1CA7"/>
    <w:rsid w:val="005F2429"/>
    <w:rsid w:val="005F30F8"/>
    <w:rsid w:val="005F4316"/>
    <w:rsid w:val="005F54B4"/>
    <w:rsid w:val="005F5722"/>
    <w:rsid w:val="005F61A1"/>
    <w:rsid w:val="005F702F"/>
    <w:rsid w:val="005F7447"/>
    <w:rsid w:val="005F7A61"/>
    <w:rsid w:val="00600E47"/>
    <w:rsid w:val="006014A2"/>
    <w:rsid w:val="00601938"/>
    <w:rsid w:val="0060545E"/>
    <w:rsid w:val="00605CA3"/>
    <w:rsid w:val="00605E13"/>
    <w:rsid w:val="00606C9E"/>
    <w:rsid w:val="00611613"/>
    <w:rsid w:val="00611B2F"/>
    <w:rsid w:val="00614A59"/>
    <w:rsid w:val="006201B5"/>
    <w:rsid w:val="00620C2A"/>
    <w:rsid w:val="00620EA0"/>
    <w:rsid w:val="00620FF9"/>
    <w:rsid w:val="00621516"/>
    <w:rsid w:val="00621D07"/>
    <w:rsid w:val="0062270C"/>
    <w:rsid w:val="00625807"/>
    <w:rsid w:val="006270AD"/>
    <w:rsid w:val="006278E7"/>
    <w:rsid w:val="0063010C"/>
    <w:rsid w:val="006306AA"/>
    <w:rsid w:val="00630DD1"/>
    <w:rsid w:val="006320AE"/>
    <w:rsid w:val="00632D1C"/>
    <w:rsid w:val="00632F80"/>
    <w:rsid w:val="00633648"/>
    <w:rsid w:val="0063432F"/>
    <w:rsid w:val="0063499E"/>
    <w:rsid w:val="00634CCE"/>
    <w:rsid w:val="00635207"/>
    <w:rsid w:val="006354BF"/>
    <w:rsid w:val="00635736"/>
    <w:rsid w:val="0063632F"/>
    <w:rsid w:val="006409AB"/>
    <w:rsid w:val="00641F93"/>
    <w:rsid w:val="00643838"/>
    <w:rsid w:val="00643934"/>
    <w:rsid w:val="00644765"/>
    <w:rsid w:val="0064507F"/>
    <w:rsid w:val="006450C2"/>
    <w:rsid w:val="00645180"/>
    <w:rsid w:val="00647C24"/>
    <w:rsid w:val="006505F7"/>
    <w:rsid w:val="00651915"/>
    <w:rsid w:val="00652386"/>
    <w:rsid w:val="00652766"/>
    <w:rsid w:val="00653412"/>
    <w:rsid w:val="00653636"/>
    <w:rsid w:val="00653B48"/>
    <w:rsid w:val="00653C9A"/>
    <w:rsid w:val="00655019"/>
    <w:rsid w:val="006560C8"/>
    <w:rsid w:val="00656230"/>
    <w:rsid w:val="006602FA"/>
    <w:rsid w:val="00660C49"/>
    <w:rsid w:val="00660C95"/>
    <w:rsid w:val="006615E9"/>
    <w:rsid w:val="00661E66"/>
    <w:rsid w:val="006645F7"/>
    <w:rsid w:val="00664A7D"/>
    <w:rsid w:val="006701BD"/>
    <w:rsid w:val="0067021F"/>
    <w:rsid w:val="00670C96"/>
    <w:rsid w:val="00672427"/>
    <w:rsid w:val="0067412A"/>
    <w:rsid w:val="006741D4"/>
    <w:rsid w:val="00674459"/>
    <w:rsid w:val="0067607F"/>
    <w:rsid w:val="00676C7F"/>
    <w:rsid w:val="0067711B"/>
    <w:rsid w:val="006774E7"/>
    <w:rsid w:val="00680409"/>
    <w:rsid w:val="00681DB1"/>
    <w:rsid w:val="00682917"/>
    <w:rsid w:val="00683059"/>
    <w:rsid w:val="00684F2F"/>
    <w:rsid w:val="0068541D"/>
    <w:rsid w:val="00685E9D"/>
    <w:rsid w:val="00687603"/>
    <w:rsid w:val="006916B7"/>
    <w:rsid w:val="00691CA5"/>
    <w:rsid w:val="006925A3"/>
    <w:rsid w:val="0069338E"/>
    <w:rsid w:val="00693EF2"/>
    <w:rsid w:val="0069470A"/>
    <w:rsid w:val="006950F8"/>
    <w:rsid w:val="0069593B"/>
    <w:rsid w:val="00695FF3"/>
    <w:rsid w:val="0069662F"/>
    <w:rsid w:val="00696B24"/>
    <w:rsid w:val="0069747A"/>
    <w:rsid w:val="006A0176"/>
    <w:rsid w:val="006A01AF"/>
    <w:rsid w:val="006A097B"/>
    <w:rsid w:val="006A1F1E"/>
    <w:rsid w:val="006A3A92"/>
    <w:rsid w:val="006A3D6B"/>
    <w:rsid w:val="006A4869"/>
    <w:rsid w:val="006A5DB0"/>
    <w:rsid w:val="006A6BE9"/>
    <w:rsid w:val="006B1711"/>
    <w:rsid w:val="006B3765"/>
    <w:rsid w:val="006B3DC9"/>
    <w:rsid w:val="006B4A80"/>
    <w:rsid w:val="006B6681"/>
    <w:rsid w:val="006C0486"/>
    <w:rsid w:val="006C1F45"/>
    <w:rsid w:val="006C21D9"/>
    <w:rsid w:val="006C2FF6"/>
    <w:rsid w:val="006D0863"/>
    <w:rsid w:val="006D1DA1"/>
    <w:rsid w:val="006D1E81"/>
    <w:rsid w:val="006D364C"/>
    <w:rsid w:val="006D3861"/>
    <w:rsid w:val="006D3DA2"/>
    <w:rsid w:val="006D50D5"/>
    <w:rsid w:val="006D5B42"/>
    <w:rsid w:val="006D5E77"/>
    <w:rsid w:val="006D63E4"/>
    <w:rsid w:val="006D6C8B"/>
    <w:rsid w:val="006D713B"/>
    <w:rsid w:val="006D7B62"/>
    <w:rsid w:val="006D7C80"/>
    <w:rsid w:val="006E04E3"/>
    <w:rsid w:val="006E112A"/>
    <w:rsid w:val="006E47FF"/>
    <w:rsid w:val="006E52FD"/>
    <w:rsid w:val="006E5446"/>
    <w:rsid w:val="006E565C"/>
    <w:rsid w:val="006E66D1"/>
    <w:rsid w:val="006E6958"/>
    <w:rsid w:val="006F0CC0"/>
    <w:rsid w:val="006F32AE"/>
    <w:rsid w:val="006F35C7"/>
    <w:rsid w:val="006F403D"/>
    <w:rsid w:val="006F48A4"/>
    <w:rsid w:val="006F7921"/>
    <w:rsid w:val="00701B30"/>
    <w:rsid w:val="0070365D"/>
    <w:rsid w:val="007036D7"/>
    <w:rsid w:val="0070527B"/>
    <w:rsid w:val="00705301"/>
    <w:rsid w:val="00711141"/>
    <w:rsid w:val="00712A24"/>
    <w:rsid w:val="0071389B"/>
    <w:rsid w:val="007139B0"/>
    <w:rsid w:val="00716336"/>
    <w:rsid w:val="007163D9"/>
    <w:rsid w:val="00716BF9"/>
    <w:rsid w:val="007178D3"/>
    <w:rsid w:val="00721BA7"/>
    <w:rsid w:val="00721D4A"/>
    <w:rsid w:val="00723858"/>
    <w:rsid w:val="00723CDD"/>
    <w:rsid w:val="00724085"/>
    <w:rsid w:val="00724FBB"/>
    <w:rsid w:val="007253BD"/>
    <w:rsid w:val="007258B8"/>
    <w:rsid w:val="00725944"/>
    <w:rsid w:val="00727935"/>
    <w:rsid w:val="00730076"/>
    <w:rsid w:val="0073177C"/>
    <w:rsid w:val="00734178"/>
    <w:rsid w:val="00735CB6"/>
    <w:rsid w:val="00736AA1"/>
    <w:rsid w:val="00737464"/>
    <w:rsid w:val="0073790B"/>
    <w:rsid w:val="00737A43"/>
    <w:rsid w:val="00740E95"/>
    <w:rsid w:val="0074154E"/>
    <w:rsid w:val="007415BC"/>
    <w:rsid w:val="00741B3C"/>
    <w:rsid w:val="00743375"/>
    <w:rsid w:val="0074403B"/>
    <w:rsid w:val="00744691"/>
    <w:rsid w:val="00745CE6"/>
    <w:rsid w:val="00745FBA"/>
    <w:rsid w:val="00750FAE"/>
    <w:rsid w:val="0075120F"/>
    <w:rsid w:val="0075172B"/>
    <w:rsid w:val="00751753"/>
    <w:rsid w:val="007531EA"/>
    <w:rsid w:val="00754109"/>
    <w:rsid w:val="0075519B"/>
    <w:rsid w:val="00755507"/>
    <w:rsid w:val="00755E69"/>
    <w:rsid w:val="00757F8D"/>
    <w:rsid w:val="00763B2C"/>
    <w:rsid w:val="007669D9"/>
    <w:rsid w:val="00766F68"/>
    <w:rsid w:val="00767549"/>
    <w:rsid w:val="0076783F"/>
    <w:rsid w:val="00770065"/>
    <w:rsid w:val="007702D8"/>
    <w:rsid w:val="00770A05"/>
    <w:rsid w:val="0077109C"/>
    <w:rsid w:val="00772986"/>
    <w:rsid w:val="00772B6B"/>
    <w:rsid w:val="00773186"/>
    <w:rsid w:val="00774D75"/>
    <w:rsid w:val="00775EFD"/>
    <w:rsid w:val="007761F0"/>
    <w:rsid w:val="0077663C"/>
    <w:rsid w:val="00780B4D"/>
    <w:rsid w:val="0078144F"/>
    <w:rsid w:val="007818B1"/>
    <w:rsid w:val="00781DAE"/>
    <w:rsid w:val="00783369"/>
    <w:rsid w:val="00784556"/>
    <w:rsid w:val="00784ADA"/>
    <w:rsid w:val="0078573B"/>
    <w:rsid w:val="00785B29"/>
    <w:rsid w:val="00786FB0"/>
    <w:rsid w:val="00786FEB"/>
    <w:rsid w:val="007873DE"/>
    <w:rsid w:val="00787AA4"/>
    <w:rsid w:val="00790EA4"/>
    <w:rsid w:val="0079111B"/>
    <w:rsid w:val="00791C73"/>
    <w:rsid w:val="00791CD5"/>
    <w:rsid w:val="0079215D"/>
    <w:rsid w:val="007927F7"/>
    <w:rsid w:val="00793CAF"/>
    <w:rsid w:val="007953B9"/>
    <w:rsid w:val="0079762A"/>
    <w:rsid w:val="00797A22"/>
    <w:rsid w:val="007A2217"/>
    <w:rsid w:val="007A534C"/>
    <w:rsid w:val="007A6200"/>
    <w:rsid w:val="007A6514"/>
    <w:rsid w:val="007A66BE"/>
    <w:rsid w:val="007A74AD"/>
    <w:rsid w:val="007A7643"/>
    <w:rsid w:val="007B0072"/>
    <w:rsid w:val="007B1937"/>
    <w:rsid w:val="007B1CCE"/>
    <w:rsid w:val="007B2D6E"/>
    <w:rsid w:val="007B38DA"/>
    <w:rsid w:val="007B4C54"/>
    <w:rsid w:val="007B50C0"/>
    <w:rsid w:val="007B61BF"/>
    <w:rsid w:val="007C0859"/>
    <w:rsid w:val="007C0EA8"/>
    <w:rsid w:val="007C1F97"/>
    <w:rsid w:val="007C2E1E"/>
    <w:rsid w:val="007C6FEF"/>
    <w:rsid w:val="007C78F9"/>
    <w:rsid w:val="007C797C"/>
    <w:rsid w:val="007D3921"/>
    <w:rsid w:val="007D3D95"/>
    <w:rsid w:val="007D3FA3"/>
    <w:rsid w:val="007D41D0"/>
    <w:rsid w:val="007D49C4"/>
    <w:rsid w:val="007D4AA8"/>
    <w:rsid w:val="007D4CC7"/>
    <w:rsid w:val="007D4F7D"/>
    <w:rsid w:val="007D567A"/>
    <w:rsid w:val="007D5B30"/>
    <w:rsid w:val="007D5DDD"/>
    <w:rsid w:val="007D5F74"/>
    <w:rsid w:val="007D6CC0"/>
    <w:rsid w:val="007D77C6"/>
    <w:rsid w:val="007D78AD"/>
    <w:rsid w:val="007E123E"/>
    <w:rsid w:val="007E14DE"/>
    <w:rsid w:val="007E2AC8"/>
    <w:rsid w:val="007E3798"/>
    <w:rsid w:val="007E4A88"/>
    <w:rsid w:val="007E4AE4"/>
    <w:rsid w:val="007E7AFA"/>
    <w:rsid w:val="007F059A"/>
    <w:rsid w:val="007F31BB"/>
    <w:rsid w:val="007F3D21"/>
    <w:rsid w:val="007F4025"/>
    <w:rsid w:val="007F4CC7"/>
    <w:rsid w:val="007F5FBB"/>
    <w:rsid w:val="007F6DF1"/>
    <w:rsid w:val="00801C33"/>
    <w:rsid w:val="00802750"/>
    <w:rsid w:val="00802E59"/>
    <w:rsid w:val="00804CE7"/>
    <w:rsid w:val="00806023"/>
    <w:rsid w:val="00806159"/>
    <w:rsid w:val="00806C26"/>
    <w:rsid w:val="00807670"/>
    <w:rsid w:val="00807D57"/>
    <w:rsid w:val="00810682"/>
    <w:rsid w:val="008107E4"/>
    <w:rsid w:val="0081170E"/>
    <w:rsid w:val="0081190A"/>
    <w:rsid w:val="00811D88"/>
    <w:rsid w:val="00811DF1"/>
    <w:rsid w:val="008121EA"/>
    <w:rsid w:val="0081279D"/>
    <w:rsid w:val="008128B1"/>
    <w:rsid w:val="0081326A"/>
    <w:rsid w:val="00813A0B"/>
    <w:rsid w:val="008152EB"/>
    <w:rsid w:val="00816F11"/>
    <w:rsid w:val="00817382"/>
    <w:rsid w:val="008174DA"/>
    <w:rsid w:val="00817AF7"/>
    <w:rsid w:val="00820075"/>
    <w:rsid w:val="00821964"/>
    <w:rsid w:val="00821C1D"/>
    <w:rsid w:val="00822319"/>
    <w:rsid w:val="008226B3"/>
    <w:rsid w:val="00822A88"/>
    <w:rsid w:val="00823D68"/>
    <w:rsid w:val="00823D88"/>
    <w:rsid w:val="00825802"/>
    <w:rsid w:val="00825F65"/>
    <w:rsid w:val="008300CD"/>
    <w:rsid w:val="0083225A"/>
    <w:rsid w:val="00833941"/>
    <w:rsid w:val="008348B7"/>
    <w:rsid w:val="0083496A"/>
    <w:rsid w:val="008372A2"/>
    <w:rsid w:val="008374F6"/>
    <w:rsid w:val="008437D7"/>
    <w:rsid w:val="00843ACC"/>
    <w:rsid w:val="00844365"/>
    <w:rsid w:val="00845258"/>
    <w:rsid w:val="00845892"/>
    <w:rsid w:val="00847C86"/>
    <w:rsid w:val="00850526"/>
    <w:rsid w:val="008519B3"/>
    <w:rsid w:val="00851CBA"/>
    <w:rsid w:val="00852244"/>
    <w:rsid w:val="00853389"/>
    <w:rsid w:val="00853624"/>
    <w:rsid w:val="00853941"/>
    <w:rsid w:val="00854F2B"/>
    <w:rsid w:val="00855778"/>
    <w:rsid w:val="00857797"/>
    <w:rsid w:val="008619C3"/>
    <w:rsid w:val="008632A2"/>
    <w:rsid w:val="00863D26"/>
    <w:rsid w:val="00864CEB"/>
    <w:rsid w:val="00864F7C"/>
    <w:rsid w:val="00866097"/>
    <w:rsid w:val="00866A52"/>
    <w:rsid w:val="00867AFD"/>
    <w:rsid w:val="00867B65"/>
    <w:rsid w:val="00870111"/>
    <w:rsid w:val="00871B92"/>
    <w:rsid w:val="00871C02"/>
    <w:rsid w:val="00875AB9"/>
    <w:rsid w:val="008765C7"/>
    <w:rsid w:val="00877004"/>
    <w:rsid w:val="00881FD6"/>
    <w:rsid w:val="00882151"/>
    <w:rsid w:val="00882717"/>
    <w:rsid w:val="00883E72"/>
    <w:rsid w:val="008844C9"/>
    <w:rsid w:val="00884627"/>
    <w:rsid w:val="00884E81"/>
    <w:rsid w:val="00884FC6"/>
    <w:rsid w:val="00887087"/>
    <w:rsid w:val="00887B1A"/>
    <w:rsid w:val="008910E9"/>
    <w:rsid w:val="0089149E"/>
    <w:rsid w:val="00891587"/>
    <w:rsid w:val="00891ECC"/>
    <w:rsid w:val="00894465"/>
    <w:rsid w:val="008954BE"/>
    <w:rsid w:val="00897A53"/>
    <w:rsid w:val="008A09C8"/>
    <w:rsid w:val="008A1C54"/>
    <w:rsid w:val="008A2042"/>
    <w:rsid w:val="008A4216"/>
    <w:rsid w:val="008A4455"/>
    <w:rsid w:val="008A60A7"/>
    <w:rsid w:val="008A60FE"/>
    <w:rsid w:val="008A654D"/>
    <w:rsid w:val="008A677A"/>
    <w:rsid w:val="008B0E9C"/>
    <w:rsid w:val="008B1057"/>
    <w:rsid w:val="008B13AD"/>
    <w:rsid w:val="008B3916"/>
    <w:rsid w:val="008B3FF1"/>
    <w:rsid w:val="008B4CC2"/>
    <w:rsid w:val="008B57A2"/>
    <w:rsid w:val="008B70CE"/>
    <w:rsid w:val="008B7420"/>
    <w:rsid w:val="008B7424"/>
    <w:rsid w:val="008B7D05"/>
    <w:rsid w:val="008C141A"/>
    <w:rsid w:val="008C3ABA"/>
    <w:rsid w:val="008C4363"/>
    <w:rsid w:val="008C55B9"/>
    <w:rsid w:val="008C570B"/>
    <w:rsid w:val="008C77C9"/>
    <w:rsid w:val="008D035C"/>
    <w:rsid w:val="008D0624"/>
    <w:rsid w:val="008D07F9"/>
    <w:rsid w:val="008D1305"/>
    <w:rsid w:val="008D1CC4"/>
    <w:rsid w:val="008D228C"/>
    <w:rsid w:val="008D2DE6"/>
    <w:rsid w:val="008D3F54"/>
    <w:rsid w:val="008D58B8"/>
    <w:rsid w:val="008D76E3"/>
    <w:rsid w:val="008E06FF"/>
    <w:rsid w:val="008E080A"/>
    <w:rsid w:val="008E17C5"/>
    <w:rsid w:val="008E351F"/>
    <w:rsid w:val="008E3617"/>
    <w:rsid w:val="008E38DF"/>
    <w:rsid w:val="008E4A5F"/>
    <w:rsid w:val="008E5283"/>
    <w:rsid w:val="008E55A2"/>
    <w:rsid w:val="008E6126"/>
    <w:rsid w:val="008E76AB"/>
    <w:rsid w:val="008F0E79"/>
    <w:rsid w:val="008F21E1"/>
    <w:rsid w:val="008F23ED"/>
    <w:rsid w:val="008F2483"/>
    <w:rsid w:val="008F2E15"/>
    <w:rsid w:val="008F38FD"/>
    <w:rsid w:val="008F477F"/>
    <w:rsid w:val="008F4F7B"/>
    <w:rsid w:val="008F52D1"/>
    <w:rsid w:val="008F624B"/>
    <w:rsid w:val="008F68AB"/>
    <w:rsid w:val="008F6D31"/>
    <w:rsid w:val="008F6D67"/>
    <w:rsid w:val="008F6EF5"/>
    <w:rsid w:val="008F7E0A"/>
    <w:rsid w:val="00900AF8"/>
    <w:rsid w:val="00900F5C"/>
    <w:rsid w:val="00902164"/>
    <w:rsid w:val="009023CE"/>
    <w:rsid w:val="00902CF5"/>
    <w:rsid w:val="0090385F"/>
    <w:rsid w:val="00904A56"/>
    <w:rsid w:val="0090645A"/>
    <w:rsid w:val="00906CB7"/>
    <w:rsid w:val="009077D6"/>
    <w:rsid w:val="009078B1"/>
    <w:rsid w:val="00912009"/>
    <w:rsid w:val="00912CFF"/>
    <w:rsid w:val="00912F41"/>
    <w:rsid w:val="00913A7D"/>
    <w:rsid w:val="00914D08"/>
    <w:rsid w:val="009152C3"/>
    <w:rsid w:val="00916884"/>
    <w:rsid w:val="0091728B"/>
    <w:rsid w:val="0091747D"/>
    <w:rsid w:val="009176E7"/>
    <w:rsid w:val="00920C48"/>
    <w:rsid w:val="0092320E"/>
    <w:rsid w:val="00923C11"/>
    <w:rsid w:val="00923D60"/>
    <w:rsid w:val="009244DA"/>
    <w:rsid w:val="009275BF"/>
    <w:rsid w:val="00927633"/>
    <w:rsid w:val="00927AD2"/>
    <w:rsid w:val="00930B85"/>
    <w:rsid w:val="00931182"/>
    <w:rsid w:val="00932557"/>
    <w:rsid w:val="009336A5"/>
    <w:rsid w:val="00934AA7"/>
    <w:rsid w:val="0094016C"/>
    <w:rsid w:val="0094023E"/>
    <w:rsid w:val="00941969"/>
    <w:rsid w:val="009454B0"/>
    <w:rsid w:val="009454EA"/>
    <w:rsid w:val="0094670B"/>
    <w:rsid w:val="009471BF"/>
    <w:rsid w:val="0094799A"/>
    <w:rsid w:val="00950070"/>
    <w:rsid w:val="00950098"/>
    <w:rsid w:val="00950F40"/>
    <w:rsid w:val="00951033"/>
    <w:rsid w:val="00952759"/>
    <w:rsid w:val="00952830"/>
    <w:rsid w:val="00952B62"/>
    <w:rsid w:val="009532B4"/>
    <w:rsid w:val="00954166"/>
    <w:rsid w:val="00955620"/>
    <w:rsid w:val="009564BF"/>
    <w:rsid w:val="00956829"/>
    <w:rsid w:val="009572DB"/>
    <w:rsid w:val="00957652"/>
    <w:rsid w:val="00961B89"/>
    <w:rsid w:val="00961D45"/>
    <w:rsid w:val="009623C5"/>
    <w:rsid w:val="0096305A"/>
    <w:rsid w:val="0096310C"/>
    <w:rsid w:val="00963E30"/>
    <w:rsid w:val="0096429F"/>
    <w:rsid w:val="00965B1A"/>
    <w:rsid w:val="00965D94"/>
    <w:rsid w:val="00966999"/>
    <w:rsid w:val="009704AF"/>
    <w:rsid w:val="00971146"/>
    <w:rsid w:val="00971C4E"/>
    <w:rsid w:val="00971FE7"/>
    <w:rsid w:val="009728BE"/>
    <w:rsid w:val="009729F0"/>
    <w:rsid w:val="009748E3"/>
    <w:rsid w:val="00976DCB"/>
    <w:rsid w:val="00976F77"/>
    <w:rsid w:val="009776D3"/>
    <w:rsid w:val="00977B51"/>
    <w:rsid w:val="00977CE0"/>
    <w:rsid w:val="00980326"/>
    <w:rsid w:val="00980A55"/>
    <w:rsid w:val="00981273"/>
    <w:rsid w:val="009815CC"/>
    <w:rsid w:val="009822DB"/>
    <w:rsid w:val="00983247"/>
    <w:rsid w:val="00983632"/>
    <w:rsid w:val="00983E7F"/>
    <w:rsid w:val="00984051"/>
    <w:rsid w:val="00984A86"/>
    <w:rsid w:val="00984F0D"/>
    <w:rsid w:val="00985208"/>
    <w:rsid w:val="00986391"/>
    <w:rsid w:val="009869E3"/>
    <w:rsid w:val="00987B16"/>
    <w:rsid w:val="00987EEC"/>
    <w:rsid w:val="00991206"/>
    <w:rsid w:val="009916B5"/>
    <w:rsid w:val="0099182A"/>
    <w:rsid w:val="00991D23"/>
    <w:rsid w:val="00991E14"/>
    <w:rsid w:val="009939AC"/>
    <w:rsid w:val="00993D72"/>
    <w:rsid w:val="0099431F"/>
    <w:rsid w:val="00994712"/>
    <w:rsid w:val="0099500C"/>
    <w:rsid w:val="00996C91"/>
    <w:rsid w:val="0099789C"/>
    <w:rsid w:val="009A08FD"/>
    <w:rsid w:val="009A0AAF"/>
    <w:rsid w:val="009A1167"/>
    <w:rsid w:val="009A128C"/>
    <w:rsid w:val="009A19E7"/>
    <w:rsid w:val="009A239C"/>
    <w:rsid w:val="009A2449"/>
    <w:rsid w:val="009A40B9"/>
    <w:rsid w:val="009A4EF7"/>
    <w:rsid w:val="009A5FE0"/>
    <w:rsid w:val="009A676B"/>
    <w:rsid w:val="009A6C28"/>
    <w:rsid w:val="009A75DB"/>
    <w:rsid w:val="009A75F4"/>
    <w:rsid w:val="009B16EF"/>
    <w:rsid w:val="009B3717"/>
    <w:rsid w:val="009B3C5A"/>
    <w:rsid w:val="009B54EA"/>
    <w:rsid w:val="009B66F2"/>
    <w:rsid w:val="009B6705"/>
    <w:rsid w:val="009B7478"/>
    <w:rsid w:val="009C0008"/>
    <w:rsid w:val="009C0050"/>
    <w:rsid w:val="009C04B0"/>
    <w:rsid w:val="009C0A81"/>
    <w:rsid w:val="009C0BDE"/>
    <w:rsid w:val="009C1F31"/>
    <w:rsid w:val="009C2621"/>
    <w:rsid w:val="009C36C5"/>
    <w:rsid w:val="009C4014"/>
    <w:rsid w:val="009C40A3"/>
    <w:rsid w:val="009C4AB5"/>
    <w:rsid w:val="009C523C"/>
    <w:rsid w:val="009C5AB7"/>
    <w:rsid w:val="009D15DE"/>
    <w:rsid w:val="009D26F8"/>
    <w:rsid w:val="009D2977"/>
    <w:rsid w:val="009D331D"/>
    <w:rsid w:val="009D3EA7"/>
    <w:rsid w:val="009D531D"/>
    <w:rsid w:val="009E1B8E"/>
    <w:rsid w:val="009E2483"/>
    <w:rsid w:val="009E3AD1"/>
    <w:rsid w:val="009E44D1"/>
    <w:rsid w:val="009E48F3"/>
    <w:rsid w:val="009E5099"/>
    <w:rsid w:val="009E69A5"/>
    <w:rsid w:val="009E72D6"/>
    <w:rsid w:val="009E78CD"/>
    <w:rsid w:val="009E7D71"/>
    <w:rsid w:val="009F0ABF"/>
    <w:rsid w:val="009F3788"/>
    <w:rsid w:val="009F3ECB"/>
    <w:rsid w:val="009F42EE"/>
    <w:rsid w:val="009F60BF"/>
    <w:rsid w:val="009F622B"/>
    <w:rsid w:val="00A0107A"/>
    <w:rsid w:val="00A01211"/>
    <w:rsid w:val="00A01629"/>
    <w:rsid w:val="00A025D2"/>
    <w:rsid w:val="00A037BE"/>
    <w:rsid w:val="00A03F07"/>
    <w:rsid w:val="00A04681"/>
    <w:rsid w:val="00A0472B"/>
    <w:rsid w:val="00A062F9"/>
    <w:rsid w:val="00A06339"/>
    <w:rsid w:val="00A06353"/>
    <w:rsid w:val="00A063F1"/>
    <w:rsid w:val="00A06684"/>
    <w:rsid w:val="00A06F9E"/>
    <w:rsid w:val="00A074C3"/>
    <w:rsid w:val="00A14CBA"/>
    <w:rsid w:val="00A16B48"/>
    <w:rsid w:val="00A16E9D"/>
    <w:rsid w:val="00A175F1"/>
    <w:rsid w:val="00A2009C"/>
    <w:rsid w:val="00A20549"/>
    <w:rsid w:val="00A21391"/>
    <w:rsid w:val="00A21E6F"/>
    <w:rsid w:val="00A2557A"/>
    <w:rsid w:val="00A25E12"/>
    <w:rsid w:val="00A2729D"/>
    <w:rsid w:val="00A27891"/>
    <w:rsid w:val="00A304CC"/>
    <w:rsid w:val="00A31D60"/>
    <w:rsid w:val="00A3284A"/>
    <w:rsid w:val="00A33A1A"/>
    <w:rsid w:val="00A33C93"/>
    <w:rsid w:val="00A349DD"/>
    <w:rsid w:val="00A34B68"/>
    <w:rsid w:val="00A34F06"/>
    <w:rsid w:val="00A353DE"/>
    <w:rsid w:val="00A35D18"/>
    <w:rsid w:val="00A368F1"/>
    <w:rsid w:val="00A36DF2"/>
    <w:rsid w:val="00A40D57"/>
    <w:rsid w:val="00A41559"/>
    <w:rsid w:val="00A427D8"/>
    <w:rsid w:val="00A4302E"/>
    <w:rsid w:val="00A437F3"/>
    <w:rsid w:val="00A46903"/>
    <w:rsid w:val="00A46CD7"/>
    <w:rsid w:val="00A46DF2"/>
    <w:rsid w:val="00A5024B"/>
    <w:rsid w:val="00A511BC"/>
    <w:rsid w:val="00A5132D"/>
    <w:rsid w:val="00A5247B"/>
    <w:rsid w:val="00A539B0"/>
    <w:rsid w:val="00A5475B"/>
    <w:rsid w:val="00A54BF2"/>
    <w:rsid w:val="00A565DC"/>
    <w:rsid w:val="00A5687C"/>
    <w:rsid w:val="00A57314"/>
    <w:rsid w:val="00A60645"/>
    <w:rsid w:val="00A608FA"/>
    <w:rsid w:val="00A611BE"/>
    <w:rsid w:val="00A6124A"/>
    <w:rsid w:val="00A62821"/>
    <w:rsid w:val="00A62DE5"/>
    <w:rsid w:val="00A633AA"/>
    <w:rsid w:val="00A63FAD"/>
    <w:rsid w:val="00A6403E"/>
    <w:rsid w:val="00A64113"/>
    <w:rsid w:val="00A64FC3"/>
    <w:rsid w:val="00A66001"/>
    <w:rsid w:val="00A675D0"/>
    <w:rsid w:val="00A7187D"/>
    <w:rsid w:val="00A71E87"/>
    <w:rsid w:val="00A72874"/>
    <w:rsid w:val="00A73CCC"/>
    <w:rsid w:val="00A74486"/>
    <w:rsid w:val="00A768AF"/>
    <w:rsid w:val="00A77BEA"/>
    <w:rsid w:val="00A81224"/>
    <w:rsid w:val="00A8180F"/>
    <w:rsid w:val="00A82470"/>
    <w:rsid w:val="00A8282B"/>
    <w:rsid w:val="00A8497B"/>
    <w:rsid w:val="00A84EF3"/>
    <w:rsid w:val="00A854D6"/>
    <w:rsid w:val="00A855D1"/>
    <w:rsid w:val="00A86ECD"/>
    <w:rsid w:val="00A8722E"/>
    <w:rsid w:val="00A87BA3"/>
    <w:rsid w:val="00A901AB"/>
    <w:rsid w:val="00A905BA"/>
    <w:rsid w:val="00A90C98"/>
    <w:rsid w:val="00A92633"/>
    <w:rsid w:val="00A92AE1"/>
    <w:rsid w:val="00A93B23"/>
    <w:rsid w:val="00A94EC1"/>
    <w:rsid w:val="00A95CCF"/>
    <w:rsid w:val="00A963A3"/>
    <w:rsid w:val="00A964A8"/>
    <w:rsid w:val="00A97AB2"/>
    <w:rsid w:val="00AA0372"/>
    <w:rsid w:val="00AA1C37"/>
    <w:rsid w:val="00AA28AD"/>
    <w:rsid w:val="00AA29AB"/>
    <w:rsid w:val="00AA3749"/>
    <w:rsid w:val="00AA4606"/>
    <w:rsid w:val="00AA5199"/>
    <w:rsid w:val="00AA6A41"/>
    <w:rsid w:val="00AA7119"/>
    <w:rsid w:val="00AB02EE"/>
    <w:rsid w:val="00AB1C96"/>
    <w:rsid w:val="00AB22CD"/>
    <w:rsid w:val="00AB29BD"/>
    <w:rsid w:val="00AB29D4"/>
    <w:rsid w:val="00AB427A"/>
    <w:rsid w:val="00AB45F5"/>
    <w:rsid w:val="00AB4B07"/>
    <w:rsid w:val="00AB4B17"/>
    <w:rsid w:val="00AB4D4D"/>
    <w:rsid w:val="00AB5395"/>
    <w:rsid w:val="00AB578D"/>
    <w:rsid w:val="00AC04F3"/>
    <w:rsid w:val="00AC0A57"/>
    <w:rsid w:val="00AC0E7F"/>
    <w:rsid w:val="00AC1AE3"/>
    <w:rsid w:val="00AC4B07"/>
    <w:rsid w:val="00AC583B"/>
    <w:rsid w:val="00AC6185"/>
    <w:rsid w:val="00AC6591"/>
    <w:rsid w:val="00AC6BA9"/>
    <w:rsid w:val="00AC70EC"/>
    <w:rsid w:val="00AD0A9F"/>
    <w:rsid w:val="00AD0AF5"/>
    <w:rsid w:val="00AD1258"/>
    <w:rsid w:val="00AD3383"/>
    <w:rsid w:val="00AD41B2"/>
    <w:rsid w:val="00AD459A"/>
    <w:rsid w:val="00AD5FEF"/>
    <w:rsid w:val="00AD6511"/>
    <w:rsid w:val="00AD7048"/>
    <w:rsid w:val="00AD7CE7"/>
    <w:rsid w:val="00AE0FB2"/>
    <w:rsid w:val="00AE109E"/>
    <w:rsid w:val="00AE1758"/>
    <w:rsid w:val="00AE1977"/>
    <w:rsid w:val="00AE19A8"/>
    <w:rsid w:val="00AE22AC"/>
    <w:rsid w:val="00AE2DE6"/>
    <w:rsid w:val="00AE3402"/>
    <w:rsid w:val="00AE3F29"/>
    <w:rsid w:val="00AE5CC9"/>
    <w:rsid w:val="00AE6164"/>
    <w:rsid w:val="00AE6636"/>
    <w:rsid w:val="00AE67F6"/>
    <w:rsid w:val="00AE6873"/>
    <w:rsid w:val="00AE6ADE"/>
    <w:rsid w:val="00AE6F9E"/>
    <w:rsid w:val="00AE7364"/>
    <w:rsid w:val="00AE7F51"/>
    <w:rsid w:val="00AF11D1"/>
    <w:rsid w:val="00AF26E1"/>
    <w:rsid w:val="00AF2C18"/>
    <w:rsid w:val="00AF31F8"/>
    <w:rsid w:val="00AF373F"/>
    <w:rsid w:val="00AF54C3"/>
    <w:rsid w:val="00AF6655"/>
    <w:rsid w:val="00AF6AF7"/>
    <w:rsid w:val="00B0011A"/>
    <w:rsid w:val="00B009E8"/>
    <w:rsid w:val="00B00C20"/>
    <w:rsid w:val="00B01450"/>
    <w:rsid w:val="00B0316F"/>
    <w:rsid w:val="00B042ED"/>
    <w:rsid w:val="00B043EA"/>
    <w:rsid w:val="00B05533"/>
    <w:rsid w:val="00B057CD"/>
    <w:rsid w:val="00B0605C"/>
    <w:rsid w:val="00B06823"/>
    <w:rsid w:val="00B06B2A"/>
    <w:rsid w:val="00B077E5"/>
    <w:rsid w:val="00B1084E"/>
    <w:rsid w:val="00B109DC"/>
    <w:rsid w:val="00B10D97"/>
    <w:rsid w:val="00B12392"/>
    <w:rsid w:val="00B12BD7"/>
    <w:rsid w:val="00B13905"/>
    <w:rsid w:val="00B13F91"/>
    <w:rsid w:val="00B14D63"/>
    <w:rsid w:val="00B16AFB"/>
    <w:rsid w:val="00B17277"/>
    <w:rsid w:val="00B179BE"/>
    <w:rsid w:val="00B17F07"/>
    <w:rsid w:val="00B17F10"/>
    <w:rsid w:val="00B20172"/>
    <w:rsid w:val="00B22FF9"/>
    <w:rsid w:val="00B2350C"/>
    <w:rsid w:val="00B237AB"/>
    <w:rsid w:val="00B237E2"/>
    <w:rsid w:val="00B24299"/>
    <w:rsid w:val="00B24989"/>
    <w:rsid w:val="00B25E1B"/>
    <w:rsid w:val="00B25F36"/>
    <w:rsid w:val="00B26561"/>
    <w:rsid w:val="00B27233"/>
    <w:rsid w:val="00B2750A"/>
    <w:rsid w:val="00B277C0"/>
    <w:rsid w:val="00B3067E"/>
    <w:rsid w:val="00B33DF0"/>
    <w:rsid w:val="00B35699"/>
    <w:rsid w:val="00B36138"/>
    <w:rsid w:val="00B3637C"/>
    <w:rsid w:val="00B40F15"/>
    <w:rsid w:val="00B43411"/>
    <w:rsid w:val="00B43443"/>
    <w:rsid w:val="00B44305"/>
    <w:rsid w:val="00B446D3"/>
    <w:rsid w:val="00B45A22"/>
    <w:rsid w:val="00B46146"/>
    <w:rsid w:val="00B4681D"/>
    <w:rsid w:val="00B47624"/>
    <w:rsid w:val="00B50656"/>
    <w:rsid w:val="00B53700"/>
    <w:rsid w:val="00B53D53"/>
    <w:rsid w:val="00B53EAF"/>
    <w:rsid w:val="00B56D8D"/>
    <w:rsid w:val="00B57A27"/>
    <w:rsid w:val="00B609D7"/>
    <w:rsid w:val="00B62745"/>
    <w:rsid w:val="00B62DF8"/>
    <w:rsid w:val="00B6443C"/>
    <w:rsid w:val="00B653FF"/>
    <w:rsid w:val="00B65B21"/>
    <w:rsid w:val="00B671A1"/>
    <w:rsid w:val="00B674B0"/>
    <w:rsid w:val="00B70147"/>
    <w:rsid w:val="00B71627"/>
    <w:rsid w:val="00B72634"/>
    <w:rsid w:val="00B73790"/>
    <w:rsid w:val="00B74058"/>
    <w:rsid w:val="00B74460"/>
    <w:rsid w:val="00B752D4"/>
    <w:rsid w:val="00B75FE5"/>
    <w:rsid w:val="00B768EC"/>
    <w:rsid w:val="00B76AB0"/>
    <w:rsid w:val="00B81F99"/>
    <w:rsid w:val="00B8207C"/>
    <w:rsid w:val="00B8316B"/>
    <w:rsid w:val="00B83CBD"/>
    <w:rsid w:val="00B859F1"/>
    <w:rsid w:val="00B85BCA"/>
    <w:rsid w:val="00B865FE"/>
    <w:rsid w:val="00B866F7"/>
    <w:rsid w:val="00B86949"/>
    <w:rsid w:val="00B86B58"/>
    <w:rsid w:val="00B86CFE"/>
    <w:rsid w:val="00B87FE4"/>
    <w:rsid w:val="00B94B6D"/>
    <w:rsid w:val="00B94F26"/>
    <w:rsid w:val="00B95241"/>
    <w:rsid w:val="00B966CC"/>
    <w:rsid w:val="00B971A0"/>
    <w:rsid w:val="00B975BF"/>
    <w:rsid w:val="00BA0772"/>
    <w:rsid w:val="00BA0A59"/>
    <w:rsid w:val="00BA1E84"/>
    <w:rsid w:val="00BA4BDB"/>
    <w:rsid w:val="00BA52BD"/>
    <w:rsid w:val="00BA5CCF"/>
    <w:rsid w:val="00BA691D"/>
    <w:rsid w:val="00BB1114"/>
    <w:rsid w:val="00BB1866"/>
    <w:rsid w:val="00BB1F71"/>
    <w:rsid w:val="00BB36CA"/>
    <w:rsid w:val="00BB41DA"/>
    <w:rsid w:val="00BB445B"/>
    <w:rsid w:val="00BB4ABE"/>
    <w:rsid w:val="00BB4F4A"/>
    <w:rsid w:val="00BB55EA"/>
    <w:rsid w:val="00BC0B8D"/>
    <w:rsid w:val="00BC2F36"/>
    <w:rsid w:val="00BC3B86"/>
    <w:rsid w:val="00BC3C69"/>
    <w:rsid w:val="00BC3FB1"/>
    <w:rsid w:val="00BC53A3"/>
    <w:rsid w:val="00BC603C"/>
    <w:rsid w:val="00BC6732"/>
    <w:rsid w:val="00BC71AF"/>
    <w:rsid w:val="00BC751E"/>
    <w:rsid w:val="00BC7F51"/>
    <w:rsid w:val="00BD03B3"/>
    <w:rsid w:val="00BD1404"/>
    <w:rsid w:val="00BD1B9D"/>
    <w:rsid w:val="00BD1BDC"/>
    <w:rsid w:val="00BD2627"/>
    <w:rsid w:val="00BD4070"/>
    <w:rsid w:val="00BD4EC9"/>
    <w:rsid w:val="00BD5B01"/>
    <w:rsid w:val="00BE0793"/>
    <w:rsid w:val="00BE07B9"/>
    <w:rsid w:val="00BE0896"/>
    <w:rsid w:val="00BE367A"/>
    <w:rsid w:val="00BE3C69"/>
    <w:rsid w:val="00BE461C"/>
    <w:rsid w:val="00BE5FA2"/>
    <w:rsid w:val="00BE6725"/>
    <w:rsid w:val="00BE6BE5"/>
    <w:rsid w:val="00BF00DA"/>
    <w:rsid w:val="00BF0734"/>
    <w:rsid w:val="00BF0BDC"/>
    <w:rsid w:val="00BF1603"/>
    <w:rsid w:val="00BF255C"/>
    <w:rsid w:val="00BF2A6A"/>
    <w:rsid w:val="00BF3A3A"/>
    <w:rsid w:val="00BF3E3A"/>
    <w:rsid w:val="00BF4726"/>
    <w:rsid w:val="00BF5173"/>
    <w:rsid w:val="00BF5818"/>
    <w:rsid w:val="00BF621B"/>
    <w:rsid w:val="00BF76BA"/>
    <w:rsid w:val="00BF7DD0"/>
    <w:rsid w:val="00C01E84"/>
    <w:rsid w:val="00C01EB0"/>
    <w:rsid w:val="00C02834"/>
    <w:rsid w:val="00C03019"/>
    <w:rsid w:val="00C0568C"/>
    <w:rsid w:val="00C05B6D"/>
    <w:rsid w:val="00C06743"/>
    <w:rsid w:val="00C0773C"/>
    <w:rsid w:val="00C0783F"/>
    <w:rsid w:val="00C0788B"/>
    <w:rsid w:val="00C13468"/>
    <w:rsid w:val="00C136C1"/>
    <w:rsid w:val="00C13793"/>
    <w:rsid w:val="00C149C8"/>
    <w:rsid w:val="00C14E24"/>
    <w:rsid w:val="00C15711"/>
    <w:rsid w:val="00C15D30"/>
    <w:rsid w:val="00C17544"/>
    <w:rsid w:val="00C176CB"/>
    <w:rsid w:val="00C17911"/>
    <w:rsid w:val="00C20144"/>
    <w:rsid w:val="00C21223"/>
    <w:rsid w:val="00C21945"/>
    <w:rsid w:val="00C22A2B"/>
    <w:rsid w:val="00C22C1E"/>
    <w:rsid w:val="00C22E60"/>
    <w:rsid w:val="00C25211"/>
    <w:rsid w:val="00C262DF"/>
    <w:rsid w:val="00C264BB"/>
    <w:rsid w:val="00C27449"/>
    <w:rsid w:val="00C27AED"/>
    <w:rsid w:val="00C27C6D"/>
    <w:rsid w:val="00C30759"/>
    <w:rsid w:val="00C30DC7"/>
    <w:rsid w:val="00C315BE"/>
    <w:rsid w:val="00C31CC4"/>
    <w:rsid w:val="00C3225F"/>
    <w:rsid w:val="00C3251E"/>
    <w:rsid w:val="00C3294D"/>
    <w:rsid w:val="00C32C42"/>
    <w:rsid w:val="00C34D2D"/>
    <w:rsid w:val="00C3586C"/>
    <w:rsid w:val="00C35C0D"/>
    <w:rsid w:val="00C371A4"/>
    <w:rsid w:val="00C372D1"/>
    <w:rsid w:val="00C37AEF"/>
    <w:rsid w:val="00C412E8"/>
    <w:rsid w:val="00C418D0"/>
    <w:rsid w:val="00C41B50"/>
    <w:rsid w:val="00C41FC0"/>
    <w:rsid w:val="00C43B96"/>
    <w:rsid w:val="00C43BCA"/>
    <w:rsid w:val="00C43C77"/>
    <w:rsid w:val="00C50E1A"/>
    <w:rsid w:val="00C52AF9"/>
    <w:rsid w:val="00C52E3C"/>
    <w:rsid w:val="00C532ED"/>
    <w:rsid w:val="00C553A3"/>
    <w:rsid w:val="00C5613D"/>
    <w:rsid w:val="00C56DF0"/>
    <w:rsid w:val="00C6024D"/>
    <w:rsid w:val="00C60777"/>
    <w:rsid w:val="00C60B23"/>
    <w:rsid w:val="00C60B71"/>
    <w:rsid w:val="00C61D5D"/>
    <w:rsid w:val="00C6314C"/>
    <w:rsid w:val="00C63AEE"/>
    <w:rsid w:val="00C644F3"/>
    <w:rsid w:val="00C649F9"/>
    <w:rsid w:val="00C64E75"/>
    <w:rsid w:val="00C677D1"/>
    <w:rsid w:val="00C70BAD"/>
    <w:rsid w:val="00C72D88"/>
    <w:rsid w:val="00C7357F"/>
    <w:rsid w:val="00C75F4B"/>
    <w:rsid w:val="00C77843"/>
    <w:rsid w:val="00C809F0"/>
    <w:rsid w:val="00C81EB8"/>
    <w:rsid w:val="00C82390"/>
    <w:rsid w:val="00C82820"/>
    <w:rsid w:val="00C83BC5"/>
    <w:rsid w:val="00C85EC8"/>
    <w:rsid w:val="00C86793"/>
    <w:rsid w:val="00C8752A"/>
    <w:rsid w:val="00C90B28"/>
    <w:rsid w:val="00C90BD0"/>
    <w:rsid w:val="00C91E8D"/>
    <w:rsid w:val="00C93A09"/>
    <w:rsid w:val="00C943B8"/>
    <w:rsid w:val="00C9443A"/>
    <w:rsid w:val="00C949D5"/>
    <w:rsid w:val="00C95CCF"/>
    <w:rsid w:val="00C96E3D"/>
    <w:rsid w:val="00C96E73"/>
    <w:rsid w:val="00C97E20"/>
    <w:rsid w:val="00CA00BB"/>
    <w:rsid w:val="00CA2687"/>
    <w:rsid w:val="00CA2FFE"/>
    <w:rsid w:val="00CA35D4"/>
    <w:rsid w:val="00CA3F9A"/>
    <w:rsid w:val="00CA41E7"/>
    <w:rsid w:val="00CA50A2"/>
    <w:rsid w:val="00CA54F4"/>
    <w:rsid w:val="00CA550F"/>
    <w:rsid w:val="00CB107C"/>
    <w:rsid w:val="00CB2BC5"/>
    <w:rsid w:val="00CB3BEC"/>
    <w:rsid w:val="00CB4C9D"/>
    <w:rsid w:val="00CB5DBE"/>
    <w:rsid w:val="00CB70FF"/>
    <w:rsid w:val="00CB7102"/>
    <w:rsid w:val="00CC00DE"/>
    <w:rsid w:val="00CC1101"/>
    <w:rsid w:val="00CC204D"/>
    <w:rsid w:val="00CC2D5B"/>
    <w:rsid w:val="00CC2E7F"/>
    <w:rsid w:val="00CC477A"/>
    <w:rsid w:val="00CC479B"/>
    <w:rsid w:val="00CC5957"/>
    <w:rsid w:val="00CC5B1F"/>
    <w:rsid w:val="00CC6206"/>
    <w:rsid w:val="00CD0235"/>
    <w:rsid w:val="00CD037F"/>
    <w:rsid w:val="00CD065E"/>
    <w:rsid w:val="00CD0A7B"/>
    <w:rsid w:val="00CD0E84"/>
    <w:rsid w:val="00CD2171"/>
    <w:rsid w:val="00CD3798"/>
    <w:rsid w:val="00CD48DF"/>
    <w:rsid w:val="00CD5297"/>
    <w:rsid w:val="00CD5343"/>
    <w:rsid w:val="00CE0077"/>
    <w:rsid w:val="00CE026D"/>
    <w:rsid w:val="00CE050C"/>
    <w:rsid w:val="00CE086A"/>
    <w:rsid w:val="00CE0A66"/>
    <w:rsid w:val="00CE0CB9"/>
    <w:rsid w:val="00CE2543"/>
    <w:rsid w:val="00CE3E69"/>
    <w:rsid w:val="00CE44B4"/>
    <w:rsid w:val="00CE523D"/>
    <w:rsid w:val="00CE52C6"/>
    <w:rsid w:val="00CE55E2"/>
    <w:rsid w:val="00CE656A"/>
    <w:rsid w:val="00CE6738"/>
    <w:rsid w:val="00CE6B52"/>
    <w:rsid w:val="00CE710D"/>
    <w:rsid w:val="00CF1F31"/>
    <w:rsid w:val="00CF22F9"/>
    <w:rsid w:val="00CF265C"/>
    <w:rsid w:val="00CF2ED9"/>
    <w:rsid w:val="00CF2FC5"/>
    <w:rsid w:val="00CF3D3E"/>
    <w:rsid w:val="00CF4494"/>
    <w:rsid w:val="00CF48A7"/>
    <w:rsid w:val="00CF604C"/>
    <w:rsid w:val="00CF762A"/>
    <w:rsid w:val="00D00815"/>
    <w:rsid w:val="00D0093C"/>
    <w:rsid w:val="00D00F8F"/>
    <w:rsid w:val="00D011B7"/>
    <w:rsid w:val="00D015EE"/>
    <w:rsid w:val="00D02603"/>
    <w:rsid w:val="00D032E3"/>
    <w:rsid w:val="00D03548"/>
    <w:rsid w:val="00D04180"/>
    <w:rsid w:val="00D05080"/>
    <w:rsid w:val="00D0577D"/>
    <w:rsid w:val="00D05A0B"/>
    <w:rsid w:val="00D05A65"/>
    <w:rsid w:val="00D06539"/>
    <w:rsid w:val="00D0699C"/>
    <w:rsid w:val="00D07242"/>
    <w:rsid w:val="00D1079B"/>
    <w:rsid w:val="00D1426A"/>
    <w:rsid w:val="00D14835"/>
    <w:rsid w:val="00D16834"/>
    <w:rsid w:val="00D16E0B"/>
    <w:rsid w:val="00D200A0"/>
    <w:rsid w:val="00D20366"/>
    <w:rsid w:val="00D20D08"/>
    <w:rsid w:val="00D21782"/>
    <w:rsid w:val="00D22E2D"/>
    <w:rsid w:val="00D24E50"/>
    <w:rsid w:val="00D2712C"/>
    <w:rsid w:val="00D27B6E"/>
    <w:rsid w:val="00D27E84"/>
    <w:rsid w:val="00D32529"/>
    <w:rsid w:val="00D32E7D"/>
    <w:rsid w:val="00D3301E"/>
    <w:rsid w:val="00D33D33"/>
    <w:rsid w:val="00D34967"/>
    <w:rsid w:val="00D35067"/>
    <w:rsid w:val="00D37880"/>
    <w:rsid w:val="00D40EC0"/>
    <w:rsid w:val="00D41A19"/>
    <w:rsid w:val="00D4221B"/>
    <w:rsid w:val="00D42313"/>
    <w:rsid w:val="00D4382F"/>
    <w:rsid w:val="00D43E08"/>
    <w:rsid w:val="00D449C8"/>
    <w:rsid w:val="00D45E14"/>
    <w:rsid w:val="00D46CC5"/>
    <w:rsid w:val="00D47278"/>
    <w:rsid w:val="00D47B95"/>
    <w:rsid w:val="00D50789"/>
    <w:rsid w:val="00D50AA4"/>
    <w:rsid w:val="00D512E4"/>
    <w:rsid w:val="00D51C9F"/>
    <w:rsid w:val="00D52A3C"/>
    <w:rsid w:val="00D52BAB"/>
    <w:rsid w:val="00D52C52"/>
    <w:rsid w:val="00D532EB"/>
    <w:rsid w:val="00D53889"/>
    <w:rsid w:val="00D545C8"/>
    <w:rsid w:val="00D55AD0"/>
    <w:rsid w:val="00D57334"/>
    <w:rsid w:val="00D576E4"/>
    <w:rsid w:val="00D577A7"/>
    <w:rsid w:val="00D57AF4"/>
    <w:rsid w:val="00D57EA9"/>
    <w:rsid w:val="00D6238C"/>
    <w:rsid w:val="00D62678"/>
    <w:rsid w:val="00D62E8D"/>
    <w:rsid w:val="00D63825"/>
    <w:rsid w:val="00D642C4"/>
    <w:rsid w:val="00D642E9"/>
    <w:rsid w:val="00D710FB"/>
    <w:rsid w:val="00D7137D"/>
    <w:rsid w:val="00D71585"/>
    <w:rsid w:val="00D71D3C"/>
    <w:rsid w:val="00D759A5"/>
    <w:rsid w:val="00D75CB0"/>
    <w:rsid w:val="00D761F6"/>
    <w:rsid w:val="00D76F23"/>
    <w:rsid w:val="00D7799F"/>
    <w:rsid w:val="00D77F88"/>
    <w:rsid w:val="00D81606"/>
    <w:rsid w:val="00D83ACC"/>
    <w:rsid w:val="00D84993"/>
    <w:rsid w:val="00D8564C"/>
    <w:rsid w:val="00D85D3A"/>
    <w:rsid w:val="00D862F7"/>
    <w:rsid w:val="00D86BC9"/>
    <w:rsid w:val="00D86BF4"/>
    <w:rsid w:val="00D8794A"/>
    <w:rsid w:val="00D907E8"/>
    <w:rsid w:val="00D910C2"/>
    <w:rsid w:val="00D9124F"/>
    <w:rsid w:val="00D91EBB"/>
    <w:rsid w:val="00D92D3D"/>
    <w:rsid w:val="00D93167"/>
    <w:rsid w:val="00D93838"/>
    <w:rsid w:val="00D9730D"/>
    <w:rsid w:val="00D973BD"/>
    <w:rsid w:val="00D974A6"/>
    <w:rsid w:val="00D978F9"/>
    <w:rsid w:val="00D97AD0"/>
    <w:rsid w:val="00DA07B9"/>
    <w:rsid w:val="00DA0A08"/>
    <w:rsid w:val="00DA17F0"/>
    <w:rsid w:val="00DA1C33"/>
    <w:rsid w:val="00DA208B"/>
    <w:rsid w:val="00DA33C5"/>
    <w:rsid w:val="00DA3531"/>
    <w:rsid w:val="00DA39E1"/>
    <w:rsid w:val="00DA43D6"/>
    <w:rsid w:val="00DA4C82"/>
    <w:rsid w:val="00DA5875"/>
    <w:rsid w:val="00DA5DA6"/>
    <w:rsid w:val="00DA5E9C"/>
    <w:rsid w:val="00DA6A81"/>
    <w:rsid w:val="00DA716A"/>
    <w:rsid w:val="00DA72D8"/>
    <w:rsid w:val="00DA72E5"/>
    <w:rsid w:val="00DA7567"/>
    <w:rsid w:val="00DB0C3D"/>
    <w:rsid w:val="00DB1706"/>
    <w:rsid w:val="00DB189D"/>
    <w:rsid w:val="00DB1912"/>
    <w:rsid w:val="00DB264D"/>
    <w:rsid w:val="00DB2961"/>
    <w:rsid w:val="00DB4F5B"/>
    <w:rsid w:val="00DB509F"/>
    <w:rsid w:val="00DB61B7"/>
    <w:rsid w:val="00DB7351"/>
    <w:rsid w:val="00DB7AE7"/>
    <w:rsid w:val="00DB7FBE"/>
    <w:rsid w:val="00DC0651"/>
    <w:rsid w:val="00DC1697"/>
    <w:rsid w:val="00DC1FB4"/>
    <w:rsid w:val="00DC22F6"/>
    <w:rsid w:val="00DC2CE4"/>
    <w:rsid w:val="00DC3011"/>
    <w:rsid w:val="00DC33AE"/>
    <w:rsid w:val="00DC3C9E"/>
    <w:rsid w:val="00DC4690"/>
    <w:rsid w:val="00DC49B1"/>
    <w:rsid w:val="00DC58EC"/>
    <w:rsid w:val="00DC5E0A"/>
    <w:rsid w:val="00DC615C"/>
    <w:rsid w:val="00DC71D1"/>
    <w:rsid w:val="00DC7DE2"/>
    <w:rsid w:val="00DD04D0"/>
    <w:rsid w:val="00DD29BE"/>
    <w:rsid w:val="00DD3340"/>
    <w:rsid w:val="00DD412A"/>
    <w:rsid w:val="00DE15E8"/>
    <w:rsid w:val="00DE3223"/>
    <w:rsid w:val="00DE3473"/>
    <w:rsid w:val="00DE379F"/>
    <w:rsid w:val="00DE4071"/>
    <w:rsid w:val="00DE5481"/>
    <w:rsid w:val="00DE58EC"/>
    <w:rsid w:val="00DE65CD"/>
    <w:rsid w:val="00DE66B6"/>
    <w:rsid w:val="00DE69CB"/>
    <w:rsid w:val="00DF0CDE"/>
    <w:rsid w:val="00DF1FD9"/>
    <w:rsid w:val="00DF2B64"/>
    <w:rsid w:val="00DF2F02"/>
    <w:rsid w:val="00DF4016"/>
    <w:rsid w:val="00DF498C"/>
    <w:rsid w:val="00DF6BD5"/>
    <w:rsid w:val="00DF7674"/>
    <w:rsid w:val="00E000BF"/>
    <w:rsid w:val="00E011B2"/>
    <w:rsid w:val="00E016C3"/>
    <w:rsid w:val="00E04DAE"/>
    <w:rsid w:val="00E066BE"/>
    <w:rsid w:val="00E06AE6"/>
    <w:rsid w:val="00E0702E"/>
    <w:rsid w:val="00E10252"/>
    <w:rsid w:val="00E111FE"/>
    <w:rsid w:val="00E11BB7"/>
    <w:rsid w:val="00E11F86"/>
    <w:rsid w:val="00E123A0"/>
    <w:rsid w:val="00E12F76"/>
    <w:rsid w:val="00E135C5"/>
    <w:rsid w:val="00E1366D"/>
    <w:rsid w:val="00E14BBD"/>
    <w:rsid w:val="00E1567B"/>
    <w:rsid w:val="00E1588A"/>
    <w:rsid w:val="00E15FD8"/>
    <w:rsid w:val="00E177FD"/>
    <w:rsid w:val="00E17D85"/>
    <w:rsid w:val="00E219CD"/>
    <w:rsid w:val="00E21F44"/>
    <w:rsid w:val="00E220E4"/>
    <w:rsid w:val="00E23F33"/>
    <w:rsid w:val="00E243C7"/>
    <w:rsid w:val="00E259A6"/>
    <w:rsid w:val="00E277D3"/>
    <w:rsid w:val="00E30CA7"/>
    <w:rsid w:val="00E31A67"/>
    <w:rsid w:val="00E31CBF"/>
    <w:rsid w:val="00E3288D"/>
    <w:rsid w:val="00E3361A"/>
    <w:rsid w:val="00E33D51"/>
    <w:rsid w:val="00E33E78"/>
    <w:rsid w:val="00E34274"/>
    <w:rsid w:val="00E36C67"/>
    <w:rsid w:val="00E4004E"/>
    <w:rsid w:val="00E40348"/>
    <w:rsid w:val="00E40AD6"/>
    <w:rsid w:val="00E413DF"/>
    <w:rsid w:val="00E41C5E"/>
    <w:rsid w:val="00E43246"/>
    <w:rsid w:val="00E46554"/>
    <w:rsid w:val="00E51D25"/>
    <w:rsid w:val="00E52339"/>
    <w:rsid w:val="00E5328E"/>
    <w:rsid w:val="00E54449"/>
    <w:rsid w:val="00E55019"/>
    <w:rsid w:val="00E56141"/>
    <w:rsid w:val="00E57816"/>
    <w:rsid w:val="00E60EC2"/>
    <w:rsid w:val="00E63691"/>
    <w:rsid w:val="00E63CCC"/>
    <w:rsid w:val="00E64D3F"/>
    <w:rsid w:val="00E64E15"/>
    <w:rsid w:val="00E67009"/>
    <w:rsid w:val="00E6700B"/>
    <w:rsid w:val="00E67157"/>
    <w:rsid w:val="00E67475"/>
    <w:rsid w:val="00E67F8C"/>
    <w:rsid w:val="00E704DE"/>
    <w:rsid w:val="00E738A4"/>
    <w:rsid w:val="00E77446"/>
    <w:rsid w:val="00E778D3"/>
    <w:rsid w:val="00E77C3E"/>
    <w:rsid w:val="00E804CF"/>
    <w:rsid w:val="00E807E6"/>
    <w:rsid w:val="00E80C6D"/>
    <w:rsid w:val="00E82E40"/>
    <w:rsid w:val="00E83429"/>
    <w:rsid w:val="00E85235"/>
    <w:rsid w:val="00E85940"/>
    <w:rsid w:val="00E92367"/>
    <w:rsid w:val="00E92718"/>
    <w:rsid w:val="00E93598"/>
    <w:rsid w:val="00E9516C"/>
    <w:rsid w:val="00E961C7"/>
    <w:rsid w:val="00E96418"/>
    <w:rsid w:val="00E97923"/>
    <w:rsid w:val="00EA0479"/>
    <w:rsid w:val="00EA1470"/>
    <w:rsid w:val="00EA246A"/>
    <w:rsid w:val="00EA3529"/>
    <w:rsid w:val="00EA367D"/>
    <w:rsid w:val="00EA4B72"/>
    <w:rsid w:val="00EA5DAD"/>
    <w:rsid w:val="00EA60BE"/>
    <w:rsid w:val="00EA7DDF"/>
    <w:rsid w:val="00EB04D4"/>
    <w:rsid w:val="00EB1203"/>
    <w:rsid w:val="00EB13DC"/>
    <w:rsid w:val="00EB17C1"/>
    <w:rsid w:val="00EB1A6F"/>
    <w:rsid w:val="00EB2320"/>
    <w:rsid w:val="00EB5501"/>
    <w:rsid w:val="00EB5AE9"/>
    <w:rsid w:val="00EB651E"/>
    <w:rsid w:val="00EB6A33"/>
    <w:rsid w:val="00EB6E5F"/>
    <w:rsid w:val="00EB7B9D"/>
    <w:rsid w:val="00EC33E3"/>
    <w:rsid w:val="00EC49C8"/>
    <w:rsid w:val="00EC58C2"/>
    <w:rsid w:val="00EC5CD8"/>
    <w:rsid w:val="00EC60B6"/>
    <w:rsid w:val="00EC6292"/>
    <w:rsid w:val="00EC6F7F"/>
    <w:rsid w:val="00EC790F"/>
    <w:rsid w:val="00EC7D76"/>
    <w:rsid w:val="00ED03D1"/>
    <w:rsid w:val="00ED08BF"/>
    <w:rsid w:val="00ED27D2"/>
    <w:rsid w:val="00ED3BC5"/>
    <w:rsid w:val="00ED4755"/>
    <w:rsid w:val="00ED4BF7"/>
    <w:rsid w:val="00ED6FA4"/>
    <w:rsid w:val="00ED7210"/>
    <w:rsid w:val="00ED7343"/>
    <w:rsid w:val="00ED7B88"/>
    <w:rsid w:val="00ED7DCE"/>
    <w:rsid w:val="00EE1049"/>
    <w:rsid w:val="00EE16A3"/>
    <w:rsid w:val="00EE1A4B"/>
    <w:rsid w:val="00EE314D"/>
    <w:rsid w:val="00EE4205"/>
    <w:rsid w:val="00EE50B6"/>
    <w:rsid w:val="00EE5F24"/>
    <w:rsid w:val="00EE62FF"/>
    <w:rsid w:val="00EE73F0"/>
    <w:rsid w:val="00EF1331"/>
    <w:rsid w:val="00EF262A"/>
    <w:rsid w:val="00EF286E"/>
    <w:rsid w:val="00EF2D62"/>
    <w:rsid w:val="00EF6F1E"/>
    <w:rsid w:val="00F00780"/>
    <w:rsid w:val="00F00C16"/>
    <w:rsid w:val="00F02651"/>
    <w:rsid w:val="00F0299C"/>
    <w:rsid w:val="00F0464B"/>
    <w:rsid w:val="00F05B64"/>
    <w:rsid w:val="00F110B1"/>
    <w:rsid w:val="00F12DC0"/>
    <w:rsid w:val="00F144BC"/>
    <w:rsid w:val="00F15189"/>
    <w:rsid w:val="00F158DE"/>
    <w:rsid w:val="00F15CF8"/>
    <w:rsid w:val="00F20B5C"/>
    <w:rsid w:val="00F21749"/>
    <w:rsid w:val="00F2222B"/>
    <w:rsid w:val="00F24341"/>
    <w:rsid w:val="00F2458D"/>
    <w:rsid w:val="00F251BC"/>
    <w:rsid w:val="00F27744"/>
    <w:rsid w:val="00F27C3D"/>
    <w:rsid w:val="00F30A3F"/>
    <w:rsid w:val="00F30A58"/>
    <w:rsid w:val="00F30D5D"/>
    <w:rsid w:val="00F30FEE"/>
    <w:rsid w:val="00F32168"/>
    <w:rsid w:val="00F3235A"/>
    <w:rsid w:val="00F32CB0"/>
    <w:rsid w:val="00F33A6B"/>
    <w:rsid w:val="00F3444E"/>
    <w:rsid w:val="00F361E7"/>
    <w:rsid w:val="00F36256"/>
    <w:rsid w:val="00F365FF"/>
    <w:rsid w:val="00F367AE"/>
    <w:rsid w:val="00F36F34"/>
    <w:rsid w:val="00F36FC2"/>
    <w:rsid w:val="00F402AB"/>
    <w:rsid w:val="00F40555"/>
    <w:rsid w:val="00F4072B"/>
    <w:rsid w:val="00F4117B"/>
    <w:rsid w:val="00F41BB0"/>
    <w:rsid w:val="00F41D50"/>
    <w:rsid w:val="00F43931"/>
    <w:rsid w:val="00F446B7"/>
    <w:rsid w:val="00F44D2B"/>
    <w:rsid w:val="00F456E3"/>
    <w:rsid w:val="00F4602C"/>
    <w:rsid w:val="00F461D0"/>
    <w:rsid w:val="00F51407"/>
    <w:rsid w:val="00F527FB"/>
    <w:rsid w:val="00F52EA1"/>
    <w:rsid w:val="00F54E1A"/>
    <w:rsid w:val="00F56291"/>
    <w:rsid w:val="00F5634D"/>
    <w:rsid w:val="00F568BF"/>
    <w:rsid w:val="00F60D6C"/>
    <w:rsid w:val="00F6116E"/>
    <w:rsid w:val="00F618C4"/>
    <w:rsid w:val="00F620FF"/>
    <w:rsid w:val="00F62E95"/>
    <w:rsid w:val="00F6351E"/>
    <w:rsid w:val="00F63FBD"/>
    <w:rsid w:val="00F641DA"/>
    <w:rsid w:val="00F642AD"/>
    <w:rsid w:val="00F64B61"/>
    <w:rsid w:val="00F658CD"/>
    <w:rsid w:val="00F6621E"/>
    <w:rsid w:val="00F66CA4"/>
    <w:rsid w:val="00F66E0A"/>
    <w:rsid w:val="00F6746D"/>
    <w:rsid w:val="00F701E2"/>
    <w:rsid w:val="00F711EE"/>
    <w:rsid w:val="00F71F0A"/>
    <w:rsid w:val="00F73370"/>
    <w:rsid w:val="00F756A3"/>
    <w:rsid w:val="00F75FDF"/>
    <w:rsid w:val="00F763F6"/>
    <w:rsid w:val="00F76EDF"/>
    <w:rsid w:val="00F77267"/>
    <w:rsid w:val="00F77927"/>
    <w:rsid w:val="00F77977"/>
    <w:rsid w:val="00F80BA3"/>
    <w:rsid w:val="00F8220D"/>
    <w:rsid w:val="00F8340A"/>
    <w:rsid w:val="00F843C3"/>
    <w:rsid w:val="00F84437"/>
    <w:rsid w:val="00F863F0"/>
    <w:rsid w:val="00F86408"/>
    <w:rsid w:val="00F8678C"/>
    <w:rsid w:val="00F86AE8"/>
    <w:rsid w:val="00F86C2C"/>
    <w:rsid w:val="00F87554"/>
    <w:rsid w:val="00F9002F"/>
    <w:rsid w:val="00F90ACA"/>
    <w:rsid w:val="00F9115B"/>
    <w:rsid w:val="00F91C9E"/>
    <w:rsid w:val="00F931C0"/>
    <w:rsid w:val="00F94151"/>
    <w:rsid w:val="00F94571"/>
    <w:rsid w:val="00F95357"/>
    <w:rsid w:val="00F95B5C"/>
    <w:rsid w:val="00F9667A"/>
    <w:rsid w:val="00F96B15"/>
    <w:rsid w:val="00F96F9A"/>
    <w:rsid w:val="00F97C2C"/>
    <w:rsid w:val="00FA03C3"/>
    <w:rsid w:val="00FA1A9B"/>
    <w:rsid w:val="00FA2403"/>
    <w:rsid w:val="00FA3F49"/>
    <w:rsid w:val="00FA585D"/>
    <w:rsid w:val="00FB07F0"/>
    <w:rsid w:val="00FB0880"/>
    <w:rsid w:val="00FB10D0"/>
    <w:rsid w:val="00FB1FFD"/>
    <w:rsid w:val="00FB2CCA"/>
    <w:rsid w:val="00FB2DF7"/>
    <w:rsid w:val="00FB455B"/>
    <w:rsid w:val="00FB45E9"/>
    <w:rsid w:val="00FB73A4"/>
    <w:rsid w:val="00FC005A"/>
    <w:rsid w:val="00FC080F"/>
    <w:rsid w:val="00FC0CCB"/>
    <w:rsid w:val="00FC2BEB"/>
    <w:rsid w:val="00FC3155"/>
    <w:rsid w:val="00FC3E85"/>
    <w:rsid w:val="00FC534F"/>
    <w:rsid w:val="00FC6269"/>
    <w:rsid w:val="00FC74D8"/>
    <w:rsid w:val="00FC7FD4"/>
    <w:rsid w:val="00FD13FE"/>
    <w:rsid w:val="00FD1CA2"/>
    <w:rsid w:val="00FD1E25"/>
    <w:rsid w:val="00FD1F00"/>
    <w:rsid w:val="00FD26E3"/>
    <w:rsid w:val="00FD2AC2"/>
    <w:rsid w:val="00FD5841"/>
    <w:rsid w:val="00FD5CAB"/>
    <w:rsid w:val="00FD6A21"/>
    <w:rsid w:val="00FE0447"/>
    <w:rsid w:val="00FE0974"/>
    <w:rsid w:val="00FE11AD"/>
    <w:rsid w:val="00FE13A7"/>
    <w:rsid w:val="00FE1B63"/>
    <w:rsid w:val="00FE4941"/>
    <w:rsid w:val="00FE5EC0"/>
    <w:rsid w:val="00FE61B0"/>
    <w:rsid w:val="00FE62AC"/>
    <w:rsid w:val="00FE648C"/>
    <w:rsid w:val="00FE7516"/>
    <w:rsid w:val="00FE775F"/>
    <w:rsid w:val="00FE796F"/>
    <w:rsid w:val="00FF25C0"/>
    <w:rsid w:val="00FF655B"/>
    <w:rsid w:val="00FF6A05"/>
    <w:rsid w:val="00FF7D92"/>
  </w:rsids>
  <m:mathPr>
    <m:mathFont m:val="Cambria Math"/>
    <m:brkBin m:val="before"/>
    <m:brkBinSub m:val="--"/>
    <m:smallFrac m:val="0"/>
    <m:dispDef/>
    <m:lMargin m:val="0"/>
    <m:rMargin m:val="0"/>
    <m:defJc m:val="centerGroup"/>
    <m:wrapIndent m:val="1440"/>
    <m:intLim m:val="subSup"/>
    <m:naryLim m:val="undOvr"/>
  </m:mathPr>
  <w:themeFontLang w:val="sr-Latn-R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C97089C"/>
  <w15:chartTrackingRefBased/>
  <w15:docId w15:val="{7ABB63EE-CF49-49C2-9572-884631E47B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r-Latn-R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40E9E"/>
    <w:pPr>
      <w:spacing w:before="120" w:after="120"/>
    </w:pPr>
    <w:rPr>
      <w:rFonts w:ascii="Arial" w:hAnsi="Arial"/>
    </w:rPr>
  </w:style>
  <w:style w:type="paragraph" w:styleId="Heading1">
    <w:name w:val="heading 1"/>
    <w:aliases w:val="HEADLINE TITLE"/>
    <w:basedOn w:val="Normal"/>
    <w:next w:val="Normal"/>
    <w:link w:val="Heading1Char"/>
    <w:qFormat/>
    <w:rsid w:val="002772AB"/>
    <w:pPr>
      <w:keepNext/>
      <w:keepLines/>
      <w:numPr>
        <w:numId w:val="7"/>
      </w:numPr>
      <w:spacing w:before="240"/>
      <w:outlineLvl w:val="0"/>
    </w:pPr>
    <w:rPr>
      <w:rFonts w:eastAsiaTheme="majorEastAsia" w:cstheme="majorBidi"/>
      <w:b/>
      <w:caps/>
      <w:color w:val="2F5496" w:themeColor="accent1" w:themeShade="BF"/>
      <w:szCs w:val="32"/>
    </w:rPr>
  </w:style>
  <w:style w:type="paragraph" w:styleId="Heading2">
    <w:name w:val="heading 2"/>
    <w:aliases w:val="Headline 1"/>
    <w:basedOn w:val="Normal"/>
    <w:next w:val="Normal"/>
    <w:link w:val="Heading2Char"/>
    <w:uiPriority w:val="9"/>
    <w:unhideWhenUsed/>
    <w:qFormat/>
    <w:rsid w:val="00F96F9A"/>
    <w:pPr>
      <w:keepNext/>
      <w:keepLines/>
      <w:numPr>
        <w:ilvl w:val="1"/>
        <w:numId w:val="7"/>
      </w:numPr>
      <w:outlineLvl w:val="1"/>
    </w:pPr>
    <w:rPr>
      <w:rFonts w:eastAsiaTheme="majorEastAsia" w:cstheme="majorBidi"/>
      <w:color w:val="2F5496" w:themeColor="accent1" w:themeShade="BF"/>
      <w:sz w:val="28"/>
      <w:szCs w:val="26"/>
    </w:rPr>
  </w:style>
  <w:style w:type="paragraph" w:styleId="Heading3">
    <w:name w:val="heading 3"/>
    <w:aliases w:val="Headline 2"/>
    <w:basedOn w:val="Normal"/>
    <w:next w:val="Normal"/>
    <w:link w:val="Heading3Char"/>
    <w:unhideWhenUsed/>
    <w:qFormat/>
    <w:rsid w:val="00F96F9A"/>
    <w:pPr>
      <w:keepNext/>
      <w:keepLines/>
      <w:numPr>
        <w:ilvl w:val="2"/>
        <w:numId w:val="7"/>
      </w:numPr>
      <w:spacing w:before="40" w:after="40"/>
      <w:outlineLvl w:val="2"/>
    </w:pPr>
    <w:rPr>
      <w:rFonts w:eastAsiaTheme="majorEastAsia" w:cstheme="majorBidi"/>
      <w:color w:val="1F3763" w:themeColor="accent1" w:themeShade="7F"/>
      <w:sz w:val="24"/>
      <w:szCs w:val="24"/>
    </w:rPr>
  </w:style>
  <w:style w:type="paragraph" w:styleId="Heading4">
    <w:name w:val="heading 4"/>
    <w:aliases w:val="Headline 3"/>
    <w:basedOn w:val="Normal"/>
    <w:next w:val="Normal"/>
    <w:link w:val="Heading4Char"/>
    <w:uiPriority w:val="9"/>
    <w:unhideWhenUsed/>
    <w:qFormat/>
    <w:rsid w:val="00F96F9A"/>
    <w:pPr>
      <w:keepNext/>
      <w:keepLines/>
      <w:numPr>
        <w:ilvl w:val="3"/>
        <w:numId w:val="7"/>
      </w:numPr>
      <w:spacing w:before="40" w:after="40"/>
      <w:outlineLvl w:val="3"/>
    </w:pPr>
    <w:rPr>
      <w:rFonts w:eastAsiaTheme="majorEastAsia" w:cstheme="majorBidi"/>
      <w:i/>
      <w:iCs/>
      <w:color w:val="2F5496" w:themeColor="accent1" w:themeShade="BF"/>
      <w:sz w:val="24"/>
    </w:rPr>
  </w:style>
  <w:style w:type="paragraph" w:styleId="Heading5">
    <w:name w:val="heading 5"/>
    <w:basedOn w:val="Normal"/>
    <w:next w:val="Normal"/>
    <w:link w:val="Heading5Char"/>
    <w:unhideWhenUsed/>
    <w:qFormat/>
    <w:rsid w:val="00DF1FD9"/>
    <w:pPr>
      <w:keepNext/>
      <w:keepLines/>
      <w:numPr>
        <w:ilvl w:val="4"/>
        <w:numId w:val="7"/>
      </w:numPr>
      <w:spacing w:before="4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unhideWhenUsed/>
    <w:qFormat/>
    <w:rsid w:val="00DF1FD9"/>
    <w:pPr>
      <w:keepNext/>
      <w:keepLines/>
      <w:numPr>
        <w:ilvl w:val="5"/>
        <w:numId w:val="7"/>
      </w:numPr>
      <w:spacing w:before="4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DF1FD9"/>
    <w:pPr>
      <w:keepNext/>
      <w:keepLines/>
      <w:numPr>
        <w:ilvl w:val="6"/>
        <w:numId w:val="7"/>
      </w:numPr>
      <w:spacing w:before="4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DF1FD9"/>
    <w:pPr>
      <w:keepNext/>
      <w:keepLines/>
      <w:numPr>
        <w:ilvl w:val="7"/>
        <w:numId w:val="7"/>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DF1FD9"/>
    <w:pPr>
      <w:keepNext/>
      <w:keepLines/>
      <w:numPr>
        <w:ilvl w:val="8"/>
        <w:numId w:val="7"/>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96F9A"/>
    <w:pPr>
      <w:framePr w:wrap="around" w:vAnchor="text" w:hAnchor="text" w:y="1"/>
      <w:spacing w:before="120" w:after="120" w:line="240" w:lineRule="auto"/>
      <w:ind w:left="432"/>
    </w:pPr>
    <w:rPr>
      <w:rFonts w:ascii="Cambria" w:hAnsi="Cambria"/>
      <w:color w:val="800000"/>
    </w:rPr>
  </w:style>
  <w:style w:type="character" w:customStyle="1" w:styleId="Heading4Char">
    <w:name w:val="Heading 4 Char"/>
    <w:aliases w:val="Headline 3 Char"/>
    <w:basedOn w:val="DefaultParagraphFont"/>
    <w:link w:val="Heading4"/>
    <w:uiPriority w:val="9"/>
    <w:rsid w:val="00F96F9A"/>
    <w:rPr>
      <w:rFonts w:ascii="Cambria" w:eastAsiaTheme="majorEastAsia" w:hAnsi="Cambria" w:cstheme="majorBidi"/>
      <w:i/>
      <w:iCs/>
      <w:color w:val="2F5496" w:themeColor="accent1" w:themeShade="BF"/>
      <w:sz w:val="24"/>
    </w:rPr>
  </w:style>
  <w:style w:type="character" w:customStyle="1" w:styleId="Heading3Char">
    <w:name w:val="Heading 3 Char"/>
    <w:aliases w:val="Headline 2 Char"/>
    <w:basedOn w:val="DefaultParagraphFont"/>
    <w:link w:val="Heading3"/>
    <w:rsid w:val="00F96F9A"/>
    <w:rPr>
      <w:rFonts w:ascii="Cambria" w:eastAsiaTheme="majorEastAsia" w:hAnsi="Cambria" w:cstheme="majorBidi"/>
      <w:color w:val="1F3763" w:themeColor="accent1" w:themeShade="7F"/>
      <w:sz w:val="24"/>
      <w:szCs w:val="24"/>
    </w:rPr>
  </w:style>
  <w:style w:type="character" w:customStyle="1" w:styleId="Heading2Char">
    <w:name w:val="Heading 2 Char"/>
    <w:aliases w:val="Headline 1 Char"/>
    <w:basedOn w:val="DefaultParagraphFont"/>
    <w:link w:val="Heading2"/>
    <w:uiPriority w:val="9"/>
    <w:rsid w:val="00F96F9A"/>
    <w:rPr>
      <w:rFonts w:ascii="Cambria" w:eastAsiaTheme="majorEastAsia" w:hAnsi="Cambria" w:cstheme="majorBidi"/>
      <w:color w:val="2F5496" w:themeColor="accent1" w:themeShade="BF"/>
      <w:sz w:val="28"/>
      <w:szCs w:val="26"/>
    </w:rPr>
  </w:style>
  <w:style w:type="character" w:customStyle="1" w:styleId="Heading1Char">
    <w:name w:val="Heading 1 Char"/>
    <w:aliases w:val="HEADLINE TITLE Char"/>
    <w:basedOn w:val="DefaultParagraphFont"/>
    <w:link w:val="Heading1"/>
    <w:rsid w:val="002772AB"/>
    <w:rPr>
      <w:rFonts w:ascii="Arial" w:eastAsiaTheme="majorEastAsia" w:hAnsi="Arial" w:cstheme="majorBidi"/>
      <w:b/>
      <w:caps/>
      <w:color w:val="2F5496" w:themeColor="accent1" w:themeShade="BF"/>
      <w:szCs w:val="32"/>
    </w:rPr>
  </w:style>
  <w:style w:type="paragraph" w:styleId="Header">
    <w:name w:val="header"/>
    <w:basedOn w:val="Normal"/>
    <w:link w:val="HeaderChar"/>
    <w:unhideWhenUsed/>
    <w:rsid w:val="00740E95"/>
    <w:pPr>
      <w:tabs>
        <w:tab w:val="center" w:pos="4536"/>
        <w:tab w:val="right" w:pos="9072"/>
      </w:tabs>
      <w:spacing w:line="240" w:lineRule="auto"/>
    </w:pPr>
  </w:style>
  <w:style w:type="character" w:customStyle="1" w:styleId="HeaderChar">
    <w:name w:val="Header Char"/>
    <w:basedOn w:val="DefaultParagraphFont"/>
    <w:link w:val="Header"/>
    <w:rsid w:val="00740E95"/>
    <w:rPr>
      <w:rFonts w:ascii="Cambria" w:hAnsi="Cambria"/>
    </w:rPr>
  </w:style>
  <w:style w:type="paragraph" w:styleId="Footer">
    <w:name w:val="footer"/>
    <w:basedOn w:val="Normal"/>
    <w:link w:val="FooterChar"/>
    <w:unhideWhenUsed/>
    <w:rsid w:val="00740E95"/>
    <w:pPr>
      <w:tabs>
        <w:tab w:val="center" w:pos="4536"/>
        <w:tab w:val="right" w:pos="9072"/>
      </w:tabs>
      <w:spacing w:line="240" w:lineRule="auto"/>
    </w:pPr>
  </w:style>
  <w:style w:type="character" w:customStyle="1" w:styleId="FooterChar">
    <w:name w:val="Footer Char"/>
    <w:basedOn w:val="DefaultParagraphFont"/>
    <w:link w:val="Footer"/>
    <w:rsid w:val="00740E95"/>
    <w:rPr>
      <w:rFonts w:ascii="Cambria" w:hAnsi="Cambria"/>
    </w:rPr>
  </w:style>
  <w:style w:type="table" w:styleId="TableGrid">
    <w:name w:val="Table Grid"/>
    <w:basedOn w:val="TableNormal"/>
    <w:rsid w:val="00A568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semiHidden/>
    <w:unhideWhenUsed/>
    <w:rsid w:val="002C19DE"/>
    <w:rPr>
      <w:sz w:val="16"/>
      <w:szCs w:val="16"/>
    </w:rPr>
  </w:style>
  <w:style w:type="paragraph" w:styleId="CommentText">
    <w:name w:val="annotation text"/>
    <w:basedOn w:val="Normal"/>
    <w:link w:val="CommentTextChar"/>
    <w:semiHidden/>
    <w:unhideWhenUsed/>
    <w:rsid w:val="002C19DE"/>
    <w:pPr>
      <w:spacing w:after="160" w:line="240" w:lineRule="auto"/>
    </w:pPr>
    <w:rPr>
      <w:rFonts w:asciiTheme="minorHAnsi" w:hAnsiTheme="minorHAnsi"/>
      <w:sz w:val="20"/>
      <w:szCs w:val="20"/>
      <w:lang w:val="en-US"/>
    </w:rPr>
  </w:style>
  <w:style w:type="character" w:customStyle="1" w:styleId="CommentTextChar">
    <w:name w:val="Comment Text Char"/>
    <w:basedOn w:val="DefaultParagraphFont"/>
    <w:link w:val="CommentText"/>
    <w:semiHidden/>
    <w:rsid w:val="002C19DE"/>
    <w:rPr>
      <w:sz w:val="20"/>
      <w:szCs w:val="20"/>
      <w:lang w:val="en-US"/>
    </w:rPr>
  </w:style>
  <w:style w:type="paragraph" w:styleId="BalloonText">
    <w:name w:val="Balloon Text"/>
    <w:basedOn w:val="Normal"/>
    <w:link w:val="BalloonTextChar"/>
    <w:semiHidden/>
    <w:unhideWhenUsed/>
    <w:rsid w:val="002C19DE"/>
    <w:pPr>
      <w:spacing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2C19DE"/>
    <w:rPr>
      <w:rFonts w:ascii="Segoe UI" w:hAnsi="Segoe UI" w:cs="Segoe UI"/>
      <w:sz w:val="18"/>
      <w:szCs w:val="18"/>
    </w:rPr>
  </w:style>
  <w:style w:type="character" w:styleId="Hyperlink">
    <w:name w:val="Hyperlink"/>
    <w:basedOn w:val="DefaultParagraphFont"/>
    <w:uiPriority w:val="99"/>
    <w:unhideWhenUsed/>
    <w:rsid w:val="00F641DA"/>
    <w:rPr>
      <w:color w:val="0563C1" w:themeColor="hyperlink"/>
      <w:u w:val="single"/>
    </w:rPr>
  </w:style>
  <w:style w:type="character" w:styleId="UnresolvedMention">
    <w:name w:val="Unresolved Mention"/>
    <w:basedOn w:val="DefaultParagraphFont"/>
    <w:uiPriority w:val="99"/>
    <w:semiHidden/>
    <w:unhideWhenUsed/>
    <w:rsid w:val="006F7921"/>
    <w:rPr>
      <w:color w:val="605E5C"/>
      <w:shd w:val="clear" w:color="auto" w:fill="E1DFDD"/>
    </w:rPr>
  </w:style>
  <w:style w:type="paragraph" w:customStyle="1" w:styleId="TableParagraph">
    <w:name w:val="Table Paragraph"/>
    <w:basedOn w:val="Normal"/>
    <w:uiPriority w:val="1"/>
    <w:qFormat/>
    <w:rsid w:val="00556E97"/>
    <w:pPr>
      <w:widowControl w:val="0"/>
      <w:spacing w:line="240" w:lineRule="auto"/>
    </w:pPr>
    <w:rPr>
      <w:rFonts w:asciiTheme="minorHAnsi" w:hAnsiTheme="minorHAnsi"/>
      <w:lang w:val="en-US"/>
    </w:rPr>
  </w:style>
  <w:style w:type="paragraph" w:styleId="TOCHeading">
    <w:name w:val="TOC Heading"/>
    <w:basedOn w:val="Heading1"/>
    <w:next w:val="Normal"/>
    <w:uiPriority w:val="39"/>
    <w:unhideWhenUsed/>
    <w:qFormat/>
    <w:rsid w:val="003A1950"/>
    <w:pPr>
      <w:spacing w:after="0"/>
      <w:outlineLvl w:val="9"/>
    </w:pPr>
    <w:rPr>
      <w:rFonts w:asciiTheme="majorHAnsi" w:hAnsiTheme="majorHAnsi"/>
      <w:caps w:val="0"/>
      <w:lang w:val="en-US"/>
    </w:rPr>
  </w:style>
  <w:style w:type="paragraph" w:styleId="TOC1">
    <w:name w:val="toc 1"/>
    <w:basedOn w:val="Normal"/>
    <w:next w:val="Normal"/>
    <w:autoRedefine/>
    <w:uiPriority w:val="39"/>
    <w:unhideWhenUsed/>
    <w:rsid w:val="002772AB"/>
    <w:pPr>
      <w:spacing w:after="100" w:line="276" w:lineRule="auto"/>
    </w:pPr>
    <w:rPr>
      <w:rFonts w:eastAsia="Calibri" w:cs="Times New Roman"/>
      <w:lang w:val="en-US"/>
    </w:rPr>
  </w:style>
  <w:style w:type="paragraph" w:styleId="TOC2">
    <w:name w:val="toc 2"/>
    <w:basedOn w:val="Normal"/>
    <w:next w:val="Normal"/>
    <w:autoRedefine/>
    <w:uiPriority w:val="39"/>
    <w:unhideWhenUsed/>
    <w:rsid w:val="003A1950"/>
    <w:pPr>
      <w:spacing w:after="100"/>
      <w:ind w:left="220"/>
    </w:pPr>
  </w:style>
  <w:style w:type="character" w:customStyle="1" w:styleId="ListParagraphChar">
    <w:name w:val="List Paragraph Char"/>
    <w:aliases w:val="List Paragraph1 Char,PDP DOCUMENT SUBTITLE Char,Paragraphe de liste PBLH Char,Table of contents numbered Char,Lapis Bulleted List Char,List Paragraph (numbered (a)) Char,Bullet Points Char,Liste Paragraf Char,Liststycke SKL Char"/>
    <w:link w:val="ListParagraph"/>
    <w:uiPriority w:val="34"/>
    <w:qFormat/>
    <w:locked/>
    <w:rsid w:val="0036030A"/>
    <w:rPr>
      <w:rFonts w:ascii="Cambria" w:hAnsi="Cambria"/>
    </w:rPr>
  </w:style>
  <w:style w:type="paragraph" w:styleId="ListParagraph">
    <w:name w:val="List Paragraph"/>
    <w:aliases w:val="List Paragraph1,PDP DOCUMENT SUBTITLE,Paragraphe de liste PBLH,Table of contents numbered,Lapis Bulleted List,List Paragraph (numbered (a)),Bullet Points,Liste Paragraf,Liststycke SKL,Normal bullet 2,Bullet list,En tête 1,içindekiler vb"/>
    <w:basedOn w:val="Normal"/>
    <w:link w:val="ListParagraphChar"/>
    <w:uiPriority w:val="34"/>
    <w:qFormat/>
    <w:rsid w:val="0036030A"/>
    <w:pPr>
      <w:spacing w:line="256" w:lineRule="auto"/>
      <w:ind w:left="720"/>
      <w:contextualSpacing/>
    </w:pPr>
  </w:style>
  <w:style w:type="table" w:styleId="GridTable1Light-Accent1">
    <w:name w:val="Grid Table 1 Light Accent 1"/>
    <w:basedOn w:val="TableNormal"/>
    <w:uiPriority w:val="46"/>
    <w:rsid w:val="0036030A"/>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character" w:customStyle="1" w:styleId="Heading5Char">
    <w:name w:val="Heading 5 Char"/>
    <w:basedOn w:val="DefaultParagraphFont"/>
    <w:link w:val="Heading5"/>
    <w:rsid w:val="00DF1FD9"/>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rsid w:val="00DF1FD9"/>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DF1FD9"/>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rsid w:val="00DF1FD9"/>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DF1FD9"/>
    <w:rPr>
      <w:rFonts w:asciiTheme="majorHAnsi" w:eastAsiaTheme="majorEastAsia" w:hAnsiTheme="majorHAnsi" w:cstheme="majorBidi"/>
      <w:i/>
      <w:iCs/>
      <w:color w:val="272727" w:themeColor="text1" w:themeTint="D8"/>
      <w:sz w:val="21"/>
      <w:szCs w:val="21"/>
    </w:rPr>
  </w:style>
  <w:style w:type="paragraph" w:styleId="Quote">
    <w:name w:val="Quote"/>
    <w:basedOn w:val="Normal"/>
    <w:next w:val="Normal"/>
    <w:link w:val="QuoteChar"/>
    <w:uiPriority w:val="29"/>
    <w:qFormat/>
    <w:rsid w:val="001D0164"/>
    <w:pPr>
      <w:spacing w:before="200" w:after="160" w:line="288" w:lineRule="auto"/>
      <w:ind w:left="864" w:right="864"/>
      <w:jc w:val="center"/>
    </w:pPr>
    <w:rPr>
      <w:i/>
      <w:iCs/>
      <w:color w:val="2F5496" w:themeColor="accent1" w:themeShade="BF"/>
      <w:lang w:val="en-US"/>
    </w:rPr>
  </w:style>
  <w:style w:type="character" w:customStyle="1" w:styleId="QuoteChar">
    <w:name w:val="Quote Char"/>
    <w:basedOn w:val="DefaultParagraphFont"/>
    <w:link w:val="Quote"/>
    <w:uiPriority w:val="29"/>
    <w:rsid w:val="001D0164"/>
    <w:rPr>
      <w:rFonts w:ascii="Arial" w:hAnsi="Arial"/>
      <w:i/>
      <w:iCs/>
      <w:color w:val="2F5496" w:themeColor="accent1" w:themeShade="BF"/>
      <w:lang w:val="en-US"/>
    </w:rPr>
  </w:style>
  <w:style w:type="paragraph" w:styleId="TOC3">
    <w:name w:val="toc 3"/>
    <w:basedOn w:val="Normal"/>
    <w:next w:val="Normal"/>
    <w:autoRedefine/>
    <w:uiPriority w:val="39"/>
    <w:unhideWhenUsed/>
    <w:rsid w:val="001D0164"/>
    <w:pPr>
      <w:spacing w:after="100" w:line="288" w:lineRule="auto"/>
      <w:ind w:left="440"/>
      <w:jc w:val="both"/>
    </w:pPr>
    <w:rPr>
      <w:lang w:val="en-US"/>
    </w:rPr>
  </w:style>
  <w:style w:type="paragraph" w:styleId="TOC4">
    <w:name w:val="toc 4"/>
    <w:basedOn w:val="Normal"/>
    <w:next w:val="Normal"/>
    <w:autoRedefine/>
    <w:uiPriority w:val="39"/>
    <w:unhideWhenUsed/>
    <w:rsid w:val="001D0164"/>
    <w:pPr>
      <w:spacing w:after="100" w:line="288" w:lineRule="auto"/>
      <w:ind w:left="660"/>
      <w:jc w:val="both"/>
    </w:pPr>
    <w:rPr>
      <w:lang w:val="en-US"/>
    </w:rPr>
  </w:style>
  <w:style w:type="paragraph" w:styleId="Caption">
    <w:name w:val="caption"/>
    <w:basedOn w:val="Normal"/>
    <w:next w:val="Normal"/>
    <w:uiPriority w:val="35"/>
    <w:unhideWhenUsed/>
    <w:qFormat/>
    <w:rsid w:val="001D0164"/>
    <w:pPr>
      <w:spacing w:before="0" w:after="200" w:line="240" w:lineRule="auto"/>
      <w:jc w:val="both"/>
    </w:pPr>
    <w:rPr>
      <w:i/>
      <w:iCs/>
      <w:color w:val="44546A" w:themeColor="text2"/>
      <w:sz w:val="18"/>
      <w:szCs w:val="18"/>
      <w:lang w:val="en-US"/>
    </w:rPr>
  </w:style>
  <w:style w:type="paragraph" w:styleId="IntenseQuote">
    <w:name w:val="Intense Quote"/>
    <w:basedOn w:val="Normal"/>
    <w:next w:val="Normal"/>
    <w:link w:val="IntenseQuoteChar"/>
    <w:uiPriority w:val="30"/>
    <w:qFormat/>
    <w:rsid w:val="001D0164"/>
    <w:pPr>
      <w:keepNext/>
      <w:spacing w:line="288" w:lineRule="auto"/>
      <w:ind w:left="862" w:right="862"/>
      <w:jc w:val="center"/>
    </w:pPr>
    <w:rPr>
      <w:i/>
      <w:iCs/>
      <w:color w:val="2F5496" w:themeColor="accent1" w:themeShade="BF"/>
      <w:lang w:val="en-US"/>
    </w:rPr>
  </w:style>
  <w:style w:type="character" w:customStyle="1" w:styleId="IntenseQuoteChar">
    <w:name w:val="Intense Quote Char"/>
    <w:basedOn w:val="DefaultParagraphFont"/>
    <w:link w:val="IntenseQuote"/>
    <w:uiPriority w:val="30"/>
    <w:rsid w:val="001D0164"/>
    <w:rPr>
      <w:rFonts w:ascii="Arial" w:hAnsi="Arial"/>
      <w:i/>
      <w:iCs/>
      <w:color w:val="2F5496" w:themeColor="accent1" w:themeShade="BF"/>
      <w:lang w:val="en-US"/>
    </w:rPr>
  </w:style>
  <w:style w:type="paragraph" w:customStyle="1" w:styleId="Picturetitle">
    <w:name w:val="Picture title"/>
    <w:basedOn w:val="IntenseQuote"/>
    <w:next w:val="Normal"/>
    <w:link w:val="PicturetitleChar"/>
    <w:qFormat/>
    <w:rsid w:val="001D0164"/>
  </w:style>
  <w:style w:type="character" w:customStyle="1" w:styleId="PicturetitleChar">
    <w:name w:val="Picture title Char"/>
    <w:basedOn w:val="IntenseQuoteChar"/>
    <w:link w:val="Picturetitle"/>
    <w:rsid w:val="001D0164"/>
    <w:rPr>
      <w:rFonts w:ascii="Arial" w:hAnsi="Arial"/>
      <w:i/>
      <w:iCs/>
      <w:color w:val="2F5496" w:themeColor="accent1" w:themeShade="BF"/>
      <w:lang w:val="en-US"/>
    </w:rPr>
  </w:style>
  <w:style w:type="table" w:styleId="GridTable1Light-Accent5">
    <w:name w:val="Grid Table 1 Light Accent 5"/>
    <w:basedOn w:val="TableNormal"/>
    <w:uiPriority w:val="46"/>
    <w:rsid w:val="001D0164"/>
    <w:pPr>
      <w:spacing w:after="0" w:line="240" w:lineRule="auto"/>
    </w:pPr>
    <w:rPr>
      <w:lang w:val="en-US"/>
    </w:rPr>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character" w:styleId="FollowedHyperlink">
    <w:name w:val="FollowedHyperlink"/>
    <w:basedOn w:val="DefaultParagraphFont"/>
    <w:unhideWhenUsed/>
    <w:rsid w:val="001D0164"/>
    <w:rPr>
      <w:color w:val="954F72" w:themeColor="followedHyperlink"/>
      <w:u w:val="single"/>
    </w:rPr>
  </w:style>
  <w:style w:type="paragraph" w:styleId="NormalWeb">
    <w:name w:val="Normal (Web)"/>
    <w:basedOn w:val="Normal"/>
    <w:unhideWhenUsed/>
    <w:rsid w:val="001D0164"/>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1tekst">
    <w:name w:val="_1tekst"/>
    <w:basedOn w:val="Normal"/>
    <w:rsid w:val="001D0164"/>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styleId="FootnoteText">
    <w:name w:val="footnote text"/>
    <w:basedOn w:val="Normal"/>
    <w:link w:val="FootnoteTextChar"/>
    <w:semiHidden/>
    <w:unhideWhenUsed/>
    <w:rsid w:val="001D0164"/>
    <w:pPr>
      <w:spacing w:before="0" w:after="0" w:line="240" w:lineRule="auto"/>
      <w:jc w:val="both"/>
    </w:pPr>
    <w:rPr>
      <w:sz w:val="20"/>
      <w:szCs w:val="20"/>
      <w:lang w:val="en-US"/>
    </w:rPr>
  </w:style>
  <w:style w:type="character" w:customStyle="1" w:styleId="FootnoteTextChar">
    <w:name w:val="Footnote Text Char"/>
    <w:basedOn w:val="DefaultParagraphFont"/>
    <w:link w:val="FootnoteText"/>
    <w:semiHidden/>
    <w:rsid w:val="001D0164"/>
    <w:rPr>
      <w:rFonts w:ascii="Arial" w:hAnsi="Arial"/>
      <w:sz w:val="20"/>
      <w:szCs w:val="20"/>
      <w:lang w:val="en-US"/>
    </w:rPr>
  </w:style>
  <w:style w:type="character" w:styleId="FootnoteReference">
    <w:name w:val="footnote reference"/>
    <w:basedOn w:val="DefaultParagraphFont"/>
    <w:semiHidden/>
    <w:unhideWhenUsed/>
    <w:rsid w:val="001D0164"/>
    <w:rPr>
      <w:vertAlign w:val="superscript"/>
    </w:rPr>
  </w:style>
  <w:style w:type="character" w:styleId="Emphasis">
    <w:name w:val="Emphasis"/>
    <w:qFormat/>
    <w:rsid w:val="001D0164"/>
    <w:rPr>
      <w:i/>
      <w:iCs/>
    </w:rPr>
  </w:style>
  <w:style w:type="paragraph" w:customStyle="1" w:styleId="SCREENING">
    <w:name w:val="SCREENING"/>
    <w:basedOn w:val="Normal"/>
    <w:rsid w:val="001D0164"/>
    <w:pPr>
      <w:widowControl w:val="0"/>
      <w:tabs>
        <w:tab w:val="num" w:pos="357"/>
        <w:tab w:val="right" w:pos="1369"/>
        <w:tab w:val="left" w:pos="1985"/>
        <w:tab w:val="right" w:pos="2997"/>
        <w:tab w:val="left" w:pos="3087"/>
      </w:tabs>
      <w:autoSpaceDE w:val="0"/>
      <w:autoSpaceDN w:val="0"/>
      <w:adjustRightInd w:val="0"/>
      <w:spacing w:before="0" w:after="0" w:line="240" w:lineRule="auto"/>
      <w:ind w:left="1077" w:hanging="1077"/>
      <w:jc w:val="both"/>
    </w:pPr>
    <w:rPr>
      <w:rFonts w:eastAsia="Times New Roman" w:cs="Arial"/>
      <w:color w:val="000000"/>
      <w:sz w:val="16"/>
      <w:szCs w:val="16"/>
      <w:lang w:val="en-GB" w:eastAsia="en-GB"/>
    </w:rPr>
  </w:style>
  <w:style w:type="character" w:styleId="PageNumber">
    <w:name w:val="page number"/>
    <w:basedOn w:val="DefaultParagraphFont"/>
    <w:rsid w:val="001D0164"/>
  </w:style>
  <w:style w:type="character" w:styleId="Strong">
    <w:name w:val="Strong"/>
    <w:qFormat/>
    <w:rsid w:val="001D0164"/>
    <w:rPr>
      <w:b/>
      <w:bCs/>
    </w:rPr>
  </w:style>
  <w:style w:type="paragraph" w:styleId="TOC5">
    <w:name w:val="toc 5"/>
    <w:basedOn w:val="Normal"/>
    <w:next w:val="Normal"/>
    <w:autoRedefine/>
    <w:uiPriority w:val="39"/>
    <w:rsid w:val="001D0164"/>
    <w:pPr>
      <w:spacing w:before="0" w:after="0" w:line="240" w:lineRule="auto"/>
      <w:ind w:left="960"/>
    </w:pPr>
    <w:rPr>
      <w:rFonts w:ascii="Times New Roman" w:eastAsia="Times New Roman" w:hAnsi="Times New Roman" w:cs="Times New Roman"/>
      <w:sz w:val="24"/>
      <w:szCs w:val="24"/>
      <w:lang w:val="en-GB" w:eastAsia="en-GB"/>
    </w:rPr>
  </w:style>
  <w:style w:type="paragraph" w:styleId="TOC6">
    <w:name w:val="toc 6"/>
    <w:basedOn w:val="Normal"/>
    <w:next w:val="Normal"/>
    <w:autoRedefine/>
    <w:uiPriority w:val="39"/>
    <w:rsid w:val="001D0164"/>
    <w:pPr>
      <w:spacing w:before="0" w:after="0" w:line="240" w:lineRule="auto"/>
      <w:ind w:left="1200"/>
    </w:pPr>
    <w:rPr>
      <w:rFonts w:ascii="Times New Roman" w:eastAsia="Times New Roman" w:hAnsi="Times New Roman" w:cs="Times New Roman"/>
      <w:sz w:val="24"/>
      <w:szCs w:val="24"/>
      <w:lang w:val="en-GB" w:eastAsia="en-GB"/>
    </w:rPr>
  </w:style>
  <w:style w:type="paragraph" w:styleId="TOC7">
    <w:name w:val="toc 7"/>
    <w:basedOn w:val="Normal"/>
    <w:next w:val="Normal"/>
    <w:autoRedefine/>
    <w:uiPriority w:val="39"/>
    <w:rsid w:val="001D0164"/>
    <w:pPr>
      <w:spacing w:before="0" w:after="0" w:line="240" w:lineRule="auto"/>
      <w:ind w:left="1440"/>
    </w:pPr>
    <w:rPr>
      <w:rFonts w:ascii="Times New Roman" w:eastAsia="Times New Roman" w:hAnsi="Times New Roman" w:cs="Times New Roman"/>
      <w:sz w:val="24"/>
      <w:szCs w:val="24"/>
      <w:lang w:val="en-GB" w:eastAsia="en-GB"/>
    </w:rPr>
  </w:style>
  <w:style w:type="paragraph" w:styleId="TOC8">
    <w:name w:val="toc 8"/>
    <w:basedOn w:val="Normal"/>
    <w:next w:val="Normal"/>
    <w:autoRedefine/>
    <w:uiPriority w:val="39"/>
    <w:rsid w:val="001D0164"/>
    <w:pPr>
      <w:spacing w:before="0" w:after="0" w:line="240" w:lineRule="auto"/>
      <w:ind w:left="1680"/>
    </w:pPr>
    <w:rPr>
      <w:rFonts w:ascii="Times New Roman" w:eastAsia="Times New Roman" w:hAnsi="Times New Roman" w:cs="Times New Roman"/>
      <w:sz w:val="24"/>
      <w:szCs w:val="24"/>
      <w:lang w:val="en-GB" w:eastAsia="en-GB"/>
    </w:rPr>
  </w:style>
  <w:style w:type="paragraph" w:styleId="TOC9">
    <w:name w:val="toc 9"/>
    <w:basedOn w:val="Normal"/>
    <w:next w:val="Normal"/>
    <w:autoRedefine/>
    <w:uiPriority w:val="39"/>
    <w:rsid w:val="001D0164"/>
    <w:pPr>
      <w:spacing w:before="0" w:after="0" w:line="240" w:lineRule="auto"/>
      <w:ind w:left="1920"/>
    </w:pPr>
    <w:rPr>
      <w:rFonts w:ascii="Times New Roman" w:eastAsia="Times New Roman" w:hAnsi="Times New Roman" w:cs="Times New Roman"/>
      <w:sz w:val="24"/>
      <w:szCs w:val="24"/>
      <w:lang w:val="en-GB" w:eastAsia="en-GB"/>
    </w:rPr>
  </w:style>
  <w:style w:type="paragraph" w:customStyle="1" w:styleId="NormalWeb6">
    <w:name w:val="Normal (Web)6"/>
    <w:basedOn w:val="Normal"/>
    <w:rsid w:val="001D0164"/>
    <w:pPr>
      <w:spacing w:before="129" w:after="129" w:line="240" w:lineRule="auto"/>
      <w:ind w:left="579" w:right="450"/>
    </w:pPr>
    <w:rPr>
      <w:rFonts w:ascii="Times New Roman" w:eastAsia="Times New Roman" w:hAnsi="Times New Roman" w:cs="Times New Roman"/>
      <w:lang w:val="en-GB" w:eastAsia="en-GB"/>
    </w:rPr>
  </w:style>
  <w:style w:type="paragraph" w:customStyle="1" w:styleId="CharCharChar">
    <w:name w:val="Char Char Char"/>
    <w:basedOn w:val="Normal"/>
    <w:rsid w:val="001D0164"/>
    <w:pPr>
      <w:spacing w:before="0" w:after="160" w:line="240" w:lineRule="exact"/>
    </w:pPr>
    <w:rPr>
      <w:rFonts w:ascii="Tahoma" w:eastAsia="Times New Roman" w:hAnsi="Tahoma" w:cs="Times New Roman"/>
      <w:sz w:val="20"/>
      <w:szCs w:val="20"/>
      <w:lang w:val="en-US"/>
    </w:rPr>
  </w:style>
  <w:style w:type="paragraph" w:customStyle="1" w:styleId="NormalWeb13">
    <w:name w:val="Normal (Web)13"/>
    <w:basedOn w:val="Normal"/>
    <w:rsid w:val="001D0164"/>
    <w:pPr>
      <w:spacing w:before="0" w:after="0" w:line="240" w:lineRule="auto"/>
    </w:pPr>
    <w:rPr>
      <w:rFonts w:ascii="Times New Roman" w:eastAsia="Times New Roman" w:hAnsi="Times New Roman" w:cs="Times New Roman"/>
      <w:sz w:val="24"/>
      <w:szCs w:val="24"/>
      <w:lang w:val="en-GB" w:eastAsia="en-GB"/>
    </w:rPr>
  </w:style>
  <w:style w:type="paragraph" w:styleId="ListBullet">
    <w:name w:val="List Bullet"/>
    <w:basedOn w:val="Normal"/>
    <w:rsid w:val="001D0164"/>
    <w:pPr>
      <w:numPr>
        <w:numId w:val="17"/>
      </w:numPr>
      <w:spacing w:before="0" w:after="0" w:line="240" w:lineRule="auto"/>
    </w:pPr>
    <w:rPr>
      <w:rFonts w:ascii="Times New Roman" w:eastAsia="Times New Roman" w:hAnsi="Times New Roman" w:cs="Times New Roman"/>
      <w:sz w:val="24"/>
      <w:szCs w:val="24"/>
      <w:lang w:val="en-GB" w:eastAsia="en-GB"/>
    </w:rPr>
  </w:style>
  <w:style w:type="paragraph" w:styleId="DocumentMap">
    <w:name w:val="Document Map"/>
    <w:basedOn w:val="Normal"/>
    <w:link w:val="DocumentMapChar"/>
    <w:semiHidden/>
    <w:rsid w:val="001D0164"/>
    <w:pPr>
      <w:shd w:val="clear" w:color="auto" w:fill="000080"/>
      <w:spacing w:before="0" w:after="0" w:line="240" w:lineRule="auto"/>
    </w:pPr>
    <w:rPr>
      <w:rFonts w:ascii="Tahoma" w:eastAsia="Times New Roman" w:hAnsi="Tahoma" w:cs="Tahoma"/>
      <w:sz w:val="20"/>
      <w:szCs w:val="20"/>
      <w:lang w:val="en-GB" w:eastAsia="en-GB"/>
    </w:rPr>
  </w:style>
  <w:style w:type="character" w:customStyle="1" w:styleId="DocumentMapChar">
    <w:name w:val="Document Map Char"/>
    <w:basedOn w:val="DefaultParagraphFont"/>
    <w:link w:val="DocumentMap"/>
    <w:semiHidden/>
    <w:rsid w:val="001D0164"/>
    <w:rPr>
      <w:rFonts w:ascii="Tahoma" w:eastAsia="Times New Roman" w:hAnsi="Tahoma" w:cs="Tahoma"/>
      <w:sz w:val="20"/>
      <w:szCs w:val="20"/>
      <w:shd w:val="clear" w:color="auto" w:fill="000080"/>
      <w:lang w:val="en-GB" w:eastAsia="en-GB"/>
    </w:rPr>
  </w:style>
  <w:style w:type="paragraph" w:styleId="CommentSubject">
    <w:name w:val="annotation subject"/>
    <w:basedOn w:val="CommentText"/>
    <w:next w:val="CommentText"/>
    <w:link w:val="CommentSubjectChar"/>
    <w:semiHidden/>
    <w:rsid w:val="001D0164"/>
    <w:pPr>
      <w:spacing w:before="0" w:after="0"/>
    </w:pPr>
    <w:rPr>
      <w:rFonts w:ascii="Times New Roman" w:eastAsia="Times New Roman" w:hAnsi="Times New Roman" w:cs="Times New Roman"/>
      <w:b/>
      <w:bCs/>
      <w:lang w:val="en-GB" w:eastAsia="en-GB"/>
    </w:rPr>
  </w:style>
  <w:style w:type="character" w:customStyle="1" w:styleId="CommentSubjectChar">
    <w:name w:val="Comment Subject Char"/>
    <w:basedOn w:val="CommentTextChar"/>
    <w:link w:val="CommentSubject"/>
    <w:semiHidden/>
    <w:rsid w:val="001D0164"/>
    <w:rPr>
      <w:rFonts w:ascii="Times New Roman" w:eastAsia="Times New Roman" w:hAnsi="Times New Roman" w:cs="Times New Roman"/>
      <w:b/>
      <w:bCs/>
      <w:sz w:val="20"/>
      <w:szCs w:val="20"/>
      <w:lang w:val="en-GB" w:eastAsia="en-GB"/>
    </w:rPr>
  </w:style>
  <w:style w:type="paragraph" w:customStyle="1" w:styleId="bodytextblack">
    <w:name w:val="bodytext_black"/>
    <w:basedOn w:val="Normal"/>
    <w:rsid w:val="001D0164"/>
    <w:pPr>
      <w:spacing w:before="100" w:beforeAutospacing="1" w:after="100" w:afterAutospacing="1" w:line="240" w:lineRule="auto"/>
    </w:pPr>
    <w:rPr>
      <w:rFonts w:eastAsia="Times New Roman" w:cs="Arial"/>
      <w:color w:val="313F4B"/>
      <w:sz w:val="15"/>
      <w:szCs w:val="15"/>
      <w:lang w:val="en-GB" w:eastAsia="en-GB"/>
    </w:rPr>
  </w:style>
  <w:style w:type="character" w:customStyle="1" w:styleId="Mentionnonrsolue1">
    <w:name w:val="Mention non résolue1"/>
    <w:basedOn w:val="DefaultParagraphFont"/>
    <w:uiPriority w:val="99"/>
    <w:semiHidden/>
    <w:unhideWhenUsed/>
    <w:rsid w:val="001D016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379160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6.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9B0E5D-4CB8-42CF-95E2-5CE59774B4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TotalTime>
  <Pages>16</Pages>
  <Words>4671</Words>
  <Characters>26631</Characters>
  <Application>Microsoft Office Word</Application>
  <DocSecurity>0</DocSecurity>
  <Lines>221</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Vladimir Jovanovic</dc:creator>
  <cp:keywords/>
  <dc:description/>
  <cp:lastModifiedBy>Ana Pavicevic</cp:lastModifiedBy>
  <cp:revision>3</cp:revision>
  <cp:lastPrinted>2025-01-23T09:51:00Z</cp:lastPrinted>
  <dcterms:created xsi:type="dcterms:W3CDTF">2025-01-23T08:51:00Z</dcterms:created>
  <dcterms:modified xsi:type="dcterms:W3CDTF">2025-01-23T09:52:00Z</dcterms:modified>
</cp:coreProperties>
</file>