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F2" w:rsidRPr="00E33BF2" w:rsidRDefault="00E33BF2" w:rsidP="00E33BF2">
      <w:pPr>
        <w:shd w:val="clear" w:color="auto" w:fill="FFFFFF"/>
        <w:spacing w:after="0"/>
        <w:jc w:val="center"/>
        <w:textAlignment w:val="top"/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</w:pP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PROGRAM JAVNE RASPRAVE</w:t>
      </w:r>
    </w:p>
    <w:p w:rsidR="00E33BF2" w:rsidRPr="00E33BF2" w:rsidRDefault="00E33BF2" w:rsidP="00E33BF2">
      <w:pPr>
        <w:shd w:val="clear" w:color="auto" w:fill="FFFFFF"/>
        <w:spacing w:after="0"/>
        <w:jc w:val="center"/>
        <w:textAlignment w:val="top"/>
        <w:rPr>
          <w:rFonts w:ascii="Times New Roman" w:hAnsi="Times New Roman"/>
        </w:rPr>
      </w:pP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O</w:t>
      </w:r>
      <w:r w:rsidRPr="00E33BF2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 xml:space="preserve">NACRTU NACIONALNOG PLANA ZAŠTITE I SPAŠAVANJA OD </w:t>
      </w:r>
      <w:r w:rsidR="009E79AB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HEMIJSK</w:t>
      </w:r>
      <w:r w:rsidR="00F10C46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IH</w:t>
      </w:r>
      <w:r w:rsidR="009E79AB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 xml:space="preserve"> I BIOLOŠK</w:t>
      </w:r>
      <w:r w:rsidR="00F10C46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IH</w:t>
      </w:r>
      <w:r w:rsidR="009E79AB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 xml:space="preserve"> RIZIKA</w:t>
      </w:r>
    </w:p>
    <w:p w:rsidR="00E33BF2" w:rsidRPr="00E33BF2" w:rsidRDefault="00E33BF2" w:rsidP="00E33BF2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 </w:t>
      </w:r>
    </w:p>
    <w:p w:rsidR="00E33BF2" w:rsidRPr="00E33BF2" w:rsidRDefault="00E33BF2" w:rsidP="00E33BF2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pt-BR"/>
        </w:rPr>
        <w:t xml:space="preserve">I. Javnu raspravu o 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Nacrtu nacionalnog plana zaštite i spašavanja od </w:t>
      </w:r>
      <w:r w:rsidR="009E79AB">
        <w:rPr>
          <w:rFonts w:ascii="Times New Roman" w:hAnsi="Times New Roman"/>
          <w:color w:val="000000"/>
          <w:sz w:val="24"/>
          <w:szCs w:val="24"/>
          <w:lang w:val="sr-Latn-CS"/>
        </w:rPr>
        <w:t>hemijsk</w:t>
      </w:r>
      <w:r w:rsidR="00F10C46">
        <w:rPr>
          <w:rFonts w:ascii="Times New Roman" w:hAnsi="Times New Roman"/>
          <w:color w:val="000000"/>
          <w:sz w:val="24"/>
          <w:szCs w:val="24"/>
          <w:lang w:val="sr-Latn-CS"/>
        </w:rPr>
        <w:t>ih</w:t>
      </w:r>
      <w:r w:rsidR="009E79AB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i biološk</w:t>
      </w:r>
      <w:r w:rsidR="00F10C46">
        <w:rPr>
          <w:rFonts w:ascii="Times New Roman" w:hAnsi="Times New Roman"/>
          <w:color w:val="000000"/>
          <w:sz w:val="24"/>
          <w:szCs w:val="24"/>
          <w:lang w:val="sr-Latn-CS"/>
        </w:rPr>
        <w:t>ih</w:t>
      </w:r>
      <w:bookmarkStart w:id="0" w:name="_GoBack"/>
      <w:bookmarkEnd w:id="0"/>
      <w:r w:rsidR="009E79AB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rizika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E33BF2">
        <w:rPr>
          <w:rFonts w:ascii="Times New Roman" w:hAnsi="Times New Roman"/>
          <w:color w:val="000000"/>
          <w:sz w:val="24"/>
          <w:szCs w:val="24"/>
          <w:lang w:val="pt-BR"/>
        </w:rPr>
        <w:t xml:space="preserve">će sprovesti Ministarstvo unutrašnjih poslova. 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II. Rasprava o tekstu Nacrta plana počinje objavljivanjem teksta Nacrta plana i Programa javne rasprave na internet stranici Ministarstva unutrašnjih poslova i portalu eUprave.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sz w:val="24"/>
          <w:szCs w:val="24"/>
          <w:lang w:val="pt-BR"/>
        </w:rPr>
      </w:pPr>
      <w:r w:rsidRPr="00E33BF2">
        <w:rPr>
          <w:rFonts w:ascii="Times New Roman" w:hAnsi="Times New Roman"/>
          <w:sz w:val="24"/>
          <w:szCs w:val="24"/>
          <w:lang w:val="pt-BR"/>
        </w:rPr>
        <w:t xml:space="preserve">III. Javna rasprava o Nacrtu plana će se sprovesti održavanjem okruglog stola </w:t>
      </w:r>
      <w:r w:rsidRPr="00E33BF2">
        <w:rPr>
          <w:rFonts w:ascii="Times New Roman" w:hAnsi="Times New Roman"/>
          <w:sz w:val="24"/>
          <w:szCs w:val="24"/>
        </w:rPr>
        <w:t xml:space="preserve">u </w:t>
      </w:r>
      <w:r w:rsidRPr="00E33BF2">
        <w:rPr>
          <w:rFonts w:ascii="Times New Roman" w:hAnsi="Times New Roman"/>
          <w:sz w:val="24"/>
          <w:szCs w:val="24"/>
          <w:lang w:val="pt-BR"/>
        </w:rPr>
        <w:t>Beranama, dana 14.09.2020. godine sa početkom u 11 časova u zgradi opštine Berane,</w:t>
      </w:r>
      <w:r w:rsidRPr="00E33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sz w:val="24"/>
          <w:szCs w:val="24"/>
        </w:rPr>
        <w:t>Podgorici</w:t>
      </w:r>
      <w:proofErr w:type="spellEnd"/>
      <w:r w:rsidRPr="00E33BF2">
        <w:rPr>
          <w:rFonts w:ascii="Times New Roman" w:hAnsi="Times New Roman"/>
          <w:sz w:val="24"/>
          <w:szCs w:val="24"/>
        </w:rPr>
        <w:t xml:space="preserve">, dana 16.09.2020. </w:t>
      </w:r>
      <w:proofErr w:type="spellStart"/>
      <w:proofErr w:type="gramStart"/>
      <w:r w:rsidRPr="00E33BF2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E33B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3BF2">
        <w:rPr>
          <w:rFonts w:ascii="Times New Roman" w:hAnsi="Times New Roman"/>
          <w:sz w:val="24"/>
          <w:szCs w:val="24"/>
        </w:rPr>
        <w:t>sa</w:t>
      </w:r>
      <w:proofErr w:type="spellEnd"/>
      <w:r w:rsidRPr="00E33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sz w:val="24"/>
          <w:szCs w:val="24"/>
        </w:rPr>
        <w:t>početkom</w:t>
      </w:r>
      <w:proofErr w:type="spellEnd"/>
      <w:r w:rsidRPr="00E33BF2">
        <w:rPr>
          <w:rFonts w:ascii="Times New Roman" w:hAnsi="Times New Roman"/>
          <w:sz w:val="24"/>
          <w:szCs w:val="24"/>
        </w:rPr>
        <w:t xml:space="preserve"> </w:t>
      </w:r>
      <w:r w:rsidRPr="00E33BF2">
        <w:rPr>
          <w:rFonts w:ascii="Times New Roman" w:hAnsi="Times New Roman"/>
          <w:sz w:val="24"/>
          <w:szCs w:val="24"/>
          <w:lang w:val="pt-BR"/>
        </w:rPr>
        <w:t>u 09 časova u prostorijama Direktorata za vanredne situacije ul. Jovana Tomaševića bb (zgrada “Limenka”) i Baru, dana 17.09.2020. godine, sa početkom u 11 časova u zgradi opštine Bar (sala za sastanke).</w:t>
      </w:r>
    </w:p>
    <w:p w:rsidR="00E33BF2" w:rsidRPr="00E33BF2" w:rsidRDefault="00E33BF2" w:rsidP="00E33BF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IV. Predlozi, sugestije i komentari na Nacrt plana mogu se dostaviti Ministarstvu unutrašnjih poslova -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Direktorat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vanredne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situacije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Jovana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Tomaševića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bb, 81000 Podgorica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ili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fax: +38220641906,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kao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e-mail: </w:t>
      </w:r>
      <w:r w:rsidR="009E79AB">
        <w:rPr>
          <w:rFonts w:ascii="Times New Roman" w:hAnsi="Times New Roman"/>
          <w:color w:val="787F87"/>
          <w:sz w:val="24"/>
          <w:szCs w:val="24"/>
          <w:u w:val="single"/>
        </w:rPr>
        <w:t>aida.dizdarevic</w:t>
      </w:r>
      <w:r w:rsidRPr="00E33BF2">
        <w:rPr>
          <w:rFonts w:ascii="Times New Roman" w:hAnsi="Times New Roman"/>
          <w:color w:val="787F87"/>
          <w:sz w:val="24"/>
          <w:szCs w:val="24"/>
          <w:u w:val="single"/>
        </w:rPr>
        <w:t>@mup.gov.me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V. Javna rasprava o Nacrtu plana trajaće 20 dana od dana objavljivanja javnog poziva na internet stranici Ministarstva unutrašnjih poslova i portalu eUprave.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VI</w:t>
      </w: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.  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Radna grupa za pripremu Predloga plana će razmotriti predloge, sugestije i komentare učesnika javne rasprave, nakon čega će sačiniti i na internet stranici Ministarstva unutrašnjih poslova </w:t>
      </w:r>
      <w:r w:rsidRPr="00E33BF2">
        <w:rPr>
          <w:rFonts w:ascii="Times New Roman" w:hAnsi="Times New Roman"/>
          <w:color w:val="000000"/>
          <w:sz w:val="24"/>
          <w:szCs w:val="24"/>
          <w:lang w:val="hr-BA"/>
        </w:rPr>
        <w:t>i portalu e-uprave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, objaviti Izvještaj o sprovedenoj javnoj raspravi.</w:t>
      </w:r>
    </w:p>
    <w:p w:rsidR="00E33BF2" w:rsidRPr="00E33BF2" w:rsidRDefault="00E33BF2" w:rsidP="00E33BF2">
      <w:pPr>
        <w:spacing w:after="0"/>
        <w:rPr>
          <w:rFonts w:ascii="Times New Roman" w:hAnsi="Times New Roman"/>
          <w:sz w:val="24"/>
          <w:szCs w:val="24"/>
          <w:lang w:val="sr-Latn-CS"/>
        </w:rPr>
      </w:pPr>
    </w:p>
    <w:p w:rsidR="00017AB6" w:rsidRPr="00E33BF2" w:rsidRDefault="00017AB6">
      <w:pPr>
        <w:rPr>
          <w:rFonts w:ascii="Times New Roman" w:hAnsi="Times New Roman"/>
        </w:rPr>
      </w:pPr>
    </w:p>
    <w:sectPr w:rsidR="00017AB6" w:rsidRPr="00E33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46"/>
    <w:rsid w:val="00017AB6"/>
    <w:rsid w:val="00896946"/>
    <w:rsid w:val="009E79AB"/>
    <w:rsid w:val="00E33BF2"/>
    <w:rsid w:val="00F1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ACA8"/>
  <w15:chartTrackingRefBased/>
  <w15:docId w15:val="{43C3FEF8-E8C6-4F65-9606-005ED51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B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3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Sreten Nedic</cp:lastModifiedBy>
  <cp:revision>4</cp:revision>
  <dcterms:created xsi:type="dcterms:W3CDTF">2020-09-03T09:13:00Z</dcterms:created>
  <dcterms:modified xsi:type="dcterms:W3CDTF">2020-09-03T09:47:00Z</dcterms:modified>
</cp:coreProperties>
</file>