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83" w:rsidRPr="00C31F91" w:rsidRDefault="00AE1983" w:rsidP="00ED2914">
      <w:pPr>
        <w:shd w:val="clear" w:color="auto" w:fill="FFFFFF" w:themeFill="background1"/>
        <w:spacing w:after="0" w:line="240" w:lineRule="auto"/>
        <w:rPr>
          <w:rFonts w:ascii="Trebuchet MS" w:hAnsi="Trebuchet MS"/>
          <w:b/>
        </w:rPr>
      </w:pPr>
      <w:r w:rsidRPr="00C31F91">
        <w:rPr>
          <w:rFonts w:ascii="Trebuchet MS" w:hAnsi="Trebuchet MS"/>
          <w:b/>
        </w:rPr>
        <w:t>ISPITNI KATALOG</w:t>
      </w:r>
    </w:p>
    <w:p w:rsidR="00C31F91" w:rsidRPr="00C31F91" w:rsidRDefault="00C31F91" w:rsidP="00ED2914">
      <w:pPr>
        <w:shd w:val="clear" w:color="auto" w:fill="FFFFFF" w:themeFill="background1"/>
        <w:spacing w:after="0" w:line="240" w:lineRule="auto"/>
        <w:rPr>
          <w:rFonts w:ascii="Trebuchet MS" w:hAnsi="Trebuchet MS"/>
          <w:b/>
        </w:rPr>
      </w:pPr>
    </w:p>
    <w:p w:rsidR="00AE1983" w:rsidRPr="00C31F91" w:rsidRDefault="00AE1983" w:rsidP="00ED2914">
      <w:pPr>
        <w:spacing w:after="0" w:line="240" w:lineRule="auto"/>
        <w:rPr>
          <w:rFonts w:ascii="Trebuchet MS" w:eastAsia="Batang" w:hAnsi="Trebuchet MS"/>
          <w:lang w:val="sl-SI" w:eastAsia="ko-KR"/>
        </w:rPr>
      </w:pPr>
      <w:r w:rsidRPr="00C31F91">
        <w:rPr>
          <w:rFonts w:ascii="Trebuchet MS" w:hAnsi="Trebuchet MS"/>
          <w:b/>
        </w:rPr>
        <w:t>NAZIV STRUČNE KVALIFIKACIJE</w:t>
      </w:r>
      <w:r w:rsidRPr="00C31F91">
        <w:rPr>
          <w:rFonts w:ascii="Trebuchet MS" w:hAnsi="Trebuchet MS"/>
        </w:rPr>
        <w:t xml:space="preserve">: </w:t>
      </w:r>
      <w:r w:rsidR="00756D49" w:rsidRPr="00C31F91">
        <w:rPr>
          <w:rFonts w:ascii="Trebuchet MS" w:eastAsia="Batang" w:hAnsi="Trebuchet MS"/>
          <w:lang w:val="sl-SI" w:eastAsia="ko-KR"/>
        </w:rPr>
        <w:t>PIROTEHNIČAR/PIROTEHNIČARKA</w:t>
      </w:r>
    </w:p>
    <w:p w:rsidR="00C31F91" w:rsidRPr="00C31F91" w:rsidRDefault="00C31F91" w:rsidP="00ED2914">
      <w:pPr>
        <w:spacing w:after="0" w:line="240" w:lineRule="auto"/>
        <w:rPr>
          <w:rFonts w:ascii="Trebuchet MS" w:hAnsi="Trebuchet MS"/>
        </w:rPr>
      </w:pPr>
    </w:p>
    <w:p w:rsidR="00AE1983" w:rsidRPr="00C31F91" w:rsidRDefault="00AE1983" w:rsidP="00ED2914">
      <w:pPr>
        <w:spacing w:after="0" w:line="240" w:lineRule="auto"/>
        <w:rPr>
          <w:rFonts w:ascii="Trebuchet MS" w:hAnsi="Trebuchet MS"/>
        </w:rPr>
      </w:pPr>
      <w:r w:rsidRPr="00C31F91">
        <w:rPr>
          <w:rFonts w:ascii="Trebuchet MS" w:hAnsi="Trebuchet MS"/>
          <w:b/>
        </w:rPr>
        <w:t xml:space="preserve">Nivo stručne kvalifikacije: </w:t>
      </w:r>
      <w:r w:rsidRPr="00C31F91">
        <w:rPr>
          <w:rFonts w:ascii="Trebuchet MS" w:hAnsi="Trebuchet MS"/>
        </w:rPr>
        <w:t>III</w:t>
      </w:r>
    </w:p>
    <w:p w:rsidR="00C31F91" w:rsidRPr="00C31F91" w:rsidRDefault="00C31F91" w:rsidP="00ED2914">
      <w:pPr>
        <w:spacing w:after="0" w:line="240" w:lineRule="auto"/>
        <w:rPr>
          <w:rFonts w:ascii="Trebuchet MS" w:hAnsi="Trebuchet MS"/>
          <w:b/>
        </w:rPr>
      </w:pPr>
    </w:p>
    <w:p w:rsidR="00B51646" w:rsidRPr="00C31F91" w:rsidRDefault="00B51646" w:rsidP="00ED2914">
      <w:pPr>
        <w:spacing w:after="0" w:line="240" w:lineRule="auto"/>
        <w:rPr>
          <w:rFonts w:ascii="Trebuchet MS" w:hAnsi="Trebuchet MS"/>
          <w:u w:val="single"/>
        </w:rPr>
      </w:pPr>
      <w:r w:rsidRPr="00C31F91">
        <w:rPr>
          <w:rFonts w:ascii="Trebuchet MS" w:hAnsi="Trebuchet MS"/>
          <w:b/>
        </w:rPr>
        <w:t>1.</w:t>
      </w:r>
      <w:r w:rsidR="00C31F91" w:rsidRPr="00C31F91">
        <w:rPr>
          <w:rFonts w:ascii="Trebuchet MS" w:hAnsi="Trebuchet MS"/>
          <w:b/>
        </w:rPr>
        <w:t xml:space="preserve"> </w:t>
      </w:r>
      <w:r w:rsidRPr="00C31F91">
        <w:rPr>
          <w:rFonts w:ascii="Trebuchet MS" w:hAnsi="Trebuchet MS"/>
          <w:b/>
        </w:rPr>
        <w:t xml:space="preserve">Naziv jedinice kvalifikacije: </w:t>
      </w:r>
      <w:r w:rsidR="00C31F91" w:rsidRPr="00C31F91">
        <w:rPr>
          <w:rFonts w:ascii="Trebuchet MS" w:hAnsi="Trebuchet MS"/>
        </w:rPr>
        <w:t>FIZIČKO-HEMIJSKE OSNOVE PIROTEHNIKE</w:t>
      </w:r>
    </w:p>
    <w:p w:rsidR="00C31F91" w:rsidRPr="00C31F91" w:rsidRDefault="00C31F91" w:rsidP="00ED2914">
      <w:pPr>
        <w:spacing w:after="0" w:line="240" w:lineRule="auto"/>
        <w:rPr>
          <w:rFonts w:ascii="Trebuchet MS" w:hAnsi="Trebuchet MS"/>
          <w:b/>
        </w:rPr>
      </w:pPr>
    </w:p>
    <w:p w:rsidR="00A5735A" w:rsidRPr="00C31F91" w:rsidRDefault="00B51646" w:rsidP="00ED2914">
      <w:pPr>
        <w:spacing w:after="0" w:line="240" w:lineRule="auto"/>
        <w:ind w:left="-34"/>
        <w:rPr>
          <w:rFonts w:ascii="Trebuchet MS" w:hAnsi="Trebuchet MS"/>
        </w:rPr>
      </w:pPr>
      <w:r w:rsidRPr="00C31F91">
        <w:rPr>
          <w:rFonts w:ascii="Trebuchet MS" w:hAnsi="Trebuchet MS"/>
          <w:b/>
        </w:rPr>
        <w:t>1.1 Uslovi za upis</w:t>
      </w:r>
      <w:r w:rsidRPr="00C31F91">
        <w:rPr>
          <w:rFonts w:ascii="Trebuchet MS" w:hAnsi="Trebuchet MS"/>
        </w:rPr>
        <w:t xml:space="preserve">: </w:t>
      </w:r>
    </w:p>
    <w:p w:rsidR="00A5735A" w:rsidRPr="00C31F91" w:rsidRDefault="00B51646" w:rsidP="002137A5">
      <w:pPr>
        <w:pStyle w:val="ListParagraph"/>
        <w:numPr>
          <w:ilvl w:val="0"/>
          <w:numId w:val="6"/>
        </w:numPr>
        <w:spacing w:after="0" w:line="240" w:lineRule="auto"/>
        <w:ind w:left="147" w:hanging="142"/>
        <w:rPr>
          <w:rFonts w:ascii="Trebuchet MS" w:eastAsia="Times New Roman" w:hAnsi="Trebuchet MS" w:cs="Times New Roman"/>
          <w:lang w:val="sr-Latn-CS"/>
        </w:rPr>
      </w:pPr>
      <w:r w:rsidRPr="00C31F91">
        <w:rPr>
          <w:rFonts w:ascii="Trebuchet MS" w:eastAsia="Times New Roman" w:hAnsi="Trebuchet MS" w:cs="Times New Roman"/>
          <w:lang w:val="sr-Latn-CS"/>
        </w:rPr>
        <w:t>Kvalifikacija nivoa obrazovanja III</w:t>
      </w:r>
      <w:r w:rsidR="00A5735A" w:rsidRPr="00C31F91">
        <w:rPr>
          <w:rFonts w:ascii="Trebuchet MS" w:eastAsia="Times New Roman" w:hAnsi="Trebuchet MS" w:cs="Times New Roman"/>
          <w:lang w:val="sr-Latn-CS"/>
        </w:rPr>
        <w:t>;</w:t>
      </w:r>
      <w:r w:rsidRPr="00C31F91">
        <w:rPr>
          <w:rFonts w:ascii="Trebuchet MS" w:eastAsia="Times New Roman" w:hAnsi="Trebuchet MS" w:cs="Times New Roman"/>
          <w:lang w:val="sr-Latn-CS"/>
        </w:rPr>
        <w:t xml:space="preserve"> </w:t>
      </w:r>
    </w:p>
    <w:p w:rsidR="00B51646" w:rsidRPr="00C31F91" w:rsidRDefault="00B51646" w:rsidP="002137A5">
      <w:pPr>
        <w:pStyle w:val="ListParagraph"/>
        <w:numPr>
          <w:ilvl w:val="0"/>
          <w:numId w:val="6"/>
        </w:numPr>
        <w:spacing w:after="0" w:line="240" w:lineRule="auto"/>
        <w:ind w:left="147" w:hanging="142"/>
        <w:rPr>
          <w:rFonts w:ascii="Trebuchet MS" w:eastAsia="Times New Roman" w:hAnsi="Trebuchet MS" w:cs="Times New Roman"/>
          <w:lang w:val="sr-Latn-CS"/>
        </w:rPr>
      </w:pPr>
      <w:r w:rsidRPr="00C31F91">
        <w:rPr>
          <w:rFonts w:ascii="Trebuchet MS" w:eastAsia="Times New Roman" w:hAnsi="Trebuchet MS" w:cs="Times New Roman"/>
          <w:lang w:val="sr-Latn-CS"/>
        </w:rPr>
        <w:t>čl. 19, Zakon o eksplozivnim materijama</w:t>
      </w:r>
      <w:bookmarkStart w:id="0" w:name="SADRZAJ_002"/>
      <w:r w:rsidRPr="00C31F91">
        <w:rPr>
          <w:rFonts w:ascii="Trebuchet MS" w:eastAsia="Times New Roman" w:hAnsi="Trebuchet MS" w:cs="Times New Roman"/>
          <w:lang w:val="sr-Latn-CS"/>
        </w:rPr>
        <w:t xml:space="preserve"> (objavljen u "Službenom listu CG", br. 49/2008 od </w:t>
      </w:r>
      <w:bookmarkStart w:id="1" w:name="SADRZAJ_003"/>
      <w:bookmarkEnd w:id="0"/>
      <w:r w:rsidRPr="00C31F91">
        <w:rPr>
          <w:rFonts w:ascii="Trebuchet MS" w:eastAsia="Times New Roman" w:hAnsi="Trebuchet MS" w:cs="Times New Roman"/>
          <w:lang w:val="sr-Latn-CS"/>
        </w:rPr>
        <w:t xml:space="preserve">15.8.2008. godine i </w:t>
      </w:r>
      <w:bookmarkEnd w:id="1"/>
      <w:r w:rsidRPr="00C31F91">
        <w:rPr>
          <w:rFonts w:ascii="Trebuchet MS" w:eastAsia="Times New Roman" w:hAnsi="Trebuchet MS" w:cs="Times New Roman"/>
          <w:lang w:val="sr-Latn-CS"/>
        </w:rPr>
        <w:fldChar w:fldCharType="begin"/>
      </w:r>
      <w:r w:rsidRPr="00C31F91">
        <w:rPr>
          <w:rFonts w:ascii="Trebuchet MS" w:eastAsia="Times New Roman" w:hAnsi="Trebuchet MS" w:cs="Times New Roman"/>
          <w:lang w:val="sr-Latn-CS"/>
        </w:rPr>
        <w:instrText xml:space="preserve"> HYPERLINK "file:///C:\\Users\\Jadranka%20Radunović\\AppData\\Local\\Microsoft\\Windows\\AppData\\Local\\JelenaB\\Application%20Data\\Ing-Pro\\IngProPaket5P\\l22933.htm" \l "zk58/08" \t "_blank" </w:instrText>
      </w:r>
      <w:r w:rsidRPr="00C31F91">
        <w:rPr>
          <w:rFonts w:ascii="Trebuchet MS" w:eastAsia="Times New Roman" w:hAnsi="Trebuchet MS" w:cs="Times New Roman"/>
          <w:lang w:val="sr-Latn-CS"/>
        </w:rPr>
        <w:fldChar w:fldCharType="separate"/>
      </w:r>
      <w:r w:rsidRPr="00C31F91">
        <w:rPr>
          <w:rFonts w:ascii="Trebuchet MS" w:hAnsi="Trebuchet MS"/>
        </w:rPr>
        <w:t>58/2008</w:t>
      </w:r>
      <w:r w:rsidRPr="00C31F91">
        <w:rPr>
          <w:rFonts w:ascii="Trebuchet MS" w:eastAsia="Times New Roman" w:hAnsi="Trebuchet MS" w:cs="Times New Roman"/>
          <w:lang w:val="sr-Latn-CS"/>
        </w:rPr>
        <w:fldChar w:fldCharType="end"/>
      </w:r>
      <w:r w:rsidRPr="00C31F91">
        <w:rPr>
          <w:rFonts w:ascii="Trebuchet MS" w:eastAsia="Times New Roman" w:hAnsi="Trebuchet MS" w:cs="Times New Roman"/>
          <w:lang w:val="sr-Latn-CS"/>
        </w:rPr>
        <w:t xml:space="preserve">.) </w:t>
      </w:r>
    </w:p>
    <w:p w:rsidR="00B51646" w:rsidRPr="00C31F91" w:rsidRDefault="00B51646" w:rsidP="00C31F91">
      <w:pPr>
        <w:spacing w:after="0" w:line="240" w:lineRule="auto"/>
        <w:rPr>
          <w:rFonts w:ascii="Trebuchet MS" w:hAnsi="Trebuchet MS"/>
          <w:b/>
        </w:rPr>
      </w:pPr>
    </w:p>
    <w:p w:rsidR="00B51646" w:rsidRPr="00C31F91" w:rsidRDefault="00B51646" w:rsidP="00C31F91">
      <w:pPr>
        <w:spacing w:after="0" w:line="240" w:lineRule="auto"/>
        <w:rPr>
          <w:rFonts w:ascii="Trebuchet MS" w:eastAsia="Calibri" w:hAnsi="Trebuchet MS" w:cs="Times New Roman"/>
          <w:b/>
        </w:rPr>
      </w:pPr>
      <w:r w:rsidRPr="00C31F91">
        <w:rPr>
          <w:rFonts w:ascii="Trebuchet MS" w:hAnsi="Trebuchet MS"/>
          <w:b/>
        </w:rPr>
        <w:t xml:space="preserve">1.2 </w:t>
      </w:r>
      <w:r w:rsidRPr="00C31F91">
        <w:rPr>
          <w:rFonts w:ascii="Trebuchet MS" w:eastAsia="Calibri" w:hAnsi="Trebuchet MS" w:cs="Times New Roman"/>
          <w:b/>
        </w:rPr>
        <w:t>Standardi znanja koji se ocjenjuju na ispitu za stručnu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B51646" w:rsidRPr="00C31F91" w:rsidTr="00710D94">
        <w:trPr>
          <w:tblHeade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C31F91">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Teme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C31F91">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Ishodi učenja</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C31F91">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Standardi znanja</w:t>
            </w:r>
          </w:p>
          <w:p w:rsidR="00B51646" w:rsidRPr="00C31F91" w:rsidRDefault="00B51646" w:rsidP="00C31F91">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učenik/učenica zna da:</w:t>
            </w:r>
          </w:p>
        </w:tc>
      </w:tr>
      <w:tr w:rsidR="00B51646" w:rsidRPr="00C31F91" w:rsidTr="00710D94">
        <w:trPr>
          <w:jc w:val="center"/>
        </w:trPr>
        <w:tc>
          <w:tcPr>
            <w:tcW w:w="311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b/>
                <w:lang w:val="sr-Latn-CS"/>
              </w:rPr>
              <w:t>Hemijske reakcije</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Podjela hemije (neorganska i organska)</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Klasifikacija hemijskih reakcija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Batang" w:hAnsi="Trebuchet MS"/>
                <w:lang w:val="sl-SI" w:eastAsia="ko-KR"/>
              </w:rPr>
              <w:t xml:space="preserve"> Brzina hemijske</w:t>
            </w:r>
            <w:r w:rsidRPr="00C31F91">
              <w:rPr>
                <w:rFonts w:ascii="Trebuchet MS" w:eastAsia="Times New Roman" w:hAnsi="Trebuchet MS" w:cs="Times New Roman"/>
                <w:lang w:val="sr-Latn-CS"/>
              </w:rPr>
              <w:t xml:space="preserve"> reakcije</w:t>
            </w: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IU1 </w:t>
            </w:r>
            <w:r w:rsidRPr="00CB4443">
              <w:rPr>
                <w:rFonts w:ascii="Trebuchet MS" w:eastAsia="Batang" w:hAnsi="Trebuchet MS"/>
                <w:lang w:val="sl-SI" w:eastAsia="ko-KR"/>
              </w:rPr>
              <w:t>Objasni</w:t>
            </w:r>
            <w:r w:rsidRPr="00C31F91">
              <w:rPr>
                <w:rFonts w:ascii="Trebuchet MS" w:eastAsia="Times New Roman" w:hAnsi="Trebuchet MS" w:cs="Times New Roman"/>
                <w:lang w:val="sr-Latn-CS"/>
              </w:rPr>
              <w:t xml:space="preserve"> klasifikaciju i karakteristike hemijskih reakcija</w:t>
            </w:r>
          </w:p>
          <w:p w:rsidR="00B51646" w:rsidRPr="00C31F91" w:rsidRDefault="00B51646">
            <w:pPr>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Definiše pojmove: element, jedinjenje, smješa</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Navodi neorganska jedinjenja koja se primjenjuju u pirotehnici (oksidi, kis</w:t>
            </w:r>
            <w:r w:rsidR="00760BD8" w:rsidRPr="00CB4443">
              <w:rPr>
                <w:rFonts w:ascii="Trebuchet MS" w:eastAsia="Batang" w:hAnsi="Trebuchet MS"/>
                <w:lang w:val="sl-SI" w:eastAsia="ko-KR"/>
              </w:rPr>
              <w:t>j</w:t>
            </w:r>
            <w:r w:rsidRPr="00CB4443">
              <w:rPr>
                <w:rFonts w:ascii="Trebuchet MS" w:eastAsia="Batang" w:hAnsi="Trebuchet MS"/>
                <w:lang w:val="sl-SI" w:eastAsia="ko-KR"/>
              </w:rPr>
              <w:t>eline, baze, soli)</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Navodi organska jedinjenja koja se primjenjuju u pirotehnici (alkoholi, fenoli, nitro-jedinjenja, derivati benzena, aldehidi, amini i etri)</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Navodi klasifikaciju  hemijskih reakcija prema  tipu, fazi u kojoj se odigravaju i toplotnom efektu</w:t>
            </w:r>
          </w:p>
          <w:p w:rsidR="00B51646" w:rsidRPr="00ED2914"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Batang" w:hAnsi="Trebuchet MS"/>
                <w:lang w:val="sl-SI" w:eastAsia="ko-KR"/>
              </w:rPr>
              <w:t>Navodi faktore koji utiču na brzinu hemijske</w:t>
            </w:r>
            <w:r w:rsidRPr="00C31F91">
              <w:rPr>
                <w:rFonts w:ascii="Trebuchet MS" w:eastAsia="Times New Roman" w:hAnsi="Trebuchet MS" w:cs="Times New Roman"/>
                <w:lang w:val="sr-Latn-CS"/>
              </w:rPr>
              <w:t xml:space="preserve"> reakcije</w:t>
            </w:r>
          </w:p>
        </w:tc>
      </w:tr>
      <w:tr w:rsidR="00B51646" w:rsidRPr="00C31F91" w:rsidTr="00710D94">
        <w:trPr>
          <w:jc w:val="center"/>
        </w:trPr>
        <w:tc>
          <w:tcPr>
            <w:tcW w:w="3118" w:type="dxa"/>
            <w:tcBorders>
              <w:top w:val="single" w:sz="4" w:space="0" w:color="auto"/>
              <w:left w:val="single" w:sz="4" w:space="0" w:color="auto"/>
              <w:bottom w:val="single" w:sz="4" w:space="0" w:color="auto"/>
              <w:right w:val="single" w:sz="4" w:space="0" w:color="auto"/>
            </w:tcBorders>
          </w:tcPr>
          <w:p w:rsidR="00B51646" w:rsidRPr="00C31F91" w:rsidRDefault="00B51646">
            <w:pPr>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b/>
                <w:lang w:val="sr-Latn-CS"/>
              </w:rPr>
              <w:t>Osnovni fizički pojmovi u pirotehnici</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Times New Roman" w:hAnsi="Trebuchet MS" w:cs="Times New Roman"/>
                <w:lang w:val="sr-Latn-CS"/>
              </w:rPr>
              <w:t xml:space="preserve">Sila </w:t>
            </w:r>
            <w:r w:rsidRPr="00CB4443">
              <w:rPr>
                <w:rFonts w:ascii="Trebuchet MS" w:eastAsia="Batang" w:hAnsi="Trebuchet MS"/>
                <w:lang w:val="sl-SI" w:eastAsia="ko-KR"/>
              </w:rPr>
              <w:t>i energija</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Elektricitet</w:t>
            </w:r>
          </w:p>
          <w:p w:rsidR="00B51646" w:rsidRPr="00C31F91" w:rsidRDefault="00B51646">
            <w:pPr>
              <w:spacing w:after="0" w:line="240" w:lineRule="auto"/>
              <w:rPr>
                <w:rFonts w:ascii="Trebuchet MS" w:eastAsia="Times New Roman" w:hAnsi="Trebuchet MS" w:cs="Times New Roman"/>
                <w:b/>
                <w:lang w:val="sr-Latn-CS"/>
              </w:rPr>
            </w:pPr>
          </w:p>
          <w:p w:rsidR="00B51646" w:rsidRPr="00C31F91" w:rsidRDefault="00B51646">
            <w:pPr>
              <w:tabs>
                <w:tab w:val="left" w:pos="336"/>
                <w:tab w:val="left" w:pos="602"/>
              </w:tabs>
              <w:spacing w:after="0"/>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IU2 Opiše  fizičke veličine i </w:t>
            </w:r>
            <w:r w:rsidRPr="00CB4443">
              <w:rPr>
                <w:rFonts w:ascii="Trebuchet MS" w:eastAsia="Batang" w:hAnsi="Trebuchet MS"/>
                <w:lang w:val="sl-SI" w:eastAsia="ko-KR"/>
              </w:rPr>
              <w:t>pojmove</w:t>
            </w:r>
            <w:r w:rsidRPr="00C31F91">
              <w:rPr>
                <w:rFonts w:ascii="Trebuchet MS" w:eastAsia="Times New Roman" w:hAnsi="Trebuchet MS" w:cs="Times New Roman"/>
                <w:lang w:val="sr-Latn-CS"/>
              </w:rPr>
              <w:t xml:space="preserve"> koji se koriste u pirotehnici</w:t>
            </w:r>
          </w:p>
          <w:p w:rsidR="00B51646" w:rsidRPr="00C31F91" w:rsidRDefault="00B51646">
            <w:pPr>
              <w:keepNext/>
              <w:keepLines/>
              <w:spacing w:after="0" w:line="240" w:lineRule="auto"/>
              <w:ind w:left="173"/>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Opisuje silu kao vektorsku veličinu i definiše jedinicu za silu</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Opisuje djelovanje sile trenja</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Opisuje pojmove: energija, rad i snaga</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 xml:space="preserve">Opisuje  pojam naelektrisanog tijela,  </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elektrostatičko polje</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Definiše električni potencijal i napon, jačinu električne struje, električnu otpornost i provodnost</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Definiše Omov zakon</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lastRenderedPageBreak/>
              <w:t>Opisuje pojam strujnog kola i njegove osnovne komponente</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 xml:space="preserve">Opisuje redno i paralelno vezivanje </w:t>
            </w:r>
          </w:p>
          <w:p w:rsidR="00B51646" w:rsidRPr="00CB4443" w:rsidRDefault="00B51646" w:rsidP="002137A5">
            <w:pPr>
              <w:pStyle w:val="ListParagraph"/>
              <w:numPr>
                <w:ilvl w:val="0"/>
                <w:numId w:val="4"/>
              </w:numPr>
              <w:spacing w:after="0" w:line="240" w:lineRule="auto"/>
              <w:rPr>
                <w:rFonts w:ascii="Trebuchet MS" w:eastAsia="Batang" w:hAnsi="Trebuchet MS"/>
                <w:lang w:val="sl-SI" w:eastAsia="ko-KR"/>
              </w:rPr>
            </w:pPr>
            <w:r w:rsidRPr="00CB4443">
              <w:rPr>
                <w:rFonts w:ascii="Trebuchet MS" w:eastAsia="Batang" w:hAnsi="Trebuchet MS"/>
                <w:lang w:val="sl-SI" w:eastAsia="ko-KR"/>
              </w:rPr>
              <w:t>otpornika</w:t>
            </w:r>
            <w:r w:rsidRPr="00CB4443">
              <w:rPr>
                <w:rFonts w:ascii="Trebuchet MS" w:eastAsia="Batang" w:hAnsi="Trebuchet MS"/>
                <w:lang w:val="sl-SI" w:eastAsia="ko-KR"/>
              </w:rPr>
              <w:tab/>
            </w:r>
          </w:p>
          <w:p w:rsidR="00B51646" w:rsidRPr="00ED2914"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Batang" w:hAnsi="Trebuchet MS"/>
                <w:lang w:val="sl-SI" w:eastAsia="ko-KR"/>
              </w:rPr>
              <w:t>Opisuje pojmove osigurača i kratkog spoja</w:t>
            </w:r>
          </w:p>
        </w:tc>
      </w:tr>
      <w:tr w:rsidR="00B51646" w:rsidRPr="00C31F91" w:rsidTr="00710D94">
        <w:trPr>
          <w:jc w:val="center"/>
        </w:trPr>
        <w:tc>
          <w:tcPr>
            <w:tcW w:w="311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b/>
                <w:lang w:val="sr-Latn-CS"/>
              </w:rPr>
              <w:lastRenderedPageBreak/>
              <w:t>Agregatna stanja materije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Gasovito agregatno stanje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Tečno agregatno stanje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Čvrsto agregatno stanje</w:t>
            </w: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IU3 Objasni agregatna stanja materije i njihove karakteristike</w:t>
            </w:r>
          </w:p>
          <w:p w:rsidR="00B51646" w:rsidRPr="00C31F91" w:rsidRDefault="00B51646">
            <w:pPr>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Opisuje svojstva gasnog agregatnog stanja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Navodi međusobnu povezanost parametara gasa kroz jednačinu stanja idealnog gasa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Opisuje svojstva tečnog agregatnog stanja </w:t>
            </w:r>
          </w:p>
          <w:p w:rsidR="00B51646" w:rsidRPr="00ED2914"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Opisuje osnovne osobine čvrstih tijela</w:t>
            </w:r>
          </w:p>
        </w:tc>
      </w:tr>
      <w:tr w:rsidR="00B51646" w:rsidRPr="00C31F91" w:rsidTr="00710D94">
        <w:trPr>
          <w:jc w:val="center"/>
        </w:trPr>
        <w:tc>
          <w:tcPr>
            <w:tcW w:w="3118" w:type="dxa"/>
            <w:tcBorders>
              <w:top w:val="single" w:sz="4" w:space="0" w:color="auto"/>
              <w:left w:val="single" w:sz="4" w:space="0" w:color="auto"/>
              <w:bottom w:val="single" w:sz="4" w:space="0" w:color="auto"/>
              <w:right w:val="single" w:sz="4" w:space="0" w:color="auto"/>
            </w:tcBorders>
            <w:hideMark/>
          </w:tcPr>
          <w:p w:rsidR="00B51646" w:rsidRPr="00C31F91" w:rsidRDefault="00B51646">
            <w:pPr>
              <w:keepNext/>
              <w:keepLines/>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b/>
                <w:lang w:val="sr-Latn-CS"/>
              </w:rPr>
              <w:t>Mjerenje fizičkih veličina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Mjerenje mase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Mjerenje temperature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 Mjerenje pritiska</w:t>
            </w: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IU4 Objasni pojam i tehnike mjerenja fizičkih veličina u pirotehnici </w:t>
            </w:r>
          </w:p>
          <w:p w:rsidR="00B51646" w:rsidRPr="00C31F91" w:rsidRDefault="00B51646">
            <w:pPr>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Definiše pojam mase i navodi  vrste vaga koje se koriste u laboratoriji i pogonu</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Pretvara manje jedinice u veće i obratno</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Definiše pojam pritiska i navodi jedinice  za pritisak</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Opisuje tehnike mjerenja pritiska  različitim instrumentima </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Definiše temperaturu i navodi dozvoljene temperaturne skale</w:t>
            </w:r>
          </w:p>
          <w:p w:rsidR="00B51646" w:rsidRPr="00ED2914"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Opisuje tehnike mjerenja temperature različitim instrumentima </w:t>
            </w:r>
          </w:p>
        </w:tc>
      </w:tr>
      <w:tr w:rsidR="00B51646" w:rsidRPr="00C31F91" w:rsidTr="00710D94">
        <w:trPr>
          <w:jc w:val="center"/>
        </w:trPr>
        <w:tc>
          <w:tcPr>
            <w:tcW w:w="3118" w:type="dxa"/>
            <w:tcBorders>
              <w:top w:val="single" w:sz="4" w:space="0" w:color="auto"/>
              <w:left w:val="single" w:sz="4" w:space="0" w:color="auto"/>
              <w:bottom w:val="single" w:sz="4" w:space="0" w:color="auto"/>
              <w:right w:val="single" w:sz="4" w:space="0" w:color="auto"/>
            </w:tcBorders>
          </w:tcPr>
          <w:p w:rsidR="00B51646" w:rsidRPr="00C31F91" w:rsidRDefault="00B51646">
            <w:pPr>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b/>
                <w:lang w:val="sr-Latn-CS"/>
              </w:rPr>
              <w:t>Primjena fizičke hemije u pirotehnici</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Hemijska termodinamika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Iniciranje burnih reakcija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Oslobađanje energije iz burnih reakcija</w:t>
            </w:r>
          </w:p>
          <w:p w:rsidR="00B51646" w:rsidRPr="00C31F91" w:rsidRDefault="00B51646">
            <w:pPr>
              <w:spacing w:after="0" w:line="240" w:lineRule="auto"/>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IU5 Objasni fizičko-hemijske zakonitosti  i karakteristike burnih reakcija</w:t>
            </w:r>
          </w:p>
          <w:p w:rsidR="00B51646" w:rsidRPr="00C31F91" w:rsidRDefault="00B51646">
            <w:pPr>
              <w:rPr>
                <w:rFonts w:ascii="Trebuchet MS" w:eastAsia="Times New Roman" w:hAnsi="Trebuchet MS" w:cs="Times New Roman"/>
                <w:lang w:val="sr-Latn-CS"/>
              </w:rPr>
            </w:pPr>
          </w:p>
        </w:tc>
        <w:tc>
          <w:tcPr>
            <w:tcW w:w="3119" w:type="dxa"/>
            <w:tcBorders>
              <w:top w:val="single" w:sz="4" w:space="0" w:color="auto"/>
              <w:left w:val="single" w:sz="4" w:space="0" w:color="auto"/>
              <w:bottom w:val="single" w:sz="4" w:space="0" w:color="auto"/>
              <w:right w:val="single" w:sz="4" w:space="0" w:color="auto"/>
            </w:tcBorders>
          </w:tcPr>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Objašnjava pojmove: temperatura, toplota i unutrašnja energija</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Objašnjava načine prenošenja toplote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Definiše tačku paljenja i samozapaljivosti </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materije</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Definiše požar, eksploziju i detonaciju</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 xml:space="preserve">Definiše pojam iniciranja eksplozije i </w:t>
            </w:r>
          </w:p>
          <w:p w:rsidR="00B51646" w:rsidRPr="00C31F91" w:rsidRDefault="00B51646"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početnog inicijalnog impulsa</w:t>
            </w:r>
          </w:p>
          <w:p w:rsidR="00B51646" w:rsidRPr="00ED2914" w:rsidRDefault="00352C9C" w:rsidP="002137A5">
            <w:pPr>
              <w:pStyle w:val="ListParagraph"/>
              <w:numPr>
                <w:ilvl w:val="0"/>
                <w:numId w:val="4"/>
              </w:numPr>
              <w:spacing w:after="0" w:line="240" w:lineRule="auto"/>
              <w:rPr>
                <w:rFonts w:ascii="Trebuchet MS" w:eastAsia="Times New Roman" w:hAnsi="Trebuchet MS" w:cs="Times New Roman"/>
                <w:lang w:val="sr-Latn-CS"/>
              </w:rPr>
            </w:pPr>
            <w:r w:rsidRPr="00C31F91">
              <w:rPr>
                <w:rFonts w:ascii="Trebuchet MS" w:eastAsia="Times New Roman" w:hAnsi="Trebuchet MS" w:cs="Times New Roman"/>
                <w:lang w:val="sr-Latn-CS"/>
              </w:rPr>
              <w:t>Opisuje osnove stvaranja</w:t>
            </w:r>
            <w:r w:rsidR="00B51646" w:rsidRPr="00C31F91">
              <w:rPr>
                <w:rFonts w:ascii="Trebuchet MS" w:eastAsia="Times New Roman" w:hAnsi="Trebuchet MS" w:cs="Times New Roman"/>
                <w:lang w:val="sr-Latn-CS"/>
              </w:rPr>
              <w:t xml:space="preserve"> udarnog talasa</w:t>
            </w:r>
          </w:p>
        </w:tc>
      </w:tr>
    </w:tbl>
    <w:p w:rsidR="00B51646" w:rsidRPr="00C31F91" w:rsidRDefault="00B51646" w:rsidP="00B51646">
      <w:pPr>
        <w:tabs>
          <w:tab w:val="left" w:pos="336"/>
          <w:tab w:val="left" w:pos="602"/>
        </w:tabs>
        <w:spacing w:after="0"/>
        <w:rPr>
          <w:rFonts w:ascii="Trebuchet MS" w:eastAsia="Calibri" w:hAnsi="Trebuchet MS" w:cs="Times New Roman"/>
          <w:b/>
        </w:rPr>
      </w:pPr>
    </w:p>
    <w:p w:rsidR="00B51646" w:rsidRDefault="00C76EB3" w:rsidP="00ED2914">
      <w:pPr>
        <w:spacing w:after="0" w:line="240" w:lineRule="auto"/>
        <w:rPr>
          <w:rFonts w:ascii="Trebuchet MS" w:hAnsi="Trebuchet MS"/>
          <w:b/>
        </w:rPr>
      </w:pPr>
      <w:r w:rsidRPr="00C31F91">
        <w:rPr>
          <w:rFonts w:ascii="Trebuchet MS" w:hAnsi="Trebuchet MS"/>
          <w:b/>
        </w:rPr>
        <w:lastRenderedPageBreak/>
        <w:t>1</w:t>
      </w:r>
      <w:r w:rsidR="00B51646" w:rsidRPr="00C31F91">
        <w:rPr>
          <w:rFonts w:ascii="Trebuchet MS" w:hAnsi="Trebuchet MS"/>
          <w:b/>
        </w:rPr>
        <w:t>.3 Nivo zahtjevnosti: nivo III</w:t>
      </w:r>
    </w:p>
    <w:p w:rsidR="00ED2914" w:rsidRPr="00C31F91" w:rsidRDefault="00ED2914" w:rsidP="00ED2914">
      <w:pPr>
        <w:spacing w:after="0" w:line="240" w:lineRule="auto"/>
        <w:rPr>
          <w:rFonts w:ascii="Trebuchet MS" w:hAnsi="Trebuchet MS"/>
          <w:b/>
        </w:rPr>
      </w:pPr>
    </w:p>
    <w:p w:rsidR="00B51646" w:rsidRDefault="00C76EB3" w:rsidP="00ED2914">
      <w:pPr>
        <w:spacing w:after="0" w:line="240" w:lineRule="auto"/>
        <w:rPr>
          <w:rFonts w:ascii="Trebuchet MS" w:hAnsi="Trebuchet MS"/>
          <w:b/>
        </w:rPr>
      </w:pPr>
      <w:r w:rsidRPr="00C31F91">
        <w:rPr>
          <w:rFonts w:ascii="Trebuchet MS" w:hAnsi="Trebuchet MS"/>
          <w:b/>
        </w:rPr>
        <w:t>1</w:t>
      </w:r>
      <w:r w:rsidR="00B51646" w:rsidRPr="00C31F91">
        <w:rPr>
          <w:rFonts w:ascii="Trebuchet MS" w:hAnsi="Trebuchet MS"/>
          <w:b/>
        </w:rPr>
        <w:t>.4 Način i mjerila provjeravanja</w:t>
      </w:r>
    </w:p>
    <w:p w:rsidR="00ED2914" w:rsidRPr="00C31F91" w:rsidRDefault="00ED2914" w:rsidP="00ED2914">
      <w:pPr>
        <w:spacing w:after="0" w:line="240" w:lineRule="auto"/>
        <w:rPr>
          <w:rFonts w:ascii="Trebuchet MS" w:hAnsi="Trebuchet MS"/>
          <w:b/>
        </w:rPr>
      </w:pPr>
    </w:p>
    <w:p w:rsidR="00B51646" w:rsidRPr="00C31F91" w:rsidRDefault="00B51646" w:rsidP="00ED2914">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lang w:val="sr-Latn-CS"/>
        </w:rPr>
        <w:t xml:space="preserve">Ishodi učenja kandidata provjeravaju se polaganjem </w:t>
      </w:r>
      <w:r w:rsidRPr="00C31F91">
        <w:rPr>
          <w:rFonts w:ascii="Trebuchet MS" w:eastAsia="Times New Roman" w:hAnsi="Trebuchet MS" w:cs="Times New Roman"/>
        </w:rPr>
        <w:t xml:space="preserve">ispita pismenim i usmenim putem. </w:t>
      </w:r>
    </w:p>
    <w:p w:rsidR="00B51646" w:rsidRPr="00C31F91" w:rsidRDefault="00B51646" w:rsidP="00ED2914">
      <w:pPr>
        <w:spacing w:after="0" w:line="240" w:lineRule="auto"/>
        <w:jc w:val="both"/>
        <w:rPr>
          <w:rFonts w:ascii="Trebuchet MS" w:eastAsia="Times New Roman" w:hAnsi="Trebuchet MS" w:cs="Times New Roman"/>
          <w:color w:val="000000"/>
          <w:lang w:val="en-US"/>
        </w:rPr>
      </w:pPr>
      <w:r w:rsidRPr="00C31F91">
        <w:rPr>
          <w:rFonts w:ascii="Trebuchet MS" w:eastAsia="Times New Roman" w:hAnsi="Trebuchet MS" w:cs="Times New Roman"/>
          <w:b/>
          <w:bCs/>
          <w:color w:val="000000"/>
          <w:lang w:val="en-US"/>
        </w:rPr>
        <w:t xml:space="preserve">Kandidat je položio ispit kada je: </w:t>
      </w:r>
    </w:p>
    <w:p w:rsidR="00B51646" w:rsidRPr="00C31F91" w:rsidRDefault="00B51646" w:rsidP="002137A5">
      <w:pPr>
        <w:numPr>
          <w:ilvl w:val="0"/>
          <w:numId w:val="8"/>
        </w:numPr>
        <w:tabs>
          <w:tab w:val="clear" w:pos="928"/>
          <w:tab w:val="num" w:pos="284"/>
        </w:tabs>
        <w:spacing w:after="0" w:line="240" w:lineRule="auto"/>
        <w:ind w:left="284" w:hanging="284"/>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 xml:space="preserve">uspješno završio pismenu provjeru znanja - ako je na testu ostvario najmanje 50% od ukupnog broja bodova na testu; </w:t>
      </w:r>
    </w:p>
    <w:p w:rsidR="00B51646" w:rsidRPr="00C31F91" w:rsidRDefault="00B51646" w:rsidP="002137A5">
      <w:pPr>
        <w:numPr>
          <w:ilvl w:val="0"/>
          <w:numId w:val="8"/>
        </w:numPr>
        <w:tabs>
          <w:tab w:val="clear" w:pos="928"/>
          <w:tab w:val="num" w:pos="284"/>
        </w:tabs>
        <w:spacing w:after="0" w:line="240" w:lineRule="auto"/>
        <w:ind w:left="284" w:hanging="284"/>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uspješno završio usmenu provjer</w:t>
      </w:r>
      <w:r w:rsidR="00465329" w:rsidRPr="00C31F91">
        <w:rPr>
          <w:rFonts w:ascii="Trebuchet MS" w:eastAsia="Times New Roman" w:hAnsi="Trebuchet MS" w:cs="Times New Roman"/>
          <w:color w:val="000000"/>
          <w:lang w:val="en-US"/>
        </w:rPr>
        <w:t>u znanja - ako je na ispitu ost</w:t>
      </w:r>
      <w:r w:rsidRPr="00C31F91">
        <w:rPr>
          <w:rFonts w:ascii="Trebuchet MS" w:eastAsia="Times New Roman" w:hAnsi="Trebuchet MS" w:cs="Times New Roman"/>
          <w:color w:val="000000"/>
          <w:lang w:val="en-US"/>
        </w:rPr>
        <w:t>v</w:t>
      </w:r>
      <w:r w:rsidR="00465329" w:rsidRPr="00C31F91">
        <w:rPr>
          <w:rFonts w:ascii="Trebuchet MS" w:eastAsia="Times New Roman" w:hAnsi="Trebuchet MS" w:cs="Times New Roman"/>
          <w:color w:val="000000"/>
          <w:lang w:val="en-US"/>
        </w:rPr>
        <w:t>a</w:t>
      </w:r>
      <w:r w:rsidRPr="00C31F91">
        <w:rPr>
          <w:rFonts w:ascii="Trebuchet MS" w:eastAsia="Times New Roman" w:hAnsi="Trebuchet MS" w:cs="Times New Roman"/>
          <w:color w:val="000000"/>
          <w:lang w:val="en-US"/>
        </w:rPr>
        <w:t xml:space="preserve">rio najmanje 60% od ukupnog broja predviđenih bodova za usmenu provjeru znanja; </w:t>
      </w:r>
    </w:p>
    <w:p w:rsidR="00B51646" w:rsidRPr="00C31F91" w:rsidRDefault="00B51646" w:rsidP="002137A5">
      <w:pPr>
        <w:numPr>
          <w:ilvl w:val="0"/>
          <w:numId w:val="8"/>
        </w:numPr>
        <w:tabs>
          <w:tab w:val="clear" w:pos="928"/>
          <w:tab w:val="num" w:pos="284"/>
        </w:tabs>
        <w:spacing w:after="0" w:line="240" w:lineRule="auto"/>
        <w:ind w:left="284" w:hanging="284"/>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položio oba dijela ispita.</w:t>
      </w:r>
    </w:p>
    <w:p w:rsidR="00ED2914" w:rsidRDefault="00ED2914" w:rsidP="00ED2914">
      <w:pPr>
        <w:spacing w:after="0" w:line="240" w:lineRule="auto"/>
        <w:rPr>
          <w:rFonts w:ascii="Trebuchet MS" w:hAnsi="Trebuchet MS"/>
        </w:rPr>
      </w:pPr>
    </w:p>
    <w:p w:rsidR="00B51646" w:rsidRPr="00C31F91" w:rsidRDefault="00B51646" w:rsidP="00ED2914">
      <w:pPr>
        <w:spacing w:after="0" w:line="240" w:lineRule="auto"/>
        <w:rPr>
          <w:rFonts w:ascii="Trebuchet MS" w:hAnsi="Trebuchet MS"/>
          <w:b/>
        </w:rPr>
      </w:pPr>
      <w:r w:rsidRPr="00C31F91">
        <w:rPr>
          <w:rFonts w:ascii="Trebuchet MS" w:hAnsi="Trebuchet MS"/>
        </w:rPr>
        <w:t>-</w:t>
      </w:r>
      <w:r w:rsidRPr="00C31F91">
        <w:rPr>
          <w:rFonts w:ascii="Trebuchet MS" w:hAnsi="Trebuchet MS"/>
          <w:b/>
        </w:rPr>
        <w:t xml:space="preserve"> Pismena provjera znanja</w:t>
      </w:r>
    </w:p>
    <w:p w:rsidR="00B51646" w:rsidRDefault="00B51646" w:rsidP="00190F30">
      <w:pPr>
        <w:spacing w:after="0" w:line="240" w:lineRule="auto"/>
        <w:rPr>
          <w:rFonts w:ascii="Trebuchet MS" w:hAnsi="Trebuchet MS"/>
        </w:rPr>
      </w:pPr>
      <w:r w:rsidRPr="00C31F91">
        <w:rPr>
          <w:rFonts w:ascii="Trebuchet MS" w:hAnsi="Trebuchet MS"/>
        </w:rPr>
        <w:t>Teorijski ishodi znanja kandidata se provjeravaju preko testa koji traje 60 minuta i sastoji se od 20 do 25 zadataka. U testu će biti pitanja iz sadržaja povezanih sa sljedećim ishodima učenja</w:t>
      </w:r>
    </w:p>
    <w:p w:rsidR="00190F30" w:rsidRPr="00C31F91" w:rsidRDefault="00190F30" w:rsidP="00190F30">
      <w:pPr>
        <w:spacing w:after="0" w:line="240" w:lineRule="auto"/>
        <w:rPr>
          <w:rFonts w:ascii="Trebuchet MS" w:hAnsi="Trebuchet M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51646" w:rsidRPr="00C31F91" w:rsidTr="00190F30">
        <w:trPr>
          <w:jc w:val="center"/>
        </w:trPr>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190F30" w:rsidRDefault="00B51646" w:rsidP="00ED2914">
            <w:pPr>
              <w:spacing w:after="0" w:line="240" w:lineRule="auto"/>
              <w:jc w:val="center"/>
              <w:rPr>
                <w:rFonts w:ascii="Trebuchet MS" w:eastAsia="Times New Roman" w:hAnsi="Trebuchet MS" w:cs="Times New Roman"/>
                <w:b/>
              </w:rPr>
            </w:pPr>
            <w:r w:rsidRPr="00190F30">
              <w:rPr>
                <w:rFonts w:ascii="Trebuchet MS" w:eastAsia="Times New Roman" w:hAnsi="Trebuchet MS" w:cs="Times New Roman"/>
                <w:b/>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ED2914">
            <w:pPr>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Zastupljenost ishoda učenja  na testu u procentima</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190F30" w:rsidRDefault="00B51646">
            <w:pPr>
              <w:spacing w:after="0" w:line="240" w:lineRule="auto"/>
              <w:jc w:val="both"/>
              <w:rPr>
                <w:rFonts w:ascii="Trebuchet MS" w:eastAsia="Times New Roman" w:hAnsi="Trebuchet MS" w:cs="Times New Roman"/>
              </w:rPr>
            </w:pPr>
            <w:r w:rsidRPr="00190F30">
              <w:rPr>
                <w:rFonts w:ascii="Trebuchet MS" w:eastAsia="Times New Roman" w:hAnsi="Trebuchet MS" w:cs="Times New Roman"/>
              </w:rPr>
              <w:t>IU1</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 xml:space="preserve">30±5     </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190F30" w:rsidRDefault="00B51646">
            <w:pPr>
              <w:spacing w:after="0" w:line="240" w:lineRule="auto"/>
              <w:jc w:val="both"/>
              <w:rPr>
                <w:rFonts w:ascii="Trebuchet MS" w:eastAsia="Times New Roman" w:hAnsi="Trebuchet MS" w:cs="Times New Roman"/>
              </w:rPr>
            </w:pPr>
            <w:r w:rsidRPr="00190F30">
              <w:rPr>
                <w:rFonts w:ascii="Trebuchet MS" w:eastAsia="Times New Roman" w:hAnsi="Trebuchet MS" w:cs="Times New Roman"/>
              </w:rPr>
              <w:t>IU2</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30±5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190F30" w:rsidRDefault="00B51646">
            <w:pPr>
              <w:spacing w:after="0" w:line="240" w:lineRule="auto"/>
              <w:jc w:val="both"/>
              <w:rPr>
                <w:rFonts w:ascii="Trebuchet MS" w:eastAsia="Times New Roman" w:hAnsi="Trebuchet MS" w:cs="Times New Roman"/>
              </w:rPr>
            </w:pPr>
            <w:r w:rsidRPr="00190F30">
              <w:rPr>
                <w:rFonts w:ascii="Trebuchet MS" w:eastAsia="Times New Roman" w:hAnsi="Trebuchet MS" w:cs="Times New Roman"/>
              </w:rPr>
              <w:t>IU3</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15±5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190F30" w:rsidRDefault="00B51646">
            <w:pPr>
              <w:spacing w:after="0" w:line="240" w:lineRule="auto"/>
              <w:jc w:val="both"/>
              <w:rPr>
                <w:rFonts w:ascii="Trebuchet MS" w:eastAsia="Times New Roman" w:hAnsi="Trebuchet MS" w:cs="Times New Roman"/>
              </w:rPr>
            </w:pPr>
            <w:r w:rsidRPr="00190F30">
              <w:rPr>
                <w:rFonts w:ascii="Trebuchet MS" w:eastAsia="Times New Roman" w:hAnsi="Trebuchet MS" w:cs="Times New Roman"/>
              </w:rPr>
              <w:t>IU4</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10±5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190F30" w:rsidRDefault="00B51646">
            <w:pPr>
              <w:spacing w:after="0" w:line="240" w:lineRule="auto"/>
              <w:jc w:val="both"/>
              <w:rPr>
                <w:rFonts w:ascii="Trebuchet MS" w:eastAsia="Times New Roman" w:hAnsi="Trebuchet MS" w:cs="Times New Roman"/>
              </w:rPr>
            </w:pPr>
            <w:r w:rsidRPr="00190F30">
              <w:rPr>
                <w:rFonts w:ascii="Trebuchet MS" w:eastAsia="Times New Roman" w:hAnsi="Trebuchet MS" w:cs="Times New Roman"/>
              </w:rPr>
              <w:t>IU5</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15±5</w:t>
            </w:r>
          </w:p>
        </w:tc>
      </w:tr>
    </w:tbl>
    <w:p w:rsidR="00B51646" w:rsidRPr="00C31F91" w:rsidRDefault="00B51646" w:rsidP="00B51646">
      <w:pPr>
        <w:spacing w:after="0" w:line="240" w:lineRule="auto"/>
        <w:jc w:val="both"/>
        <w:rPr>
          <w:rFonts w:ascii="Trebuchet MS" w:eastAsia="Times New Roman" w:hAnsi="Trebuchet MS" w:cs="Times New Roman"/>
          <w:b/>
        </w:rPr>
      </w:pPr>
    </w:p>
    <w:p w:rsidR="00B51646" w:rsidRPr="00C31F91" w:rsidRDefault="00B51646" w:rsidP="00B51646">
      <w:pPr>
        <w:spacing w:after="0" w:line="240" w:lineRule="auto"/>
        <w:jc w:val="both"/>
        <w:rPr>
          <w:rFonts w:ascii="Trebuchet MS" w:eastAsia="Times New Roman" w:hAnsi="Trebuchet MS" w:cs="Times New Roman"/>
          <w:b/>
        </w:rPr>
      </w:pPr>
      <w:r w:rsidRPr="00C31F91">
        <w:rPr>
          <w:rFonts w:ascii="Trebuchet MS" w:eastAsia="Times New Roman" w:hAnsi="Trebuchet MS" w:cs="Times New Roman"/>
          <w:b/>
        </w:rPr>
        <w:t>Tipovi zadataka/pitanja na testu:</w:t>
      </w:r>
    </w:p>
    <w:p w:rsidR="00B51646" w:rsidRPr="00C31F91" w:rsidRDefault="00B51646" w:rsidP="002137A5">
      <w:pPr>
        <w:numPr>
          <w:ilvl w:val="0"/>
          <w:numId w:val="9"/>
        </w:numPr>
        <w:spacing w:after="0" w:line="240" w:lineRule="auto"/>
        <w:ind w:left="426" w:hanging="426"/>
        <w:jc w:val="both"/>
        <w:rPr>
          <w:rFonts w:ascii="Trebuchet MS" w:eastAsia="Times New Roman" w:hAnsi="Trebuchet MS" w:cs="Times New Roman"/>
          <w:b/>
          <w:i/>
        </w:rPr>
      </w:pPr>
      <w:r w:rsidRPr="00C31F91">
        <w:rPr>
          <w:rFonts w:ascii="Trebuchet MS" w:eastAsia="Times New Roman" w:hAnsi="Trebuchet MS" w:cs="Times New Roman"/>
          <w:b/>
          <w:i/>
        </w:rPr>
        <w:t>zadaci pitanja zatvorenog tipa</w:t>
      </w:r>
    </w:p>
    <w:p w:rsidR="00B51646" w:rsidRPr="00C31F91" w:rsidRDefault="00B51646" w:rsidP="002137A5">
      <w:pPr>
        <w:numPr>
          <w:ilvl w:val="0"/>
          <w:numId w:val="10"/>
        </w:numPr>
        <w:spacing w:after="0" w:line="240" w:lineRule="auto"/>
        <w:ind w:left="426" w:hanging="426"/>
        <w:jc w:val="both"/>
        <w:rPr>
          <w:rFonts w:ascii="Trebuchet MS" w:eastAsia="Times New Roman" w:hAnsi="Trebuchet MS" w:cs="Times New Roman"/>
        </w:rPr>
      </w:pPr>
      <w:r w:rsidRPr="00C31F91">
        <w:rPr>
          <w:rFonts w:ascii="Trebuchet MS" w:eastAsia="Times New Roman" w:hAnsi="Trebuchet MS" w:cs="Times New Roman"/>
        </w:rPr>
        <w:t>zadaci/pitanja višestrukog izbora (ponuđena su tri ili četiri odgovora od kojih je jedan tačan)</w:t>
      </w:r>
    </w:p>
    <w:p w:rsidR="00B51646" w:rsidRPr="00C31F91" w:rsidRDefault="00B51646" w:rsidP="002137A5">
      <w:pPr>
        <w:numPr>
          <w:ilvl w:val="0"/>
          <w:numId w:val="10"/>
        </w:numPr>
        <w:spacing w:after="0" w:line="240" w:lineRule="auto"/>
        <w:ind w:left="426" w:hanging="426"/>
        <w:jc w:val="both"/>
        <w:rPr>
          <w:rFonts w:ascii="Trebuchet MS" w:eastAsia="Times New Roman" w:hAnsi="Trebuchet MS" w:cs="Times New Roman"/>
        </w:rPr>
      </w:pPr>
      <w:r w:rsidRPr="00C31F91">
        <w:rPr>
          <w:rFonts w:ascii="Trebuchet MS" w:eastAsia="Times New Roman" w:hAnsi="Trebuchet MS" w:cs="Times New Roman"/>
        </w:rPr>
        <w:t>zadaci/pitanja alternativnog izbora (pitanja da - ne ili tačno - netačno)</w:t>
      </w:r>
    </w:p>
    <w:p w:rsidR="00B51646" w:rsidRPr="00C31F91" w:rsidRDefault="00B51646" w:rsidP="002137A5">
      <w:pPr>
        <w:numPr>
          <w:ilvl w:val="0"/>
          <w:numId w:val="10"/>
        </w:numPr>
        <w:spacing w:after="0" w:line="240" w:lineRule="auto"/>
        <w:ind w:left="426" w:hanging="426"/>
        <w:jc w:val="both"/>
        <w:rPr>
          <w:rFonts w:ascii="Trebuchet MS" w:eastAsia="Times New Roman" w:hAnsi="Trebuchet MS" w:cs="Times New Roman"/>
        </w:rPr>
      </w:pPr>
      <w:r w:rsidRPr="00C31F91">
        <w:rPr>
          <w:rFonts w:ascii="Trebuchet MS" w:eastAsia="Times New Roman" w:hAnsi="Trebuchet MS" w:cs="Times New Roman"/>
        </w:rPr>
        <w:t>zadaci povezivanja (povezivanje odgovarajućih pojmova)</w:t>
      </w:r>
    </w:p>
    <w:p w:rsidR="00B51646" w:rsidRPr="00C31F91" w:rsidRDefault="00B51646" w:rsidP="002137A5">
      <w:pPr>
        <w:numPr>
          <w:ilvl w:val="0"/>
          <w:numId w:val="9"/>
        </w:numPr>
        <w:spacing w:after="0" w:line="240" w:lineRule="auto"/>
        <w:ind w:left="426" w:hanging="426"/>
        <w:jc w:val="both"/>
        <w:rPr>
          <w:rFonts w:ascii="Trebuchet MS" w:eastAsia="Times New Roman" w:hAnsi="Trebuchet MS" w:cs="Times New Roman"/>
          <w:b/>
          <w:i/>
        </w:rPr>
      </w:pPr>
      <w:r w:rsidRPr="00C31F91">
        <w:rPr>
          <w:rFonts w:ascii="Trebuchet MS" w:eastAsia="Times New Roman" w:hAnsi="Trebuchet MS" w:cs="Times New Roman"/>
          <w:b/>
          <w:i/>
        </w:rPr>
        <w:t xml:space="preserve">zadaci/pitanja otvorenog tipa </w:t>
      </w:r>
    </w:p>
    <w:p w:rsidR="00B51646" w:rsidRPr="00C31F91" w:rsidRDefault="00B51646" w:rsidP="002137A5">
      <w:pPr>
        <w:numPr>
          <w:ilvl w:val="0"/>
          <w:numId w:val="11"/>
        </w:numPr>
        <w:spacing w:after="0" w:line="240" w:lineRule="auto"/>
        <w:ind w:left="426" w:hanging="426"/>
        <w:jc w:val="both"/>
        <w:rPr>
          <w:rFonts w:ascii="Trebuchet MS" w:eastAsia="Times New Roman" w:hAnsi="Trebuchet MS" w:cs="Times New Roman"/>
        </w:rPr>
      </w:pPr>
      <w:r w:rsidRPr="00C31F91">
        <w:rPr>
          <w:rFonts w:ascii="Trebuchet MS" w:eastAsia="Times New Roman" w:hAnsi="Trebuchet MS" w:cs="Times New Roman"/>
        </w:rPr>
        <w:t>zadaci/pitanja kratkog odgovora (treba upisati riječ, sintagmu, rečenicu)</w:t>
      </w:r>
    </w:p>
    <w:p w:rsidR="00B51646" w:rsidRPr="00C31F91" w:rsidRDefault="00B51646" w:rsidP="002137A5">
      <w:pPr>
        <w:numPr>
          <w:ilvl w:val="0"/>
          <w:numId w:val="11"/>
        </w:numPr>
        <w:spacing w:after="0" w:line="240" w:lineRule="auto"/>
        <w:ind w:left="426" w:hanging="426"/>
        <w:jc w:val="both"/>
        <w:rPr>
          <w:rFonts w:ascii="Trebuchet MS" w:eastAsia="Times New Roman" w:hAnsi="Trebuchet MS" w:cs="Times New Roman"/>
        </w:rPr>
      </w:pPr>
      <w:r w:rsidRPr="00C31F91">
        <w:rPr>
          <w:rFonts w:ascii="Trebuchet MS" w:eastAsia="Times New Roman" w:hAnsi="Trebuchet MS" w:cs="Times New Roman"/>
        </w:rPr>
        <w:t xml:space="preserve"> zadaci/pitanja dugog odgovora (treba objasniti nešto u dvije-tri rečenice)</w:t>
      </w:r>
    </w:p>
    <w:p w:rsidR="00B51646" w:rsidRPr="00C31F91" w:rsidRDefault="00B51646" w:rsidP="00B51646">
      <w:pPr>
        <w:spacing w:after="0" w:line="240" w:lineRule="auto"/>
        <w:ind w:left="1440"/>
        <w:jc w:val="both"/>
        <w:rPr>
          <w:rFonts w:ascii="Trebuchet MS" w:eastAsia="Times New Roman" w:hAnsi="Trebuchet MS" w:cs="Times New Roman"/>
        </w:rPr>
      </w:pPr>
    </w:p>
    <w:p w:rsidR="00B51646" w:rsidRPr="00C31F91" w:rsidRDefault="00B51646" w:rsidP="00B51646">
      <w:pPr>
        <w:spacing w:after="0" w:line="240" w:lineRule="auto"/>
        <w:jc w:val="both"/>
        <w:rPr>
          <w:rFonts w:ascii="Trebuchet MS" w:hAnsi="Trebuchet MS"/>
          <w:b/>
        </w:rPr>
      </w:pPr>
      <w:r w:rsidRPr="00710D94">
        <w:rPr>
          <w:rFonts w:ascii="Trebuchet MS" w:eastAsia="Times New Roman" w:hAnsi="Trebuchet MS" w:cs="Times New Roman"/>
        </w:rPr>
        <w:t>-</w:t>
      </w:r>
      <w:r w:rsidRPr="00C31F91">
        <w:rPr>
          <w:rFonts w:ascii="Trebuchet MS" w:eastAsia="Times New Roman" w:hAnsi="Trebuchet MS" w:cs="Times New Roman"/>
          <w:b/>
        </w:rPr>
        <w:t xml:space="preserve"> </w:t>
      </w:r>
      <w:r w:rsidRPr="00C31F91">
        <w:rPr>
          <w:rFonts w:ascii="Trebuchet MS" w:hAnsi="Trebuchet MS"/>
          <w:b/>
        </w:rPr>
        <w:t>Usmena provjera znanja</w:t>
      </w:r>
    </w:p>
    <w:p w:rsidR="00B51646" w:rsidRPr="00C31F91" w:rsidRDefault="00B51646" w:rsidP="00B51646">
      <w:pPr>
        <w:spacing w:after="0" w:line="240" w:lineRule="auto"/>
        <w:rPr>
          <w:rFonts w:ascii="Trebuchet MS" w:eastAsia="Times New Roman" w:hAnsi="Trebuchet MS"/>
          <w:lang w:val="sl-SI"/>
        </w:rPr>
      </w:pPr>
      <w:r w:rsidRPr="00C31F91">
        <w:rPr>
          <w:rFonts w:ascii="Trebuchet MS" w:eastAsia="Times New Roman" w:hAnsi="Trebuchet MS" w:cs="Times New Roman"/>
        </w:rPr>
        <w:t>Usmena provjera znanja izvodi</w:t>
      </w:r>
      <w:r w:rsidRPr="00C31F91">
        <w:rPr>
          <w:rFonts w:ascii="Trebuchet MS" w:eastAsia="Times New Roman" w:hAnsi="Trebuchet MS" w:cs="Times New Roman"/>
          <w:b/>
        </w:rPr>
        <w:t xml:space="preserve"> </w:t>
      </w:r>
      <w:r w:rsidRPr="00C31F91">
        <w:rPr>
          <w:rFonts w:ascii="Trebuchet MS" w:eastAsia="Times New Roman" w:hAnsi="Trebuchet MS" w:cs="Times New Roman"/>
        </w:rPr>
        <w:t>se</w:t>
      </w:r>
      <w:r w:rsidRPr="00C31F91">
        <w:rPr>
          <w:rFonts w:ascii="Trebuchet MS" w:eastAsia="Times New Roman" w:hAnsi="Trebuchet MS" w:cs="Times New Roman"/>
          <w:b/>
        </w:rPr>
        <w:t xml:space="preserve"> </w:t>
      </w:r>
      <w:r w:rsidRPr="00C31F91">
        <w:rPr>
          <w:rFonts w:ascii="Trebuchet MS" w:eastAsia="Times New Roman" w:hAnsi="Trebuchet MS" w:cs="Times New Roman"/>
        </w:rPr>
        <w:t>putem</w:t>
      </w:r>
      <w:r w:rsidRPr="00C31F91">
        <w:rPr>
          <w:rFonts w:ascii="Trebuchet MS" w:eastAsia="Times New Roman" w:hAnsi="Trebuchet MS" w:cs="Times New Roman"/>
          <w:b/>
        </w:rPr>
        <w:t xml:space="preserve"> </w:t>
      </w:r>
      <w:r w:rsidRPr="00C31F91">
        <w:rPr>
          <w:rFonts w:ascii="Trebuchet MS" w:eastAsia="Times New Roman" w:hAnsi="Trebuchet MS" w:cs="Times New Roman"/>
        </w:rPr>
        <w:t>izvlačenja ispitnih listi</w:t>
      </w:r>
      <w:r w:rsidR="009C0C3D" w:rsidRPr="00C31F91">
        <w:rPr>
          <w:rFonts w:ascii="Trebuchet MS" w:eastAsia="Times New Roman" w:hAnsi="Trebuchet MS" w:cs="Times New Roman"/>
        </w:rPr>
        <w:t>c</w:t>
      </w:r>
      <w:r w:rsidRPr="00C31F91">
        <w:rPr>
          <w:rFonts w:ascii="Trebuchet MS" w:eastAsia="Times New Roman" w:hAnsi="Trebuchet MS" w:cs="Times New Roman"/>
        </w:rPr>
        <w:t>a.</w:t>
      </w:r>
      <w:r w:rsidRPr="00C31F91">
        <w:rPr>
          <w:rFonts w:ascii="Trebuchet MS" w:eastAsia="Times New Roman" w:hAnsi="Trebuchet MS"/>
          <w:lang w:val="sl-SI"/>
        </w:rPr>
        <w:t xml:space="preserve"> Na ispitno</w:t>
      </w:r>
      <w:r w:rsidR="009C0C3D" w:rsidRPr="00C31F91">
        <w:rPr>
          <w:rFonts w:ascii="Trebuchet MS" w:eastAsia="Times New Roman" w:hAnsi="Trebuchet MS"/>
          <w:lang w:val="sl-SI"/>
        </w:rPr>
        <w:t>j</w:t>
      </w:r>
      <w:r w:rsidRPr="00C31F91">
        <w:rPr>
          <w:rFonts w:ascii="Trebuchet MS" w:eastAsia="Times New Roman" w:hAnsi="Trebuchet MS"/>
          <w:lang w:val="sl-SI"/>
        </w:rPr>
        <w:t xml:space="preserve"> listi</w:t>
      </w:r>
      <w:r w:rsidR="009C0C3D" w:rsidRPr="00C31F91">
        <w:rPr>
          <w:rFonts w:ascii="Trebuchet MS" w:eastAsia="Times New Roman" w:hAnsi="Trebuchet MS"/>
          <w:lang w:val="sl-SI"/>
        </w:rPr>
        <w:t>ci</w:t>
      </w:r>
      <w:r w:rsidRPr="00C31F91">
        <w:rPr>
          <w:rFonts w:ascii="Trebuchet MS" w:eastAsia="Times New Roman" w:hAnsi="Trebuchet MS"/>
          <w:lang w:val="sl-SI"/>
        </w:rPr>
        <w:t xml:space="preserve"> treba da budu tri pitanja, kombinovana po složenosti na odgovarajući način – da budu iz različitih taksonomskih kategorija i iz različitih tematskih oblasti. </w:t>
      </w:r>
    </w:p>
    <w:p w:rsidR="00B51646" w:rsidRPr="00C31F91" w:rsidRDefault="00B51646" w:rsidP="00B51646">
      <w:pPr>
        <w:spacing w:after="0" w:line="240" w:lineRule="auto"/>
        <w:jc w:val="both"/>
        <w:rPr>
          <w:rFonts w:ascii="Trebuchet MS" w:eastAsia="Times New Roman" w:hAnsi="Trebuchet MS" w:cs="Times New Roman"/>
        </w:rPr>
      </w:pPr>
    </w:p>
    <w:p w:rsidR="00B51646" w:rsidRPr="00C31F91" w:rsidRDefault="00B51646" w:rsidP="00B51646">
      <w:pPr>
        <w:spacing w:after="0" w:line="240" w:lineRule="auto"/>
        <w:jc w:val="both"/>
        <w:rPr>
          <w:rFonts w:ascii="Trebuchet MS" w:eastAsia="Times New Roman" w:hAnsi="Trebuchet MS" w:cs="Times New Roman"/>
          <w:b/>
        </w:rPr>
      </w:pPr>
      <w:r w:rsidRPr="00C31F91">
        <w:rPr>
          <w:rFonts w:ascii="Trebuchet MS" w:eastAsia="Times New Roman" w:hAnsi="Trebuchet MS" w:cs="Times New Roman"/>
        </w:rPr>
        <w:t>Vrijeme za realizaciju usmene provjere znanja je najviše 20 minuta po kandidatu.</w:t>
      </w:r>
    </w:p>
    <w:p w:rsidR="00B51646" w:rsidRPr="00C31F91" w:rsidRDefault="00B51646" w:rsidP="00B51646">
      <w:pPr>
        <w:spacing w:after="0" w:line="240" w:lineRule="auto"/>
        <w:jc w:val="both"/>
        <w:rPr>
          <w:rFonts w:ascii="Trebuchet MS" w:hAnsi="Trebuchet MS"/>
        </w:rPr>
      </w:pPr>
    </w:p>
    <w:p w:rsidR="00B51646" w:rsidRPr="00C31F91" w:rsidRDefault="00B51646" w:rsidP="00B51646">
      <w:pPr>
        <w:spacing w:after="0" w:line="240" w:lineRule="auto"/>
        <w:jc w:val="both"/>
        <w:rPr>
          <w:rFonts w:ascii="Trebuchet MS" w:hAnsi="Trebuchet MS"/>
        </w:rPr>
      </w:pPr>
      <w:r w:rsidRPr="00C31F91">
        <w:rPr>
          <w:rFonts w:ascii="Trebuchet MS" w:hAnsi="Trebuchet MS"/>
        </w:rPr>
        <w:t>Na ispitno</w:t>
      </w:r>
      <w:r w:rsidR="009C0C3D" w:rsidRPr="00C31F91">
        <w:rPr>
          <w:rFonts w:ascii="Trebuchet MS" w:hAnsi="Trebuchet MS"/>
        </w:rPr>
        <w:t>j</w:t>
      </w:r>
      <w:r w:rsidRPr="00C31F91">
        <w:rPr>
          <w:rFonts w:ascii="Trebuchet MS" w:hAnsi="Trebuchet MS"/>
        </w:rPr>
        <w:t xml:space="preserve"> listi</w:t>
      </w:r>
      <w:r w:rsidR="009C0C3D" w:rsidRPr="00C31F91">
        <w:rPr>
          <w:rFonts w:ascii="Trebuchet MS" w:hAnsi="Trebuchet MS"/>
        </w:rPr>
        <w:t>ci</w:t>
      </w:r>
      <w:r w:rsidRPr="00C31F91">
        <w:rPr>
          <w:rFonts w:ascii="Trebuchet MS" w:hAnsi="Trebuchet MS"/>
        </w:rPr>
        <w:t xml:space="preserve"> će biti pitanja iz sadržaja povezanih sa sljedećim ishodima učenja</w:t>
      </w:r>
    </w:p>
    <w:p w:rsidR="00B51646" w:rsidRPr="00C31F91" w:rsidRDefault="00B51646" w:rsidP="00B51646">
      <w:pPr>
        <w:spacing w:after="0" w:line="240" w:lineRule="auto"/>
        <w:jc w:val="both"/>
        <w:rPr>
          <w:rFonts w:ascii="Trebuchet MS" w:eastAsia="Times New Roman" w:hAnsi="Trebuchet MS" w:cs="Times New Roma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51646" w:rsidRPr="00C31F91" w:rsidTr="00190F30">
        <w:trPr>
          <w:jc w:val="center"/>
        </w:trPr>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ED2914">
            <w:pPr>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Ishodi učenja</w:t>
            </w:r>
          </w:p>
        </w:tc>
        <w:tc>
          <w:tcPr>
            <w:tcW w:w="2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51646" w:rsidRPr="00C31F91" w:rsidRDefault="00B51646" w:rsidP="00ED2914">
            <w:pPr>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Zastupljenost ishoda učenja  na ispitno</w:t>
            </w:r>
            <w:r w:rsidR="009C0C3D" w:rsidRPr="00C31F91">
              <w:rPr>
                <w:rFonts w:ascii="Trebuchet MS" w:eastAsia="Times New Roman" w:hAnsi="Trebuchet MS" w:cs="Times New Roman"/>
                <w:b/>
              </w:rPr>
              <w:t>j</w:t>
            </w:r>
            <w:r w:rsidRPr="00C31F91">
              <w:rPr>
                <w:rFonts w:ascii="Trebuchet MS" w:eastAsia="Times New Roman" w:hAnsi="Trebuchet MS" w:cs="Times New Roman"/>
                <w:b/>
              </w:rPr>
              <w:t xml:space="preserve"> listi</w:t>
            </w:r>
            <w:r w:rsidR="009C0C3D" w:rsidRPr="00C31F91">
              <w:rPr>
                <w:rFonts w:ascii="Trebuchet MS" w:eastAsia="Times New Roman" w:hAnsi="Trebuchet MS" w:cs="Times New Roman"/>
                <w:b/>
              </w:rPr>
              <w:t>ci</w:t>
            </w:r>
            <w:r w:rsidRPr="00C31F91">
              <w:rPr>
                <w:rFonts w:ascii="Trebuchet MS" w:eastAsia="Times New Roman" w:hAnsi="Trebuchet MS" w:cs="Times New Roman"/>
                <w:b/>
              </w:rPr>
              <w:t xml:space="preserve"> u procentima</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rPr>
              <w:t>IU1</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 xml:space="preserve">30±5     </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rPr>
              <w:t xml:space="preserve">IU2 </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25±5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rPr>
              <w:t>IU3</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10±5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rPr>
              <w:t>IU4</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20±5</w:t>
            </w:r>
          </w:p>
        </w:tc>
      </w:tr>
      <w:tr w:rsidR="00B51646" w:rsidRPr="00C31F91" w:rsidTr="00ED2914">
        <w:trPr>
          <w:jc w:val="center"/>
        </w:trPr>
        <w:tc>
          <w:tcPr>
            <w:tcW w:w="5528"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both"/>
              <w:rPr>
                <w:rFonts w:ascii="Trebuchet MS" w:eastAsia="Times New Roman" w:hAnsi="Trebuchet MS" w:cs="Times New Roman"/>
              </w:rPr>
            </w:pPr>
            <w:r w:rsidRPr="00C31F91">
              <w:rPr>
                <w:rFonts w:ascii="Trebuchet MS" w:eastAsia="Times New Roman" w:hAnsi="Trebuchet MS" w:cs="Times New Roman"/>
              </w:rPr>
              <w:t>IU5</w:t>
            </w:r>
          </w:p>
        </w:tc>
        <w:tc>
          <w:tcPr>
            <w:tcW w:w="2227" w:type="dxa"/>
            <w:tcBorders>
              <w:top w:val="single" w:sz="4" w:space="0" w:color="auto"/>
              <w:left w:val="single" w:sz="4" w:space="0" w:color="auto"/>
              <w:bottom w:val="single" w:sz="4" w:space="0" w:color="auto"/>
              <w:right w:val="single" w:sz="4" w:space="0" w:color="auto"/>
            </w:tcBorders>
            <w:hideMark/>
          </w:tcPr>
          <w:p w:rsidR="00B51646" w:rsidRPr="00C31F91" w:rsidRDefault="00B51646">
            <w:pPr>
              <w:spacing w:after="0" w:line="240" w:lineRule="auto"/>
              <w:jc w:val="center"/>
              <w:rPr>
                <w:rFonts w:ascii="Trebuchet MS" w:eastAsia="Times New Roman" w:hAnsi="Trebuchet MS" w:cs="Times New Roman"/>
              </w:rPr>
            </w:pPr>
            <w:r w:rsidRPr="00C31F91">
              <w:rPr>
                <w:rFonts w:ascii="Trebuchet MS" w:eastAsia="Times New Roman" w:hAnsi="Trebuchet MS" w:cs="Times New Roman"/>
              </w:rPr>
              <w:t>15±5</w:t>
            </w:r>
          </w:p>
        </w:tc>
      </w:tr>
    </w:tbl>
    <w:p w:rsidR="00B51646" w:rsidRPr="00C31F91" w:rsidRDefault="00B51646" w:rsidP="00B51646">
      <w:pPr>
        <w:autoSpaceDE w:val="0"/>
        <w:autoSpaceDN w:val="0"/>
        <w:adjustRightInd w:val="0"/>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lang w:val="en-US"/>
        </w:rPr>
        <w:lastRenderedPageBreak/>
        <w:t>Uspjeh kandidata iz pojedinih djelova ispita i uspjeh kandidata na ispitu, utvrđuje se opisnim ocjenama “položio” i “nije položio”.</w:t>
      </w:r>
    </w:p>
    <w:p w:rsidR="00B51646" w:rsidRPr="00C31F91" w:rsidRDefault="00B51646" w:rsidP="00ED2914">
      <w:pPr>
        <w:spacing w:after="0" w:line="240" w:lineRule="auto"/>
        <w:rPr>
          <w:rFonts w:ascii="Trebuchet MS" w:hAnsi="Trebuchet MS"/>
        </w:rPr>
      </w:pPr>
    </w:p>
    <w:p w:rsidR="00B51646" w:rsidRPr="00C31F91" w:rsidRDefault="00C76EB3" w:rsidP="00ED2914">
      <w:pPr>
        <w:spacing w:after="0" w:line="240" w:lineRule="auto"/>
        <w:rPr>
          <w:rFonts w:ascii="Trebuchet MS" w:hAnsi="Trebuchet MS"/>
        </w:rPr>
      </w:pPr>
      <w:r w:rsidRPr="00C31F91">
        <w:rPr>
          <w:rFonts w:ascii="Trebuchet MS" w:hAnsi="Trebuchet MS"/>
          <w:b/>
        </w:rPr>
        <w:t>1</w:t>
      </w:r>
      <w:r w:rsidR="00B51646" w:rsidRPr="00C31F91">
        <w:rPr>
          <w:rFonts w:ascii="Trebuchet MS" w:hAnsi="Trebuchet MS"/>
          <w:b/>
        </w:rPr>
        <w:t>.5</w:t>
      </w:r>
      <w:r w:rsidR="00ED2914">
        <w:rPr>
          <w:rFonts w:ascii="Trebuchet MS" w:hAnsi="Trebuchet MS"/>
          <w:b/>
        </w:rPr>
        <w:t xml:space="preserve"> </w:t>
      </w:r>
      <w:r w:rsidR="00B51646" w:rsidRPr="00C31F91">
        <w:rPr>
          <w:rFonts w:ascii="Trebuchet MS" w:hAnsi="Trebuchet MS"/>
          <w:b/>
        </w:rPr>
        <w:t>Povezanost sa programom formalnog obrazovanja</w:t>
      </w:r>
      <w:r w:rsidR="00B51646" w:rsidRPr="00C31F91">
        <w:rPr>
          <w:rFonts w:ascii="Trebuchet MS" w:hAnsi="Trebuchet MS"/>
        </w:rPr>
        <w:t xml:space="preserve">: </w:t>
      </w:r>
    </w:p>
    <w:p w:rsidR="00ED2914" w:rsidRDefault="00ED2914" w:rsidP="00ED2914">
      <w:pPr>
        <w:spacing w:after="0" w:line="240" w:lineRule="auto"/>
        <w:rPr>
          <w:rFonts w:ascii="Trebuchet MS" w:hAnsi="Trebuchet MS"/>
          <w:b/>
        </w:rPr>
      </w:pPr>
    </w:p>
    <w:p w:rsidR="00B51646" w:rsidRDefault="00C76EB3" w:rsidP="00ED2914">
      <w:pPr>
        <w:spacing w:after="0" w:line="240" w:lineRule="auto"/>
        <w:rPr>
          <w:rFonts w:ascii="Trebuchet MS" w:hAnsi="Trebuchet MS"/>
        </w:rPr>
      </w:pPr>
      <w:r w:rsidRPr="00C31F91">
        <w:rPr>
          <w:rFonts w:ascii="Trebuchet MS" w:hAnsi="Trebuchet MS"/>
          <w:b/>
        </w:rPr>
        <w:t>1</w:t>
      </w:r>
      <w:r w:rsidR="00B51646" w:rsidRPr="00C31F91">
        <w:rPr>
          <w:rFonts w:ascii="Trebuchet MS" w:hAnsi="Trebuchet MS"/>
          <w:b/>
        </w:rPr>
        <w:t>.6 Kreditne tačke</w:t>
      </w:r>
      <w:r w:rsidR="00B51646" w:rsidRPr="00C31F91">
        <w:rPr>
          <w:rFonts w:ascii="Trebuchet MS" w:hAnsi="Trebuchet MS"/>
        </w:rPr>
        <w:t>:</w:t>
      </w:r>
      <w:r w:rsidR="00ED2914">
        <w:rPr>
          <w:rFonts w:ascii="Trebuchet MS" w:hAnsi="Trebuchet MS"/>
        </w:rPr>
        <w:t xml:space="preserve"> </w:t>
      </w:r>
      <w:r w:rsidR="00B51646" w:rsidRPr="00C31F91">
        <w:rPr>
          <w:rFonts w:ascii="Trebuchet MS" w:hAnsi="Trebuchet MS"/>
        </w:rPr>
        <w:t>1</w:t>
      </w:r>
    </w:p>
    <w:p w:rsidR="00ED2914" w:rsidRPr="00C31F91" w:rsidRDefault="00ED2914" w:rsidP="00ED2914">
      <w:pPr>
        <w:spacing w:after="0" w:line="240" w:lineRule="auto"/>
        <w:rPr>
          <w:rFonts w:ascii="Trebuchet MS" w:hAnsi="Trebuchet MS"/>
        </w:rPr>
      </w:pPr>
    </w:p>
    <w:p w:rsidR="007E24AC" w:rsidRPr="00C31F91" w:rsidRDefault="00C76EB3" w:rsidP="00ED2914">
      <w:pPr>
        <w:spacing w:after="0" w:line="240" w:lineRule="auto"/>
        <w:rPr>
          <w:rFonts w:ascii="Trebuchet MS" w:hAnsi="Trebuchet MS"/>
        </w:rPr>
      </w:pPr>
      <w:r w:rsidRPr="00C31F91">
        <w:rPr>
          <w:rFonts w:ascii="Trebuchet MS" w:hAnsi="Trebuchet MS"/>
          <w:b/>
        </w:rPr>
        <w:t>1</w:t>
      </w:r>
      <w:r w:rsidR="00B51646" w:rsidRPr="00C31F91">
        <w:rPr>
          <w:rFonts w:ascii="Trebuchet MS" w:hAnsi="Trebuchet MS"/>
          <w:b/>
        </w:rPr>
        <w:t>.7 Obrazovni profil i nivo obrazovanja ispitivača</w:t>
      </w:r>
      <w:r w:rsidR="00B51646" w:rsidRPr="00C31F91">
        <w:rPr>
          <w:rFonts w:ascii="Trebuchet MS" w:hAnsi="Trebuchet MS"/>
        </w:rPr>
        <w:t xml:space="preserve">: </w:t>
      </w:r>
    </w:p>
    <w:p w:rsidR="00B51646" w:rsidRPr="00ED2914" w:rsidRDefault="00B51646" w:rsidP="002137A5">
      <w:pPr>
        <w:pStyle w:val="ListParagraph"/>
        <w:numPr>
          <w:ilvl w:val="0"/>
          <w:numId w:val="7"/>
        </w:numPr>
        <w:autoSpaceDE w:val="0"/>
        <w:autoSpaceDN w:val="0"/>
        <w:adjustRightInd w:val="0"/>
        <w:spacing w:after="0" w:line="240" w:lineRule="auto"/>
        <w:ind w:left="108" w:hanging="142"/>
        <w:rPr>
          <w:rFonts w:ascii="Trebuchet MS" w:eastAsia="Times New Roman" w:hAnsi="Trebuchet MS" w:cs="Times New Roman"/>
          <w:lang w:val="sr-Latn-CS"/>
        </w:rPr>
      </w:pPr>
      <w:r w:rsidRPr="00ED2914">
        <w:rPr>
          <w:rFonts w:ascii="Trebuchet MS" w:eastAsia="Times New Roman" w:hAnsi="Trebuchet MS" w:cs="Times New Roman"/>
          <w:lang w:val="sr-Latn-CS"/>
        </w:rPr>
        <w:t>Visoka stručna sprema iz oblasti hemije</w:t>
      </w:r>
      <w:r w:rsidR="007E24AC" w:rsidRPr="00ED2914">
        <w:rPr>
          <w:rFonts w:ascii="Trebuchet MS" w:eastAsia="Times New Roman" w:hAnsi="Trebuchet MS" w:cs="Times New Roman"/>
          <w:lang w:val="sr-Latn-CS"/>
        </w:rPr>
        <w:t xml:space="preserve"> </w:t>
      </w:r>
      <w:r w:rsidRPr="00ED2914">
        <w:rPr>
          <w:rFonts w:ascii="Trebuchet MS" w:eastAsia="Times New Roman" w:hAnsi="Trebuchet MS" w:cs="Times New Roman"/>
          <w:lang w:val="sr-Latn-CS"/>
        </w:rPr>
        <w:t>sa 240 ECT kredita</w:t>
      </w:r>
      <w:r w:rsidR="002B797A" w:rsidRPr="00ED2914">
        <w:rPr>
          <w:rFonts w:ascii="Trebuchet MS" w:eastAsia="Times New Roman" w:hAnsi="Trebuchet MS" w:cs="Times New Roman"/>
          <w:lang w:val="sr-Latn-CS"/>
        </w:rPr>
        <w:t>.</w:t>
      </w:r>
    </w:p>
    <w:p w:rsidR="007E24AC" w:rsidRPr="00ED2914" w:rsidRDefault="007E24AC" w:rsidP="002137A5">
      <w:pPr>
        <w:pStyle w:val="ListParagraph"/>
        <w:numPr>
          <w:ilvl w:val="0"/>
          <w:numId w:val="7"/>
        </w:numPr>
        <w:autoSpaceDE w:val="0"/>
        <w:autoSpaceDN w:val="0"/>
        <w:adjustRightInd w:val="0"/>
        <w:spacing w:after="0" w:line="240" w:lineRule="auto"/>
        <w:ind w:left="108" w:hanging="142"/>
        <w:rPr>
          <w:rFonts w:ascii="Trebuchet MS" w:eastAsia="Times New Roman" w:hAnsi="Trebuchet MS" w:cs="Times New Roman"/>
          <w:lang w:val="sr-Latn-CS"/>
        </w:rPr>
      </w:pPr>
      <w:r w:rsidRPr="00ED2914">
        <w:rPr>
          <w:rFonts w:ascii="Trebuchet MS" w:eastAsia="Times New Roman" w:hAnsi="Trebuchet MS" w:cs="Times New Roman"/>
          <w:lang w:val="sr-Latn-CS"/>
        </w:rPr>
        <w:t>Visoka stručna sprema iz oblasti hemijske industrije sa 240 ECT kredita</w:t>
      </w:r>
      <w:r w:rsidR="002B797A" w:rsidRPr="00ED2914">
        <w:rPr>
          <w:rFonts w:ascii="Trebuchet MS" w:eastAsia="Times New Roman" w:hAnsi="Trebuchet MS" w:cs="Times New Roman"/>
          <w:lang w:val="sr-Latn-CS"/>
        </w:rPr>
        <w:t>.</w:t>
      </w:r>
    </w:p>
    <w:p w:rsidR="007E24AC" w:rsidRDefault="007E24AC" w:rsidP="002137A5">
      <w:pPr>
        <w:pStyle w:val="ListParagraph"/>
        <w:numPr>
          <w:ilvl w:val="0"/>
          <w:numId w:val="7"/>
        </w:numPr>
        <w:autoSpaceDE w:val="0"/>
        <w:autoSpaceDN w:val="0"/>
        <w:adjustRightInd w:val="0"/>
        <w:spacing w:after="0" w:line="240" w:lineRule="auto"/>
        <w:ind w:left="108" w:hanging="142"/>
        <w:rPr>
          <w:rFonts w:ascii="Trebuchet MS" w:eastAsia="Times New Roman" w:hAnsi="Trebuchet MS" w:cs="Times New Roman"/>
          <w:lang w:val="sr-Latn-CS"/>
        </w:rPr>
      </w:pPr>
      <w:r w:rsidRPr="00ED2914">
        <w:rPr>
          <w:rFonts w:ascii="Trebuchet MS" w:eastAsia="Times New Roman" w:hAnsi="Trebuchet MS" w:cs="Times New Roman"/>
          <w:lang w:val="sr-Latn-CS"/>
        </w:rPr>
        <w:t>Visoka stručna sprema iz oblasti rudarstva sa 240 ECT kredita.</w:t>
      </w:r>
    </w:p>
    <w:p w:rsidR="00756D49" w:rsidRPr="00C31F91" w:rsidRDefault="00C76EB3" w:rsidP="00ED2914">
      <w:pPr>
        <w:spacing w:after="0" w:line="240" w:lineRule="auto"/>
        <w:rPr>
          <w:rFonts w:ascii="Trebuchet MS" w:hAnsi="Trebuchet MS"/>
        </w:rPr>
      </w:pPr>
      <w:r w:rsidRPr="00C31F91">
        <w:rPr>
          <w:rFonts w:ascii="Trebuchet MS" w:hAnsi="Trebuchet MS"/>
          <w:b/>
        </w:rPr>
        <w:t>1</w:t>
      </w:r>
      <w:r w:rsidR="00B51646" w:rsidRPr="00C31F91">
        <w:rPr>
          <w:rFonts w:ascii="Trebuchet MS" w:hAnsi="Trebuchet MS"/>
          <w:b/>
        </w:rPr>
        <w:t>.8 Uslovi koje treba da ispunjava organizator obrazovanja</w:t>
      </w:r>
      <w:r w:rsidR="00B51646" w:rsidRPr="00C31F91">
        <w:rPr>
          <w:rFonts w:ascii="Trebuchet MS" w:hAnsi="Trebuchet MS"/>
        </w:rPr>
        <w:t xml:space="preserve">: </w:t>
      </w:r>
    </w:p>
    <w:p w:rsidR="00B51646" w:rsidRPr="00C31F91" w:rsidRDefault="00B51646" w:rsidP="00710D94">
      <w:pPr>
        <w:spacing w:after="0" w:line="240" w:lineRule="auto"/>
        <w:rPr>
          <w:rFonts w:ascii="Trebuchet MS" w:hAnsi="Trebuchet MS"/>
        </w:rPr>
      </w:pPr>
      <w:r w:rsidRPr="00C31F91">
        <w:rPr>
          <w:rFonts w:ascii="Trebuchet MS" w:hAnsi="Trebuchet MS" w:cs="Trebuchet MS"/>
          <w:lang w:val="en-US"/>
        </w:rPr>
        <w:t>Učionica koja je opremljena računarom, projektorom, projektnim platnom, šemama i mjernim instrumentima.</w:t>
      </w:r>
    </w:p>
    <w:p w:rsidR="00710D94" w:rsidRDefault="00710D94" w:rsidP="00ED2914">
      <w:pPr>
        <w:spacing w:after="0" w:line="240" w:lineRule="auto"/>
        <w:rPr>
          <w:rFonts w:ascii="Trebuchet MS" w:hAnsi="Trebuchet MS"/>
          <w:b/>
        </w:rPr>
      </w:pPr>
    </w:p>
    <w:p w:rsidR="00AE1983" w:rsidRPr="00C31F91" w:rsidRDefault="00AE1983" w:rsidP="00ED2914">
      <w:pPr>
        <w:spacing w:after="0" w:line="240" w:lineRule="auto"/>
        <w:rPr>
          <w:rFonts w:ascii="Trebuchet MS" w:hAnsi="Trebuchet MS"/>
          <w:b/>
        </w:rPr>
      </w:pPr>
      <w:r w:rsidRPr="00C31F91">
        <w:rPr>
          <w:rFonts w:ascii="Trebuchet MS" w:hAnsi="Trebuchet MS"/>
          <w:b/>
        </w:rPr>
        <w:t>2.</w:t>
      </w:r>
      <w:r w:rsidR="00ED2914">
        <w:rPr>
          <w:rFonts w:ascii="Trebuchet MS" w:hAnsi="Trebuchet MS"/>
          <w:b/>
        </w:rPr>
        <w:t xml:space="preserve"> </w:t>
      </w:r>
      <w:r w:rsidRPr="00C31F91">
        <w:rPr>
          <w:rFonts w:ascii="Trebuchet MS" w:hAnsi="Trebuchet MS"/>
          <w:b/>
        </w:rPr>
        <w:t xml:space="preserve">Naziv jedinice kvalifikacije: </w:t>
      </w:r>
      <w:r w:rsidR="00190F30" w:rsidRPr="00190F30">
        <w:rPr>
          <w:rFonts w:ascii="Trebuchet MS" w:eastAsia="Batang" w:hAnsi="Trebuchet MS"/>
          <w:lang w:val="sl-SI" w:eastAsia="ko-KR"/>
        </w:rPr>
        <w:t>MATERIJALI</w:t>
      </w:r>
    </w:p>
    <w:p w:rsidR="00ED2914" w:rsidRDefault="00ED2914" w:rsidP="00ED2914">
      <w:pPr>
        <w:spacing w:after="0" w:line="240" w:lineRule="auto"/>
        <w:rPr>
          <w:rFonts w:ascii="Trebuchet MS" w:hAnsi="Trebuchet MS"/>
          <w:b/>
        </w:rPr>
      </w:pPr>
    </w:p>
    <w:p w:rsidR="00A5735A" w:rsidRDefault="00AE1983" w:rsidP="00ED2914">
      <w:pPr>
        <w:spacing w:after="0" w:line="240" w:lineRule="auto"/>
        <w:rPr>
          <w:rFonts w:ascii="Trebuchet MS" w:hAnsi="Trebuchet MS"/>
        </w:rPr>
      </w:pPr>
      <w:r w:rsidRPr="00C31F91">
        <w:rPr>
          <w:rFonts w:ascii="Trebuchet MS" w:hAnsi="Trebuchet MS"/>
          <w:b/>
        </w:rPr>
        <w:t>2.1 Uslovi za upis</w:t>
      </w:r>
      <w:r w:rsidRPr="00C31F91">
        <w:rPr>
          <w:rFonts w:ascii="Trebuchet MS" w:hAnsi="Trebuchet MS"/>
        </w:rPr>
        <w:t xml:space="preserve">: </w:t>
      </w:r>
    </w:p>
    <w:p w:rsidR="00A5735A" w:rsidRPr="00ED2914" w:rsidRDefault="00A5735A"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Kvalifikacija nivoa obrazovanja III; </w:t>
      </w:r>
    </w:p>
    <w:p w:rsidR="00A5735A" w:rsidRPr="00ED2914" w:rsidRDefault="00A5735A"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čl. 19, Zakon o eksplozivnim materijama (objavljen u "Službenom listu CG", br. 49/2008 od 15.8.2008. godine i </w:t>
      </w:r>
      <w:hyperlink r:id="rId8" w:anchor="zk58/08" w:tgtFrame="_blank" w:history="1">
        <w:r w:rsidRPr="00ED2914">
          <w:rPr>
            <w:rFonts w:eastAsia="Batang"/>
            <w:lang w:val="sl-SI" w:eastAsia="ko-KR"/>
          </w:rPr>
          <w:t>58/2008</w:t>
        </w:r>
      </w:hyperlink>
      <w:r w:rsidRPr="00ED2914">
        <w:rPr>
          <w:rFonts w:ascii="Trebuchet MS" w:eastAsia="Batang" w:hAnsi="Trebuchet MS"/>
          <w:lang w:val="sl-SI" w:eastAsia="ko-KR"/>
        </w:rPr>
        <w:t xml:space="preserve">.) </w:t>
      </w:r>
    </w:p>
    <w:p w:rsidR="00A5735A" w:rsidRPr="00C31F91" w:rsidRDefault="00A5735A" w:rsidP="00ED2914">
      <w:pPr>
        <w:spacing w:after="0" w:line="240" w:lineRule="auto"/>
        <w:ind w:left="1416"/>
        <w:jc w:val="both"/>
        <w:rPr>
          <w:rFonts w:ascii="Trebuchet MS" w:hAnsi="Trebuchet MS"/>
          <w:b/>
        </w:rPr>
      </w:pPr>
    </w:p>
    <w:p w:rsidR="00AE1983" w:rsidRDefault="00AE1983" w:rsidP="00ED2914">
      <w:pPr>
        <w:tabs>
          <w:tab w:val="left" w:pos="336"/>
          <w:tab w:val="left" w:pos="602"/>
        </w:tabs>
        <w:spacing w:after="0" w:line="240" w:lineRule="auto"/>
        <w:rPr>
          <w:rFonts w:ascii="Trebuchet MS" w:eastAsia="Calibri" w:hAnsi="Trebuchet MS" w:cs="Times New Roman"/>
          <w:b/>
        </w:rPr>
      </w:pPr>
      <w:r w:rsidRPr="00C31F91">
        <w:rPr>
          <w:rFonts w:ascii="Trebuchet MS" w:hAnsi="Trebuchet MS"/>
          <w:b/>
        </w:rPr>
        <w:t xml:space="preserve">2.2 </w:t>
      </w:r>
      <w:r w:rsidRPr="00C31F91">
        <w:rPr>
          <w:rFonts w:ascii="Trebuchet MS" w:eastAsia="Calibri" w:hAnsi="Trebuchet MS" w:cs="Times New Roman"/>
          <w:b/>
        </w:rPr>
        <w:t>Standardi znanja koji se ocjenjuju na ispitu za stru</w:t>
      </w:r>
      <w:r w:rsidR="00756D49" w:rsidRPr="00C31F91">
        <w:rPr>
          <w:rFonts w:ascii="Trebuchet MS" w:eastAsia="Calibri" w:hAnsi="Trebuchet MS" w:cs="Times New Roman"/>
          <w:b/>
        </w:rPr>
        <w:t>č</w:t>
      </w:r>
      <w:r w:rsidRPr="00C31F91">
        <w:rPr>
          <w:rFonts w:ascii="Trebuchet MS" w:eastAsia="Calibri" w:hAnsi="Trebuchet MS" w:cs="Times New Roman"/>
          <w:b/>
        </w:rPr>
        <w:t>n</w:t>
      </w:r>
      <w:r w:rsidR="00756D49" w:rsidRPr="00C31F91">
        <w:rPr>
          <w:rFonts w:ascii="Trebuchet MS" w:eastAsia="Calibri" w:hAnsi="Trebuchet MS" w:cs="Times New Roman"/>
          <w:b/>
        </w:rPr>
        <w:t>u</w:t>
      </w:r>
      <w:r w:rsidRPr="00C31F91">
        <w:rPr>
          <w:rFonts w:ascii="Trebuchet MS" w:eastAsia="Calibri" w:hAnsi="Trebuchet MS" w:cs="Times New Roman"/>
          <w:b/>
        </w:rPr>
        <w:t xml:space="preserve">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AE1983" w:rsidRPr="00C31F91" w:rsidTr="00CB4443">
        <w:trPr>
          <w:tblHeader/>
          <w:jc w:val="center"/>
        </w:trPr>
        <w:tc>
          <w:tcPr>
            <w:tcW w:w="3118" w:type="dxa"/>
            <w:shd w:val="clear" w:color="auto" w:fill="D9D9D9" w:themeFill="background1" w:themeFillShade="D9"/>
            <w:vAlign w:val="center"/>
          </w:tcPr>
          <w:p w:rsidR="00AE1983" w:rsidRPr="00C31F91" w:rsidRDefault="00AE1983" w:rsidP="00ED2914">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Teme</w:t>
            </w:r>
          </w:p>
        </w:tc>
        <w:tc>
          <w:tcPr>
            <w:tcW w:w="3119" w:type="dxa"/>
            <w:shd w:val="clear" w:color="auto" w:fill="D9D9D9" w:themeFill="background1" w:themeFillShade="D9"/>
            <w:vAlign w:val="center"/>
          </w:tcPr>
          <w:p w:rsidR="00AE1983" w:rsidRPr="00C31F91" w:rsidRDefault="00AE1983" w:rsidP="00ED2914">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Ishodi učenja</w:t>
            </w:r>
          </w:p>
        </w:tc>
        <w:tc>
          <w:tcPr>
            <w:tcW w:w="3119" w:type="dxa"/>
            <w:shd w:val="clear" w:color="auto" w:fill="D9D9D9" w:themeFill="background1" w:themeFillShade="D9"/>
            <w:vAlign w:val="center"/>
          </w:tcPr>
          <w:p w:rsidR="00AE1983" w:rsidRPr="00C31F91" w:rsidRDefault="00AE1983" w:rsidP="00ED2914">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Standardi znanja</w:t>
            </w:r>
          </w:p>
          <w:p w:rsidR="00AE1983" w:rsidRPr="00C31F91" w:rsidRDefault="00AE1983" w:rsidP="00ED2914">
            <w:pPr>
              <w:tabs>
                <w:tab w:val="left" w:pos="336"/>
                <w:tab w:val="left" w:pos="602"/>
              </w:tabs>
              <w:spacing w:after="0" w:line="240" w:lineRule="auto"/>
              <w:jc w:val="center"/>
              <w:rPr>
                <w:rFonts w:ascii="Trebuchet MS" w:eastAsia="Times New Roman" w:hAnsi="Trebuchet MS" w:cs="Times New Roman"/>
                <w:b/>
              </w:rPr>
            </w:pPr>
            <w:r w:rsidRPr="00C31F91">
              <w:rPr>
                <w:rFonts w:ascii="Trebuchet MS" w:eastAsia="Times New Roman" w:hAnsi="Trebuchet MS" w:cs="Times New Roman"/>
                <w:b/>
              </w:rPr>
              <w:t>učenik/učenica zna da:</w:t>
            </w:r>
          </w:p>
        </w:tc>
      </w:tr>
      <w:tr w:rsidR="00AE1983" w:rsidRPr="00C31F91" w:rsidTr="00CB4443">
        <w:trPr>
          <w:jc w:val="center"/>
        </w:trPr>
        <w:tc>
          <w:tcPr>
            <w:tcW w:w="3118" w:type="dxa"/>
            <w:shd w:val="clear" w:color="auto" w:fill="auto"/>
          </w:tcPr>
          <w:p w:rsidR="00AE1983" w:rsidRPr="00C31F91" w:rsidRDefault="00AE1983" w:rsidP="00F64CEF">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Osnove o eksplozivnim materijama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Eksplozivne materije i eksplozivi</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Vrste eksploziva</w:t>
            </w:r>
          </w:p>
          <w:p w:rsidR="00AE1983" w:rsidRPr="00C31F91" w:rsidRDefault="00AE1983" w:rsidP="00F64CEF">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Materijali za inicijalne eksplozive</w:t>
            </w:r>
          </w:p>
          <w:p w:rsidR="00AE1983" w:rsidRPr="00CB4443" w:rsidRDefault="00AE1983"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Times New Roman" w:hAnsi="Trebuchet MS" w:cs="Times New Roman"/>
                <w:lang w:val="sr-Latn-CS"/>
              </w:rPr>
              <w:t xml:space="preserve">Pojam i značaj </w:t>
            </w:r>
          </w:p>
          <w:p w:rsidR="00AE1983" w:rsidRPr="00CB4443" w:rsidRDefault="00AE1983" w:rsidP="00CB4443">
            <w:pPr>
              <w:pStyle w:val="ListParagraph"/>
              <w:spacing w:after="0" w:line="240" w:lineRule="auto"/>
              <w:ind w:left="173"/>
              <w:rPr>
                <w:rFonts w:ascii="Trebuchet MS" w:eastAsia="Times New Roman" w:hAnsi="Trebuchet MS" w:cs="Times New Roman"/>
                <w:lang w:val="sr-Latn-CS"/>
              </w:rPr>
            </w:pPr>
            <w:r w:rsidRPr="00CB4443">
              <w:rPr>
                <w:rFonts w:ascii="Trebuchet MS" w:eastAsia="Times New Roman" w:hAnsi="Trebuchet MS" w:cs="Times New Roman"/>
                <w:lang w:val="sr-Latn-CS"/>
              </w:rPr>
              <w:t>materijala</w:t>
            </w:r>
          </w:p>
          <w:p w:rsidR="00AE1983" w:rsidRPr="00CB4443" w:rsidRDefault="00AE1983"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Times New Roman" w:hAnsi="Trebuchet MS" w:cs="Times New Roman"/>
                <w:lang w:val="sr-Latn-CS"/>
              </w:rPr>
              <w:t xml:space="preserve">Materijali za dobijanje </w:t>
            </w:r>
          </w:p>
          <w:p w:rsidR="00AE1983" w:rsidRPr="00CB4443" w:rsidRDefault="00AE1983" w:rsidP="00CB4443">
            <w:pPr>
              <w:pStyle w:val="ListParagraph"/>
              <w:spacing w:after="0" w:line="240" w:lineRule="auto"/>
              <w:ind w:left="173"/>
              <w:rPr>
                <w:rFonts w:ascii="Trebuchet MS" w:eastAsia="Times New Roman" w:hAnsi="Trebuchet MS" w:cs="Times New Roman"/>
                <w:lang w:val="sr-Latn-CS"/>
              </w:rPr>
            </w:pPr>
            <w:r w:rsidRPr="00CB4443">
              <w:rPr>
                <w:rFonts w:ascii="Trebuchet MS" w:eastAsia="Times New Roman" w:hAnsi="Trebuchet MS" w:cs="Times New Roman"/>
                <w:lang w:val="sr-Latn-CS"/>
              </w:rPr>
              <w:t>fulminata</w:t>
            </w:r>
          </w:p>
          <w:p w:rsidR="00AE1983" w:rsidRPr="00CB4443" w:rsidRDefault="00AE1983"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Times New Roman" w:hAnsi="Trebuchet MS" w:cs="Times New Roman"/>
                <w:lang w:val="sr-Latn-CS"/>
              </w:rPr>
              <w:t xml:space="preserve">Materijali za dobijanje </w:t>
            </w:r>
          </w:p>
          <w:p w:rsidR="00AE1983" w:rsidRPr="00CB4443" w:rsidRDefault="00AE1983" w:rsidP="00CB4443">
            <w:pPr>
              <w:pStyle w:val="ListParagraph"/>
              <w:spacing w:after="0" w:line="240" w:lineRule="auto"/>
              <w:ind w:left="173"/>
              <w:rPr>
                <w:rFonts w:ascii="Trebuchet MS" w:eastAsia="Times New Roman" w:hAnsi="Trebuchet MS" w:cs="Times New Roman"/>
                <w:lang w:val="sr-Latn-CS"/>
              </w:rPr>
            </w:pPr>
            <w:r w:rsidRPr="00CB4443">
              <w:rPr>
                <w:rFonts w:ascii="Trebuchet MS" w:eastAsia="Times New Roman" w:hAnsi="Trebuchet MS" w:cs="Times New Roman"/>
                <w:lang w:val="sr-Latn-CS"/>
              </w:rPr>
              <w:t>azida</w:t>
            </w:r>
          </w:p>
          <w:p w:rsidR="00AE1983" w:rsidRPr="00CB4443" w:rsidRDefault="00AE1983" w:rsidP="002137A5">
            <w:pPr>
              <w:pStyle w:val="ListParagraph"/>
              <w:numPr>
                <w:ilvl w:val="0"/>
                <w:numId w:val="4"/>
              </w:numPr>
              <w:spacing w:after="0" w:line="240" w:lineRule="auto"/>
              <w:rPr>
                <w:rFonts w:ascii="Trebuchet MS" w:eastAsia="Times New Roman" w:hAnsi="Trebuchet MS" w:cs="Times New Roman"/>
                <w:lang w:val="sr-Latn-CS"/>
              </w:rPr>
            </w:pPr>
            <w:r w:rsidRPr="00CB4443">
              <w:rPr>
                <w:rFonts w:ascii="Trebuchet MS" w:eastAsia="Times New Roman" w:hAnsi="Trebuchet MS" w:cs="Times New Roman"/>
                <w:lang w:val="sr-Latn-CS"/>
              </w:rPr>
              <w:t xml:space="preserve">Materijali za dobijanje </w:t>
            </w:r>
          </w:p>
          <w:p w:rsidR="00AE1983" w:rsidRPr="00ED2914" w:rsidRDefault="00ED2914" w:rsidP="00CB4443">
            <w:pPr>
              <w:pStyle w:val="ListParagraph"/>
              <w:spacing w:after="0" w:line="240" w:lineRule="auto"/>
              <w:ind w:left="173"/>
              <w:rPr>
                <w:rFonts w:ascii="Trebuchet MS" w:eastAsia="Batang" w:hAnsi="Trebuchet MS"/>
                <w:bCs/>
                <w:lang w:val="sl-SI" w:eastAsia="ko-KR"/>
              </w:rPr>
            </w:pPr>
            <w:r w:rsidRPr="00CB4443">
              <w:rPr>
                <w:rFonts w:ascii="Trebuchet MS" w:eastAsia="Times New Roman" w:hAnsi="Trebuchet MS" w:cs="Times New Roman"/>
                <w:lang w:val="sr-Latn-CS"/>
              </w:rPr>
              <w:t>rezorcinata</w:t>
            </w:r>
          </w:p>
        </w:tc>
        <w:tc>
          <w:tcPr>
            <w:tcW w:w="3119" w:type="dxa"/>
            <w:shd w:val="clear" w:color="auto" w:fill="auto"/>
          </w:tcPr>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IU1 Opiše materijale koji se koriste za dobijanje inicijalnih eksploziva</w:t>
            </w:r>
          </w:p>
        </w:tc>
        <w:tc>
          <w:tcPr>
            <w:tcW w:w="3119" w:type="dxa"/>
            <w:shd w:val="clear" w:color="auto" w:fill="auto"/>
          </w:tcPr>
          <w:p w:rsidR="00AE1983" w:rsidRPr="00ED2914"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Definiše pojmove: eksplozivne </w:t>
            </w:r>
          </w:p>
          <w:p w:rsidR="00AE1983" w:rsidRPr="00ED2914" w:rsidRDefault="00AE1983" w:rsidP="00ED2914">
            <w:pPr>
              <w:pStyle w:val="ListParagraph"/>
              <w:spacing w:after="0" w:line="240" w:lineRule="auto"/>
              <w:ind w:left="173"/>
              <w:rPr>
                <w:rFonts w:ascii="Trebuchet MS" w:eastAsia="Batang" w:hAnsi="Trebuchet MS"/>
                <w:lang w:val="sl-SI" w:eastAsia="ko-KR"/>
              </w:rPr>
            </w:pPr>
            <w:r w:rsidRPr="00ED2914">
              <w:rPr>
                <w:rFonts w:ascii="Trebuchet MS" w:eastAsia="Batang" w:hAnsi="Trebuchet MS"/>
                <w:lang w:val="sl-SI" w:eastAsia="ko-KR"/>
              </w:rPr>
              <w:t>materije, eksplozivi i eksplozija</w:t>
            </w:r>
          </w:p>
          <w:p w:rsidR="00AE1983" w:rsidRPr="00ED2914"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Navodi vrste eksploziva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w:t>
            </w:r>
            <w:r w:rsidRPr="00C31F91">
              <w:rPr>
                <w:rFonts w:ascii="Trebuchet MS" w:eastAsia="Batang" w:hAnsi="Trebuchet MS"/>
                <w:lang w:val="sl-SI" w:eastAsia="ko-KR"/>
              </w:rPr>
              <w:t xml:space="preserve">koji se koriste </w:t>
            </w:r>
          </w:p>
          <w:p w:rsidR="00AE1983" w:rsidRPr="00ED2914"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w:t>
            </w:r>
            <w:r w:rsidRPr="00ED2914">
              <w:rPr>
                <w:rFonts w:ascii="Trebuchet MS" w:eastAsia="Batang" w:hAnsi="Trebuchet MS"/>
                <w:lang w:val="sl-SI" w:eastAsia="ko-KR"/>
              </w:rPr>
              <w:t>fulminata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w:t>
            </w:r>
            <w:r w:rsidRPr="00C31F91">
              <w:rPr>
                <w:rFonts w:ascii="Trebuchet MS" w:eastAsia="Batang" w:hAnsi="Trebuchet MS"/>
                <w:lang w:val="sl-SI" w:eastAsia="ko-KR"/>
              </w:rPr>
              <w:t xml:space="preserve">koji se koriste </w:t>
            </w:r>
          </w:p>
          <w:p w:rsidR="00AE1983" w:rsidRPr="00ED2914"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w:t>
            </w:r>
            <w:r w:rsidRPr="00ED2914">
              <w:rPr>
                <w:rFonts w:ascii="Trebuchet MS" w:eastAsia="Batang" w:hAnsi="Trebuchet MS"/>
                <w:lang w:val="sl-SI" w:eastAsia="ko-KR"/>
              </w:rPr>
              <w:t>azida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w:t>
            </w:r>
            <w:r w:rsidRPr="00C31F91">
              <w:rPr>
                <w:rFonts w:ascii="Trebuchet MS" w:eastAsia="Batang" w:hAnsi="Trebuchet MS"/>
                <w:lang w:val="sl-SI" w:eastAsia="ko-KR"/>
              </w:rPr>
              <w:t xml:space="preserve">koji se koriste </w:t>
            </w:r>
          </w:p>
          <w:p w:rsidR="00AE1983" w:rsidRPr="00ED2914"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w:t>
            </w:r>
            <w:r w:rsidRPr="00ED2914">
              <w:rPr>
                <w:rFonts w:ascii="Trebuchet MS" w:eastAsia="Batang" w:hAnsi="Trebuchet MS"/>
                <w:lang w:val="sl-SI" w:eastAsia="ko-KR"/>
              </w:rPr>
              <w:t>rezorcinata</w:t>
            </w:r>
          </w:p>
          <w:p w:rsidR="00AE1983" w:rsidRPr="00190F30" w:rsidRDefault="00AE1983" w:rsidP="002137A5">
            <w:pPr>
              <w:pStyle w:val="ListParagraph"/>
              <w:numPr>
                <w:ilvl w:val="0"/>
                <w:numId w:val="4"/>
              </w:numPr>
              <w:spacing w:after="0" w:line="240" w:lineRule="auto"/>
              <w:rPr>
                <w:rFonts w:ascii="Trebuchet MS" w:eastAsia="Batang" w:hAnsi="Trebuchet MS"/>
                <w:lang w:val="sl-SI" w:eastAsia="ko-KR"/>
              </w:rPr>
            </w:pPr>
            <w:r w:rsidRPr="00ED2914">
              <w:rPr>
                <w:rFonts w:ascii="Trebuchet MS" w:eastAsia="Batang" w:hAnsi="Trebuchet MS"/>
                <w:lang w:val="sl-SI" w:eastAsia="ko-KR"/>
              </w:rPr>
              <w:t>Opisuje osnovne karakteristike materijala koji se koriste za dobijanje inicijalnih eksploziva</w:t>
            </w:r>
          </w:p>
        </w:tc>
      </w:tr>
      <w:tr w:rsidR="00AE1983" w:rsidRPr="00C31F91" w:rsidTr="00CB4443">
        <w:trPr>
          <w:jc w:val="center"/>
        </w:trPr>
        <w:tc>
          <w:tcPr>
            <w:tcW w:w="3118" w:type="dxa"/>
            <w:shd w:val="clear" w:color="auto" w:fill="auto"/>
          </w:tcPr>
          <w:p w:rsidR="00AE1983" w:rsidRPr="00C31F91" w:rsidRDefault="00AE1983" w:rsidP="00F64CEF">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Materijali za brizantne eksplozive</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nitroglicerina i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nitroglikola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nitroceluloze</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trinitrotoluena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pentrita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lastRenderedPageBreak/>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heksogena</w:t>
            </w:r>
          </w:p>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 xml:space="preserve">aterijali </w:t>
            </w:r>
            <w:r w:rsidRPr="00C31F91">
              <w:rPr>
                <w:rFonts w:ascii="Trebuchet MS" w:eastAsia="Batang" w:hAnsi="Trebuchet MS"/>
                <w:lang w:val="sl-SI" w:eastAsia="ko-KR"/>
              </w:rPr>
              <w:t xml:space="preserve">za dobijanje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oktogena</w:t>
            </w:r>
          </w:p>
          <w:p w:rsidR="00AE1983" w:rsidRPr="00C31F91" w:rsidRDefault="00AE1983" w:rsidP="00F64CEF">
            <w:pPr>
              <w:spacing w:after="0" w:line="240" w:lineRule="auto"/>
              <w:rPr>
                <w:rFonts w:ascii="Trebuchet MS" w:hAnsi="Trebuchet MS"/>
                <w:highlight w:val="red"/>
              </w:rPr>
            </w:pPr>
          </w:p>
        </w:tc>
        <w:tc>
          <w:tcPr>
            <w:tcW w:w="3119" w:type="dxa"/>
            <w:shd w:val="clear" w:color="auto" w:fill="auto"/>
          </w:tcPr>
          <w:p w:rsidR="00AE1983" w:rsidRPr="00C31F91" w:rsidRDefault="00AE1983" w:rsidP="00F64CEF">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lastRenderedPageBreak/>
              <w:t>IU2 Opiše materijale koji se koriste za dobijanje brizantnih eksploziva</w:t>
            </w:r>
          </w:p>
        </w:tc>
        <w:tc>
          <w:tcPr>
            <w:tcW w:w="3119" w:type="dxa"/>
            <w:shd w:val="clear" w:color="auto" w:fill="auto"/>
          </w:tcPr>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se koriste za dobijanje nitroglicerina i nitroglikola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se koriste za dobijanje nitroceluloze</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se koriste za dobijanje trinitrotoluena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lastRenderedPageBreak/>
              <w:t xml:space="preserve">Navodi materijale koji </w:t>
            </w:r>
            <w:r w:rsidRPr="00C31F91">
              <w:rPr>
                <w:rFonts w:ascii="Trebuchet MS" w:eastAsia="Batang" w:hAnsi="Trebuchet MS"/>
                <w:lang w:val="sl-SI" w:eastAsia="ko-KR"/>
              </w:rPr>
              <w:t>se koriste za dobijanje pentrita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se koriste za dobijanje heksogena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se koriste za dobijanje oktogena</w:t>
            </w:r>
          </w:p>
          <w:p w:rsidR="00AE1983" w:rsidRPr="00ED2914"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Opisuje osnovne </w:t>
            </w:r>
            <w:r w:rsidR="0027214E" w:rsidRPr="00ED2914">
              <w:rPr>
                <w:rFonts w:ascii="Trebuchet MS" w:eastAsia="Batang" w:hAnsi="Trebuchet MS"/>
                <w:lang w:val="sl-SI" w:eastAsia="ko-KR"/>
              </w:rPr>
              <w:t xml:space="preserve">karakteristike materijala koji </w:t>
            </w:r>
            <w:r w:rsidRPr="00C31F91">
              <w:rPr>
                <w:rFonts w:ascii="Trebuchet MS" w:eastAsia="Batang" w:hAnsi="Trebuchet MS"/>
                <w:lang w:val="sl-SI" w:eastAsia="ko-KR"/>
              </w:rPr>
              <w:t xml:space="preserve">se koriste za dobijanje brizantnih </w:t>
            </w:r>
            <w:r w:rsidRPr="00ED2914">
              <w:rPr>
                <w:rFonts w:ascii="Trebuchet MS" w:eastAsia="Batang" w:hAnsi="Trebuchet MS"/>
                <w:lang w:val="sl-SI" w:eastAsia="ko-KR"/>
              </w:rPr>
              <w:t xml:space="preserve">eksploziva  </w:t>
            </w:r>
          </w:p>
        </w:tc>
      </w:tr>
      <w:tr w:rsidR="00AE1983" w:rsidRPr="00C31F91" w:rsidTr="00CB4443">
        <w:trPr>
          <w:jc w:val="center"/>
        </w:trPr>
        <w:tc>
          <w:tcPr>
            <w:tcW w:w="3118" w:type="dxa"/>
            <w:shd w:val="clear" w:color="auto" w:fill="auto"/>
          </w:tcPr>
          <w:p w:rsidR="00AE1983" w:rsidRPr="00C31F91" w:rsidRDefault="00AE1983" w:rsidP="00F64CEF">
            <w:pPr>
              <w:autoSpaceDE w:val="0"/>
              <w:autoSpaceDN w:val="0"/>
              <w:adjustRightInd w:val="0"/>
              <w:spacing w:after="0" w:line="240" w:lineRule="auto"/>
              <w:rPr>
                <w:rFonts w:ascii="Trebuchet MS" w:eastAsia="Batang" w:hAnsi="Trebuchet MS"/>
                <w:b/>
                <w:bCs/>
                <w:lang w:val="sl-SI" w:eastAsia="ko-KR"/>
              </w:rPr>
            </w:pPr>
            <w:r w:rsidRPr="00C31F91">
              <w:rPr>
                <w:rFonts w:ascii="Trebuchet MS" w:eastAsia="Batang" w:hAnsi="Trebuchet MS"/>
                <w:b/>
                <w:bCs/>
                <w:lang w:val="sl-SI" w:eastAsia="ko-KR"/>
              </w:rPr>
              <w:lastRenderedPageBreak/>
              <w:t>Materijali za  privredne eksplozive</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aterijali</w:t>
            </w:r>
            <w:r w:rsidRPr="00C31F91">
              <w:rPr>
                <w:rFonts w:ascii="Trebuchet MS" w:eastAsia="Batang" w:hAnsi="Trebuchet MS"/>
                <w:lang w:val="sl-SI" w:eastAsia="ko-KR"/>
              </w:rPr>
              <w:t xml:space="preserve"> za dobijanje praškastih eksploziva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aterijali</w:t>
            </w:r>
            <w:r w:rsidRPr="00C31F91">
              <w:rPr>
                <w:rFonts w:ascii="Trebuchet MS" w:eastAsia="Batang" w:hAnsi="Trebuchet MS"/>
                <w:lang w:val="sl-SI" w:eastAsia="ko-KR"/>
              </w:rPr>
              <w:t xml:space="preserve"> za dobijanje poluplastičnih   </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eksploziva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D2914">
              <w:rPr>
                <w:rFonts w:ascii="Trebuchet MS" w:eastAsia="Batang" w:hAnsi="Trebuchet MS"/>
                <w:lang w:val="sl-SI" w:eastAsia="ko-KR"/>
              </w:rPr>
              <w:t>aterijali</w:t>
            </w:r>
            <w:r w:rsidRPr="00C31F91">
              <w:rPr>
                <w:rFonts w:ascii="Trebuchet MS" w:eastAsia="Batang" w:hAnsi="Trebuchet MS"/>
                <w:lang w:val="sl-SI" w:eastAsia="ko-KR"/>
              </w:rPr>
              <w:t xml:space="preserve"> za dobijanje plastičnih eksploziva</w:t>
            </w:r>
          </w:p>
          <w:p w:rsidR="00AE1983" w:rsidRPr="00C31F91" w:rsidRDefault="00AE1983" w:rsidP="00F64CEF">
            <w:pPr>
              <w:autoSpaceDE w:val="0"/>
              <w:autoSpaceDN w:val="0"/>
              <w:adjustRightInd w:val="0"/>
              <w:spacing w:after="0" w:line="240" w:lineRule="auto"/>
              <w:rPr>
                <w:rFonts w:ascii="Trebuchet MS" w:hAnsi="Trebuchet MS"/>
                <w:highlight w:val="red"/>
              </w:rPr>
            </w:pPr>
          </w:p>
        </w:tc>
        <w:tc>
          <w:tcPr>
            <w:tcW w:w="3119" w:type="dxa"/>
            <w:shd w:val="clear" w:color="auto" w:fill="auto"/>
          </w:tcPr>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IU3 Opiše materijale koji se koriste za dobijanje privrednih eksploziva</w:t>
            </w:r>
          </w:p>
          <w:p w:rsidR="00AE1983" w:rsidRPr="00C31F91" w:rsidRDefault="00AE1983" w:rsidP="00F64CEF">
            <w:pPr>
              <w:pStyle w:val="ListParagraph"/>
              <w:keepNext/>
              <w:keepLines/>
              <w:spacing w:after="0" w:line="240" w:lineRule="auto"/>
              <w:ind w:left="173"/>
              <w:rPr>
                <w:rFonts w:ascii="Trebuchet MS" w:hAnsi="Trebuchet MS"/>
                <w:color w:val="000000"/>
                <w:highlight w:val="red"/>
              </w:rPr>
            </w:pPr>
          </w:p>
        </w:tc>
        <w:tc>
          <w:tcPr>
            <w:tcW w:w="3119" w:type="dxa"/>
            <w:shd w:val="clear" w:color="auto" w:fill="auto"/>
          </w:tcPr>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 xml:space="preserve">se koriste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praškastih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eksploziva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 xml:space="preserve">se koriste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poluplastičnih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eksploziva</w:t>
            </w:r>
          </w:p>
          <w:p w:rsidR="00AE1983" w:rsidRPr="00C31F91"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 xml:space="preserve">se koriste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za dobijanje plastičnih    </w:t>
            </w:r>
          </w:p>
          <w:p w:rsidR="00AE1983" w:rsidRPr="00C31F91" w:rsidRDefault="00AE1983" w:rsidP="00ED2914">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eksploziva</w:t>
            </w:r>
          </w:p>
          <w:p w:rsidR="00AE1983" w:rsidRPr="00ED2914" w:rsidRDefault="00AE1983" w:rsidP="00E0722D">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Opisuje osnovne karakteristike materijala koji </w:t>
            </w:r>
            <w:r w:rsidRPr="00C31F91">
              <w:rPr>
                <w:rFonts w:ascii="Trebuchet MS" w:eastAsia="Batang" w:hAnsi="Trebuchet MS"/>
                <w:lang w:val="sl-SI" w:eastAsia="ko-KR"/>
              </w:rPr>
              <w:t xml:space="preserve">se koriste za dobijanje privrednih </w:t>
            </w:r>
            <w:r w:rsidRPr="00ED2914">
              <w:rPr>
                <w:rFonts w:ascii="Trebuchet MS" w:eastAsia="Batang" w:hAnsi="Trebuchet MS"/>
                <w:lang w:val="sl-SI" w:eastAsia="ko-KR"/>
              </w:rPr>
              <w:t xml:space="preserve">eksploziva </w:t>
            </w:r>
          </w:p>
        </w:tc>
      </w:tr>
      <w:tr w:rsidR="00AE1983" w:rsidRPr="00C31F91" w:rsidTr="00CB4443">
        <w:trPr>
          <w:jc w:val="center"/>
        </w:trPr>
        <w:tc>
          <w:tcPr>
            <w:tcW w:w="3118" w:type="dxa"/>
            <w:shd w:val="clear" w:color="auto" w:fill="auto"/>
          </w:tcPr>
          <w:p w:rsidR="00AE1983" w:rsidRPr="00C31F91" w:rsidRDefault="00AE1983" w:rsidP="00F64CEF">
            <w:pPr>
              <w:autoSpaceDE w:val="0"/>
              <w:autoSpaceDN w:val="0"/>
              <w:adjustRightInd w:val="0"/>
              <w:spacing w:after="0" w:line="240" w:lineRule="auto"/>
              <w:rPr>
                <w:rFonts w:ascii="Trebuchet MS" w:eastAsia="Batang" w:hAnsi="Trebuchet MS"/>
                <w:b/>
                <w:bCs/>
                <w:lang w:val="sl-SI" w:eastAsia="ko-KR"/>
              </w:rPr>
            </w:pPr>
            <w:r w:rsidRPr="00C31F91">
              <w:rPr>
                <w:rFonts w:ascii="Trebuchet MS" w:eastAsia="Batang" w:hAnsi="Trebuchet MS"/>
                <w:b/>
                <w:bCs/>
                <w:lang w:val="sl-SI" w:eastAsia="ko-KR"/>
              </w:rPr>
              <w:t>Materijali  za potisne ili pogonske</w:t>
            </w:r>
            <w:r w:rsidR="00D55B47">
              <w:rPr>
                <w:rFonts w:ascii="Trebuchet MS" w:eastAsia="Batang" w:hAnsi="Trebuchet MS"/>
                <w:b/>
                <w:bCs/>
                <w:lang w:val="sl-SI" w:eastAsia="ko-KR"/>
              </w:rPr>
              <w:t xml:space="preserve"> </w:t>
            </w:r>
            <w:r w:rsidRPr="00C31F91">
              <w:rPr>
                <w:rFonts w:ascii="Trebuchet MS" w:eastAsia="Batang" w:hAnsi="Trebuchet MS"/>
                <w:b/>
                <w:bCs/>
                <w:lang w:val="sl-SI" w:eastAsia="ko-KR"/>
              </w:rPr>
              <w:t>eksplozive (barute)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0722D">
              <w:rPr>
                <w:rFonts w:ascii="Trebuchet MS" w:eastAsia="Batang" w:hAnsi="Trebuchet MS"/>
                <w:lang w:val="sl-SI" w:eastAsia="ko-KR"/>
              </w:rPr>
              <w:t>aterijali</w:t>
            </w:r>
            <w:r w:rsidRPr="00C31F91">
              <w:rPr>
                <w:rFonts w:ascii="Trebuchet MS" w:eastAsia="Batang" w:hAnsi="Trebuchet MS"/>
                <w:lang w:val="sl-SI" w:eastAsia="ko-KR"/>
              </w:rPr>
              <w:t xml:space="preserve"> za dobijanje </w:t>
            </w:r>
            <w:r w:rsidRPr="00E0722D">
              <w:rPr>
                <w:rFonts w:ascii="Trebuchet MS" w:eastAsia="Batang" w:hAnsi="Trebuchet MS"/>
                <w:lang w:val="sl-SI" w:eastAsia="ko-KR"/>
              </w:rPr>
              <w:t>nitroceluloznog baruta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0722D">
              <w:rPr>
                <w:rFonts w:ascii="Trebuchet MS" w:eastAsia="Batang" w:hAnsi="Trebuchet MS"/>
                <w:lang w:val="sl-SI" w:eastAsia="ko-KR"/>
              </w:rPr>
              <w:t>aterijali</w:t>
            </w:r>
            <w:r w:rsidRPr="00C31F91">
              <w:rPr>
                <w:rFonts w:ascii="Trebuchet MS" w:eastAsia="Batang" w:hAnsi="Trebuchet MS"/>
                <w:lang w:val="sl-SI" w:eastAsia="ko-KR"/>
              </w:rPr>
              <w:t xml:space="preserve"> za dobijanje </w:t>
            </w:r>
            <w:r w:rsidRPr="00E0722D">
              <w:rPr>
                <w:rFonts w:ascii="Trebuchet MS" w:eastAsia="Batang" w:hAnsi="Trebuchet MS"/>
                <w:lang w:val="sl-SI" w:eastAsia="ko-KR"/>
              </w:rPr>
              <w:t>nitroglicerinskog baruta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0722D">
              <w:rPr>
                <w:rFonts w:ascii="Trebuchet MS" w:eastAsia="Batang" w:hAnsi="Trebuchet MS"/>
                <w:lang w:val="sl-SI" w:eastAsia="ko-KR"/>
              </w:rPr>
              <w:t>aterijali</w:t>
            </w:r>
            <w:r w:rsidRPr="00C31F91">
              <w:rPr>
                <w:rFonts w:ascii="Trebuchet MS" w:eastAsia="Batang" w:hAnsi="Trebuchet MS"/>
                <w:lang w:val="sl-SI" w:eastAsia="ko-KR"/>
              </w:rPr>
              <w:t xml:space="preserve"> za dobijanje kompozit</w:t>
            </w:r>
            <w:r w:rsidRPr="00E0722D">
              <w:rPr>
                <w:rFonts w:ascii="Trebuchet MS" w:eastAsia="Batang" w:hAnsi="Trebuchet MS"/>
                <w:lang w:val="sl-SI" w:eastAsia="ko-KR"/>
              </w:rPr>
              <w:t>nog baruta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0722D">
              <w:rPr>
                <w:rFonts w:ascii="Trebuchet MS" w:eastAsia="Batang" w:hAnsi="Trebuchet MS"/>
                <w:lang w:val="sl-SI" w:eastAsia="ko-KR"/>
              </w:rPr>
              <w:t>aterijali</w:t>
            </w:r>
            <w:r w:rsidRPr="00C31F91">
              <w:rPr>
                <w:rFonts w:ascii="Trebuchet MS" w:eastAsia="Batang" w:hAnsi="Trebuchet MS"/>
                <w:lang w:val="sl-SI" w:eastAsia="ko-KR"/>
              </w:rPr>
              <w:t xml:space="preserve"> za dobijanje </w:t>
            </w:r>
            <w:r w:rsidRPr="00E0722D">
              <w:rPr>
                <w:rFonts w:ascii="Trebuchet MS" w:eastAsia="Batang" w:hAnsi="Trebuchet MS"/>
                <w:lang w:val="sl-SI" w:eastAsia="ko-KR"/>
              </w:rPr>
              <w:t>raketnog baruta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M</w:t>
            </w:r>
            <w:r w:rsidRPr="00E0722D">
              <w:rPr>
                <w:rFonts w:ascii="Trebuchet MS" w:eastAsia="Batang" w:hAnsi="Trebuchet MS"/>
                <w:lang w:val="sl-SI" w:eastAsia="ko-KR"/>
              </w:rPr>
              <w:t>aterijali</w:t>
            </w:r>
            <w:r w:rsidRPr="00C31F91">
              <w:rPr>
                <w:rFonts w:ascii="Trebuchet MS" w:eastAsia="Batang" w:hAnsi="Trebuchet MS"/>
                <w:lang w:val="sl-SI" w:eastAsia="ko-KR"/>
              </w:rPr>
              <w:t xml:space="preserve"> za dobijanje </w:t>
            </w:r>
            <w:r w:rsidRPr="00E0722D">
              <w:rPr>
                <w:rFonts w:ascii="Trebuchet MS" w:eastAsia="Batang" w:hAnsi="Trebuchet MS"/>
                <w:lang w:val="sl-SI" w:eastAsia="ko-KR"/>
              </w:rPr>
              <w:t>crnog baruta</w:t>
            </w:r>
          </w:p>
          <w:p w:rsidR="00AE1983" w:rsidRPr="00C31F91" w:rsidRDefault="00AE1983" w:rsidP="00F64CEF">
            <w:pPr>
              <w:pStyle w:val="ListParagraph"/>
              <w:autoSpaceDE w:val="0"/>
              <w:autoSpaceDN w:val="0"/>
              <w:adjustRightInd w:val="0"/>
              <w:spacing w:after="0" w:line="240" w:lineRule="auto"/>
              <w:ind w:left="272"/>
              <w:rPr>
                <w:rFonts w:ascii="Trebuchet MS" w:eastAsia="Batang" w:hAnsi="Trebuchet MS"/>
                <w:bCs/>
                <w:lang w:val="sl-SI" w:eastAsia="ko-KR"/>
              </w:rPr>
            </w:pPr>
          </w:p>
        </w:tc>
        <w:tc>
          <w:tcPr>
            <w:tcW w:w="3119" w:type="dxa"/>
            <w:shd w:val="clear" w:color="auto" w:fill="auto"/>
          </w:tcPr>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IU4 Opiše materijale koji se koriste dobijanje  baruta</w:t>
            </w:r>
          </w:p>
          <w:p w:rsidR="00AE1983" w:rsidRPr="00C31F91" w:rsidRDefault="00AE1983" w:rsidP="00F64CEF">
            <w:pPr>
              <w:keepNext/>
              <w:keepLines/>
              <w:spacing w:after="0" w:line="240" w:lineRule="auto"/>
              <w:ind w:left="173"/>
              <w:rPr>
                <w:rFonts w:ascii="Trebuchet MS" w:hAnsi="Trebuchet MS"/>
                <w:color w:val="000000"/>
                <w:highlight w:val="red"/>
              </w:rPr>
            </w:pPr>
          </w:p>
        </w:tc>
        <w:tc>
          <w:tcPr>
            <w:tcW w:w="3119" w:type="dxa"/>
            <w:shd w:val="clear" w:color="auto" w:fill="auto"/>
          </w:tcPr>
          <w:p w:rsidR="00AE1983" w:rsidRPr="00ED2914" w:rsidRDefault="00AE1983" w:rsidP="00ED2914">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Navodi materijale koji </w:t>
            </w:r>
            <w:r w:rsidRPr="00C31F91">
              <w:rPr>
                <w:rFonts w:ascii="Trebuchet MS" w:eastAsia="Batang" w:hAnsi="Trebuchet MS"/>
                <w:lang w:val="sl-SI" w:eastAsia="ko-KR"/>
              </w:rPr>
              <w:t xml:space="preserve">se koriste za dobijanje </w:t>
            </w:r>
            <w:r w:rsidRPr="00ED2914">
              <w:rPr>
                <w:rFonts w:ascii="Trebuchet MS" w:eastAsia="Batang" w:hAnsi="Trebuchet MS"/>
                <w:lang w:val="sl-SI" w:eastAsia="ko-KR"/>
              </w:rPr>
              <w:t>nitroceluloznog baruta</w:t>
            </w:r>
          </w:p>
          <w:p w:rsidR="00AE1983" w:rsidRPr="00ED2914" w:rsidRDefault="00E0722D" w:rsidP="00ED2914">
            <w:pPr>
              <w:pStyle w:val="ListParagraph"/>
              <w:numPr>
                <w:ilvl w:val="0"/>
                <w:numId w:val="1"/>
              </w:numPr>
              <w:spacing w:after="0" w:line="240" w:lineRule="auto"/>
              <w:rPr>
                <w:rFonts w:ascii="Trebuchet MS" w:eastAsia="Batang" w:hAnsi="Trebuchet MS"/>
                <w:lang w:val="sl-SI" w:eastAsia="ko-KR"/>
              </w:rPr>
            </w:pPr>
            <w:r>
              <w:rPr>
                <w:rFonts w:ascii="Trebuchet MS" w:eastAsia="Batang" w:hAnsi="Trebuchet MS"/>
                <w:lang w:val="sl-SI" w:eastAsia="ko-KR"/>
              </w:rPr>
              <w:t xml:space="preserve">Navodi materijale koji </w:t>
            </w:r>
            <w:r w:rsidR="00AE1983" w:rsidRPr="00C31F91">
              <w:rPr>
                <w:rFonts w:ascii="Trebuchet MS" w:eastAsia="Batang" w:hAnsi="Trebuchet MS"/>
                <w:lang w:val="sl-SI" w:eastAsia="ko-KR"/>
              </w:rPr>
              <w:t xml:space="preserve">se koriste za dobijanje </w:t>
            </w:r>
            <w:r w:rsidR="00AE1983" w:rsidRPr="00ED2914">
              <w:rPr>
                <w:rFonts w:ascii="Trebuchet MS" w:eastAsia="Batang" w:hAnsi="Trebuchet MS"/>
                <w:lang w:val="sl-SI" w:eastAsia="ko-KR"/>
              </w:rPr>
              <w:t>nitroglicerinskog baruta</w:t>
            </w:r>
          </w:p>
          <w:p w:rsidR="00AE1983" w:rsidRPr="00ED2914" w:rsidRDefault="00E0722D" w:rsidP="00ED2914">
            <w:pPr>
              <w:pStyle w:val="ListParagraph"/>
              <w:numPr>
                <w:ilvl w:val="0"/>
                <w:numId w:val="1"/>
              </w:numPr>
              <w:spacing w:after="0" w:line="240" w:lineRule="auto"/>
              <w:rPr>
                <w:rFonts w:ascii="Trebuchet MS" w:eastAsia="Batang" w:hAnsi="Trebuchet MS"/>
                <w:lang w:val="sl-SI" w:eastAsia="ko-KR"/>
              </w:rPr>
            </w:pPr>
            <w:r>
              <w:rPr>
                <w:rFonts w:ascii="Trebuchet MS" w:eastAsia="Batang" w:hAnsi="Trebuchet MS"/>
                <w:lang w:val="sl-SI" w:eastAsia="ko-KR"/>
              </w:rPr>
              <w:t xml:space="preserve">Navodi materijale koji </w:t>
            </w:r>
            <w:r w:rsidR="00AE1983" w:rsidRPr="00C31F91">
              <w:rPr>
                <w:rFonts w:ascii="Trebuchet MS" w:eastAsia="Batang" w:hAnsi="Trebuchet MS"/>
                <w:lang w:val="sl-SI" w:eastAsia="ko-KR"/>
              </w:rPr>
              <w:t>se koriste za dobijanje kompozit</w:t>
            </w:r>
            <w:r w:rsidR="00AE1983" w:rsidRPr="00ED2914">
              <w:rPr>
                <w:rFonts w:ascii="Trebuchet MS" w:eastAsia="Batang" w:hAnsi="Trebuchet MS"/>
                <w:lang w:val="sl-SI" w:eastAsia="ko-KR"/>
              </w:rPr>
              <w:t>nog baruta</w:t>
            </w:r>
          </w:p>
          <w:p w:rsidR="00AE1983" w:rsidRPr="00ED2914" w:rsidRDefault="00E0722D" w:rsidP="00ED2914">
            <w:pPr>
              <w:pStyle w:val="ListParagraph"/>
              <w:numPr>
                <w:ilvl w:val="0"/>
                <w:numId w:val="1"/>
              </w:numPr>
              <w:spacing w:after="0" w:line="240" w:lineRule="auto"/>
              <w:rPr>
                <w:rFonts w:ascii="Trebuchet MS" w:eastAsia="Batang" w:hAnsi="Trebuchet MS"/>
                <w:lang w:val="sl-SI" w:eastAsia="ko-KR"/>
              </w:rPr>
            </w:pPr>
            <w:r>
              <w:rPr>
                <w:rFonts w:ascii="Trebuchet MS" w:eastAsia="Batang" w:hAnsi="Trebuchet MS"/>
                <w:lang w:val="sl-SI" w:eastAsia="ko-KR"/>
              </w:rPr>
              <w:t xml:space="preserve">Navodi materijale koji </w:t>
            </w:r>
            <w:r w:rsidR="00AE1983" w:rsidRPr="00C31F91">
              <w:rPr>
                <w:rFonts w:ascii="Trebuchet MS" w:eastAsia="Batang" w:hAnsi="Trebuchet MS"/>
                <w:lang w:val="sl-SI" w:eastAsia="ko-KR"/>
              </w:rPr>
              <w:t xml:space="preserve">se koriste za dobijanje </w:t>
            </w:r>
            <w:r w:rsidR="00AE1983" w:rsidRPr="00ED2914">
              <w:rPr>
                <w:rFonts w:ascii="Trebuchet MS" w:eastAsia="Batang" w:hAnsi="Trebuchet MS"/>
                <w:lang w:val="sl-SI" w:eastAsia="ko-KR"/>
              </w:rPr>
              <w:t>raketnog baruta</w:t>
            </w:r>
          </w:p>
          <w:p w:rsidR="00AE1983" w:rsidRPr="00ED2914" w:rsidRDefault="00E0722D" w:rsidP="00ED2914">
            <w:pPr>
              <w:pStyle w:val="ListParagraph"/>
              <w:numPr>
                <w:ilvl w:val="0"/>
                <w:numId w:val="1"/>
              </w:numPr>
              <w:spacing w:after="0" w:line="240" w:lineRule="auto"/>
              <w:rPr>
                <w:rFonts w:ascii="Trebuchet MS" w:eastAsia="Batang" w:hAnsi="Trebuchet MS"/>
                <w:lang w:val="sl-SI" w:eastAsia="ko-KR"/>
              </w:rPr>
            </w:pPr>
            <w:r>
              <w:rPr>
                <w:rFonts w:ascii="Trebuchet MS" w:eastAsia="Batang" w:hAnsi="Trebuchet MS"/>
                <w:lang w:val="sl-SI" w:eastAsia="ko-KR"/>
              </w:rPr>
              <w:t xml:space="preserve">Navodi materijale koji </w:t>
            </w:r>
            <w:r w:rsidR="00AE1983" w:rsidRPr="00C31F91">
              <w:rPr>
                <w:rFonts w:ascii="Trebuchet MS" w:eastAsia="Batang" w:hAnsi="Trebuchet MS"/>
                <w:lang w:val="sl-SI" w:eastAsia="ko-KR"/>
              </w:rPr>
              <w:t xml:space="preserve">se koriste za dobijanje </w:t>
            </w:r>
            <w:r w:rsidR="00AE1983" w:rsidRPr="00ED2914">
              <w:rPr>
                <w:rFonts w:ascii="Trebuchet MS" w:eastAsia="Batang" w:hAnsi="Trebuchet MS"/>
                <w:lang w:val="sl-SI" w:eastAsia="ko-KR"/>
              </w:rPr>
              <w:t>crnog baruta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D2914">
              <w:rPr>
                <w:rFonts w:ascii="Trebuchet MS" w:eastAsia="Batang" w:hAnsi="Trebuchet MS"/>
                <w:lang w:val="sl-SI" w:eastAsia="ko-KR"/>
              </w:rPr>
              <w:t xml:space="preserve">Opisuje osnovne karakteristike materijala koji </w:t>
            </w:r>
            <w:r w:rsidRPr="00C31F91">
              <w:rPr>
                <w:rFonts w:ascii="Trebuchet MS" w:eastAsia="Batang" w:hAnsi="Trebuchet MS"/>
                <w:lang w:val="sl-SI" w:eastAsia="ko-KR"/>
              </w:rPr>
              <w:t>se koriste za dobijanje baruta</w:t>
            </w:r>
          </w:p>
        </w:tc>
      </w:tr>
      <w:tr w:rsidR="00AE1983" w:rsidRPr="00C31F91" w:rsidTr="00CB4443">
        <w:trPr>
          <w:trHeight w:val="70"/>
          <w:jc w:val="center"/>
        </w:trPr>
        <w:tc>
          <w:tcPr>
            <w:tcW w:w="3118" w:type="dxa"/>
            <w:shd w:val="clear" w:color="auto" w:fill="auto"/>
          </w:tcPr>
          <w:p w:rsidR="00AE1983" w:rsidRPr="00C31F91" w:rsidRDefault="00AE1983" w:rsidP="00F64CEF">
            <w:pPr>
              <w:autoSpaceDE w:val="0"/>
              <w:autoSpaceDN w:val="0"/>
              <w:adjustRightInd w:val="0"/>
              <w:spacing w:after="0" w:line="240" w:lineRule="auto"/>
              <w:rPr>
                <w:rFonts w:ascii="Trebuchet MS" w:eastAsia="Batang" w:hAnsi="Trebuchet MS"/>
                <w:b/>
                <w:bCs/>
                <w:lang w:val="sl-SI" w:eastAsia="ko-KR"/>
              </w:rPr>
            </w:pPr>
            <w:r w:rsidRPr="00C31F91">
              <w:rPr>
                <w:rFonts w:ascii="Trebuchet MS" w:eastAsia="Batang" w:hAnsi="Trebuchet MS"/>
                <w:b/>
                <w:bCs/>
                <w:lang w:val="sl-SI" w:eastAsia="ko-KR"/>
              </w:rPr>
              <w:t>Materijali za pirotehničke smješe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Oksidansi</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Goriva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lastRenderedPageBreak/>
              <w:t>Cementatori</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Inertni materijali</w:t>
            </w:r>
          </w:p>
          <w:p w:rsidR="00AE1983" w:rsidRPr="00C31F91" w:rsidRDefault="00AE1983" w:rsidP="00F64CEF">
            <w:pPr>
              <w:autoSpaceDE w:val="0"/>
              <w:autoSpaceDN w:val="0"/>
              <w:adjustRightInd w:val="0"/>
              <w:spacing w:after="0" w:line="240" w:lineRule="auto"/>
              <w:rPr>
                <w:rFonts w:ascii="Trebuchet MS" w:hAnsi="Trebuchet MS"/>
                <w:highlight w:val="red"/>
              </w:rPr>
            </w:pPr>
          </w:p>
        </w:tc>
        <w:tc>
          <w:tcPr>
            <w:tcW w:w="3119" w:type="dxa"/>
            <w:shd w:val="clear" w:color="auto" w:fill="auto"/>
          </w:tcPr>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lastRenderedPageBreak/>
              <w:t xml:space="preserve">IU5 Opiše materijale koji ulaze u sastav pirotehničkih smješa </w:t>
            </w:r>
          </w:p>
          <w:p w:rsidR="00AE1983" w:rsidRPr="00C31F91" w:rsidRDefault="00AE1983" w:rsidP="00F64CEF">
            <w:pPr>
              <w:keepNext/>
              <w:keepLines/>
              <w:spacing w:after="0" w:line="240" w:lineRule="auto"/>
              <w:ind w:left="173"/>
              <w:rPr>
                <w:rFonts w:ascii="Trebuchet MS" w:hAnsi="Trebuchet MS"/>
                <w:color w:val="000000"/>
                <w:highlight w:val="red"/>
              </w:rPr>
            </w:pPr>
          </w:p>
        </w:tc>
        <w:tc>
          <w:tcPr>
            <w:tcW w:w="3119" w:type="dxa"/>
            <w:shd w:val="clear" w:color="auto" w:fill="auto"/>
          </w:tcPr>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Navodi materijale koji ulaze u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sastav pirotehničkih smješa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Definiše oksidanse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lastRenderedPageBreak/>
              <w:t xml:space="preserve">Navodi oksidanse koji se koriste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za eksplozivne smješe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Definiše goriva za eksplozivne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smješe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Navodi neorganska i organska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 xml:space="preserve">goriva </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Definiše cementatore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Navodi cementatore koji se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 xml:space="preserve">najčešće koriste za eksplozivne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smješe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Definiše inertne materijale</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Navodi vrste inertnih materijala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Opisuje osnovne karakteristike </w:t>
            </w:r>
          </w:p>
          <w:p w:rsidR="00AE1983" w:rsidRPr="00C31F91"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 xml:space="preserve">materijala </w:t>
            </w:r>
            <w:r w:rsidRPr="00C31F91">
              <w:rPr>
                <w:rFonts w:ascii="Trebuchet MS" w:eastAsia="Batang" w:hAnsi="Trebuchet MS"/>
                <w:lang w:val="sl-SI" w:eastAsia="ko-KR"/>
              </w:rPr>
              <w:t xml:space="preserve">koji ulaze u sastav </w:t>
            </w:r>
          </w:p>
          <w:p w:rsidR="00AE1983" w:rsidRPr="00C31F91" w:rsidRDefault="00AE1983" w:rsidP="00E0722D">
            <w:pPr>
              <w:pStyle w:val="ListParagraph"/>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pirotehničkih smješa</w:t>
            </w:r>
          </w:p>
        </w:tc>
      </w:tr>
      <w:tr w:rsidR="00AE1983" w:rsidRPr="00C31F91" w:rsidTr="00CB4443">
        <w:trPr>
          <w:jc w:val="center"/>
        </w:trPr>
        <w:tc>
          <w:tcPr>
            <w:tcW w:w="3118" w:type="dxa"/>
            <w:shd w:val="clear" w:color="auto" w:fill="auto"/>
          </w:tcPr>
          <w:p w:rsidR="00AE1983" w:rsidRPr="00C31F91" w:rsidRDefault="00AE1983" w:rsidP="00F64CEF">
            <w:pPr>
              <w:autoSpaceDE w:val="0"/>
              <w:autoSpaceDN w:val="0"/>
              <w:adjustRightInd w:val="0"/>
              <w:spacing w:after="0" w:line="240" w:lineRule="auto"/>
              <w:rPr>
                <w:rFonts w:ascii="Trebuchet MS" w:eastAsia="Batang" w:hAnsi="Trebuchet MS"/>
                <w:b/>
                <w:bCs/>
                <w:lang w:val="sl-SI" w:eastAsia="ko-KR"/>
              </w:rPr>
            </w:pPr>
            <w:r w:rsidRPr="00C31F91">
              <w:rPr>
                <w:rFonts w:ascii="Trebuchet MS" w:eastAsia="Batang" w:hAnsi="Trebuchet MS"/>
                <w:b/>
                <w:bCs/>
                <w:lang w:val="sl-SI" w:eastAsia="ko-KR"/>
              </w:rPr>
              <w:lastRenderedPageBreak/>
              <w:t xml:space="preserve">Materijali za minsko-eksplozivna </w:t>
            </w:r>
            <w:r w:rsidR="00ED2B18" w:rsidRPr="00C31F91">
              <w:rPr>
                <w:rFonts w:ascii="Trebuchet MS" w:eastAsia="Batang" w:hAnsi="Trebuchet MS"/>
                <w:b/>
                <w:bCs/>
                <w:lang w:val="sl-SI" w:eastAsia="ko-KR"/>
              </w:rPr>
              <w:t>sredst</w:t>
            </w:r>
            <w:r w:rsidRPr="00C31F91">
              <w:rPr>
                <w:rFonts w:ascii="Trebuchet MS" w:eastAsia="Batang" w:hAnsi="Trebuchet MS"/>
                <w:b/>
                <w:bCs/>
                <w:lang w:val="sl-SI" w:eastAsia="ko-KR"/>
              </w:rPr>
              <w:t>va</w:t>
            </w:r>
          </w:p>
          <w:p w:rsidR="00AE1983" w:rsidRPr="00C31F91"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Materijali za tijelo mine</w:t>
            </w:r>
          </w:p>
          <w:p w:rsidR="00AE1983" w:rsidRPr="00C31F91"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Eksplozivno punjenje</w:t>
            </w:r>
          </w:p>
          <w:p w:rsidR="00AE1983" w:rsidRPr="00C31F91" w:rsidRDefault="00AE1983" w:rsidP="00F64CEF">
            <w:pPr>
              <w:autoSpaceDE w:val="0"/>
              <w:autoSpaceDN w:val="0"/>
              <w:adjustRightInd w:val="0"/>
              <w:spacing w:after="0" w:line="240" w:lineRule="auto"/>
              <w:rPr>
                <w:rFonts w:ascii="Trebuchet MS" w:hAnsi="Trebuchet MS"/>
                <w:highlight w:val="red"/>
              </w:rPr>
            </w:pPr>
          </w:p>
        </w:tc>
        <w:tc>
          <w:tcPr>
            <w:tcW w:w="3119" w:type="dxa"/>
            <w:shd w:val="clear" w:color="auto" w:fill="auto"/>
          </w:tcPr>
          <w:p w:rsidR="00AE1983" w:rsidRPr="00C31F91" w:rsidRDefault="00AE198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IU6 Opiše materijale koji ulaze u sastav minsko-eksplozivnih sredstava</w:t>
            </w:r>
          </w:p>
          <w:p w:rsidR="00AE1983" w:rsidRPr="00C31F91" w:rsidRDefault="00AE1983" w:rsidP="00F64CEF">
            <w:pPr>
              <w:keepNext/>
              <w:keepLines/>
              <w:spacing w:after="0" w:line="240" w:lineRule="auto"/>
              <w:ind w:left="173"/>
              <w:rPr>
                <w:rFonts w:ascii="Trebuchet MS" w:hAnsi="Trebuchet MS"/>
                <w:color w:val="000000"/>
                <w:highlight w:val="red"/>
              </w:rPr>
            </w:pPr>
          </w:p>
        </w:tc>
        <w:tc>
          <w:tcPr>
            <w:tcW w:w="3119" w:type="dxa"/>
            <w:shd w:val="clear" w:color="auto" w:fill="auto"/>
          </w:tcPr>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Navodi materijale koji ulaze u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 xml:space="preserve">sastav minsko-eksplozivnih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sredstava</w:t>
            </w:r>
          </w:p>
          <w:p w:rsidR="00AE1983" w:rsidRPr="00E0722D" w:rsidRDefault="00AE1983" w:rsidP="00E0722D">
            <w:pPr>
              <w:pStyle w:val="ListParagraph"/>
              <w:numPr>
                <w:ilvl w:val="0"/>
                <w:numId w:val="1"/>
              </w:numPr>
              <w:spacing w:after="0" w:line="240" w:lineRule="auto"/>
              <w:rPr>
                <w:rFonts w:ascii="Trebuchet MS" w:eastAsia="Batang" w:hAnsi="Trebuchet MS"/>
                <w:lang w:val="sl-SI" w:eastAsia="ko-KR"/>
              </w:rPr>
            </w:pPr>
            <w:r w:rsidRPr="00E0722D">
              <w:rPr>
                <w:rFonts w:ascii="Trebuchet MS" w:eastAsia="Batang" w:hAnsi="Trebuchet MS"/>
                <w:lang w:val="sl-SI" w:eastAsia="ko-KR"/>
              </w:rPr>
              <w:t xml:space="preserve">Opisuje karakteristike materijala </w:t>
            </w:r>
          </w:p>
          <w:p w:rsidR="00AE1983" w:rsidRPr="00E0722D" w:rsidRDefault="00AE1983" w:rsidP="00E0722D">
            <w:pPr>
              <w:pStyle w:val="ListParagraph"/>
              <w:spacing w:after="0" w:line="240" w:lineRule="auto"/>
              <w:ind w:left="173"/>
              <w:rPr>
                <w:rFonts w:ascii="Trebuchet MS" w:eastAsia="Batang" w:hAnsi="Trebuchet MS"/>
                <w:lang w:val="sl-SI" w:eastAsia="ko-KR"/>
              </w:rPr>
            </w:pPr>
            <w:r w:rsidRPr="00E0722D">
              <w:rPr>
                <w:rFonts w:ascii="Trebuchet MS" w:eastAsia="Batang" w:hAnsi="Trebuchet MS"/>
                <w:lang w:val="sl-SI" w:eastAsia="ko-KR"/>
              </w:rPr>
              <w:t>koji ulaze u sastav minsko-</w:t>
            </w:r>
          </w:p>
          <w:p w:rsidR="00AE1983" w:rsidRPr="00C31F91" w:rsidRDefault="00AE1983" w:rsidP="00E0722D">
            <w:pPr>
              <w:pStyle w:val="ListParagraph"/>
              <w:spacing w:after="0" w:line="240" w:lineRule="auto"/>
              <w:ind w:left="173"/>
              <w:rPr>
                <w:rFonts w:ascii="Trebuchet MS" w:eastAsia="Batang" w:hAnsi="Trebuchet MS"/>
                <w:bCs/>
                <w:lang w:val="sl-SI" w:eastAsia="ko-KR"/>
              </w:rPr>
            </w:pPr>
            <w:r w:rsidRPr="00E0722D">
              <w:rPr>
                <w:rFonts w:ascii="Trebuchet MS" w:eastAsia="Batang" w:hAnsi="Trebuchet MS"/>
                <w:lang w:val="sl-SI" w:eastAsia="ko-KR"/>
              </w:rPr>
              <w:t>eksplozivnih sredstava</w:t>
            </w:r>
          </w:p>
        </w:tc>
      </w:tr>
      <w:tr w:rsidR="00AE1983" w:rsidRPr="00C31F91" w:rsidTr="00CB4443">
        <w:trPr>
          <w:jc w:val="center"/>
        </w:trPr>
        <w:tc>
          <w:tcPr>
            <w:tcW w:w="3118" w:type="dxa"/>
            <w:shd w:val="clear" w:color="auto" w:fill="auto"/>
          </w:tcPr>
          <w:p w:rsidR="00AE1983" w:rsidRPr="00C31F91" w:rsidRDefault="00AE1983" w:rsidP="00F64CEF">
            <w:pPr>
              <w:autoSpaceDE w:val="0"/>
              <w:autoSpaceDN w:val="0"/>
              <w:adjustRightInd w:val="0"/>
              <w:spacing w:after="0" w:line="240" w:lineRule="auto"/>
              <w:rPr>
                <w:rFonts w:ascii="Trebuchet MS" w:eastAsia="Batang" w:hAnsi="Trebuchet MS"/>
                <w:b/>
                <w:bCs/>
                <w:lang w:val="sl-SI" w:eastAsia="ko-KR"/>
              </w:rPr>
            </w:pPr>
            <w:r w:rsidRPr="00C31F91">
              <w:rPr>
                <w:rFonts w:ascii="Trebuchet MS" w:eastAsia="Batang" w:hAnsi="Trebuchet MS"/>
                <w:b/>
                <w:bCs/>
                <w:lang w:val="sl-SI" w:eastAsia="ko-KR"/>
              </w:rPr>
              <w:t>Materijali za pakovanje i označavanje eksploziva, smješa i  minsko-eksplozivnih sredstava</w:t>
            </w:r>
          </w:p>
          <w:p w:rsidR="00AE1983" w:rsidRPr="00C31F91"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Materijali za pakovanje i označavanje eksploziva</w:t>
            </w:r>
          </w:p>
          <w:p w:rsidR="00AE1983" w:rsidRPr="00C31F91"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Materijali za pakovanje i označavanje pirotehničkih smješa     </w:t>
            </w:r>
          </w:p>
          <w:p w:rsidR="00AE1983" w:rsidRPr="00E0722D"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Materijali za pakovanje i označavanje minsko-eksplozivnih sredstava</w:t>
            </w:r>
          </w:p>
        </w:tc>
        <w:tc>
          <w:tcPr>
            <w:tcW w:w="3119" w:type="dxa"/>
            <w:shd w:val="clear" w:color="auto" w:fill="auto"/>
          </w:tcPr>
          <w:p w:rsidR="00AE1983" w:rsidRPr="00C31F91" w:rsidRDefault="00AE1983" w:rsidP="00F64CEF">
            <w:pPr>
              <w:keepNext/>
              <w:keepLines/>
              <w:spacing w:after="0" w:line="240" w:lineRule="auto"/>
              <w:rPr>
                <w:rFonts w:ascii="Trebuchet MS" w:eastAsia="Batang" w:hAnsi="Trebuchet MS"/>
                <w:lang w:eastAsia="ko-KR"/>
              </w:rPr>
            </w:pPr>
            <w:r w:rsidRPr="00C31F91">
              <w:rPr>
                <w:rFonts w:ascii="Trebuchet MS" w:eastAsia="Batang" w:hAnsi="Trebuchet MS"/>
                <w:lang w:eastAsia="ko-KR"/>
              </w:rPr>
              <w:t xml:space="preserve">- IU7 Opiše materijale za </w:t>
            </w:r>
          </w:p>
          <w:p w:rsidR="00AE1983" w:rsidRPr="00C31F91" w:rsidRDefault="00AE1983" w:rsidP="00F64CEF">
            <w:pPr>
              <w:keepNext/>
              <w:keepLines/>
              <w:spacing w:after="0" w:line="240" w:lineRule="auto"/>
              <w:rPr>
                <w:rFonts w:ascii="Trebuchet MS" w:eastAsia="Batang" w:hAnsi="Trebuchet MS"/>
                <w:lang w:eastAsia="ko-KR"/>
              </w:rPr>
            </w:pPr>
            <w:r w:rsidRPr="00C31F91">
              <w:rPr>
                <w:rFonts w:ascii="Trebuchet MS" w:eastAsia="Batang" w:hAnsi="Trebuchet MS"/>
                <w:lang w:eastAsia="ko-KR"/>
              </w:rPr>
              <w:t xml:space="preserve">  pakovanje i   </w:t>
            </w:r>
          </w:p>
          <w:p w:rsidR="00AE1983" w:rsidRPr="00C31F91" w:rsidRDefault="00AE1983" w:rsidP="00F64CEF">
            <w:pPr>
              <w:keepNext/>
              <w:keepLines/>
              <w:spacing w:after="0" w:line="240" w:lineRule="auto"/>
              <w:rPr>
                <w:rFonts w:ascii="Trebuchet MS" w:eastAsia="Batang" w:hAnsi="Trebuchet MS"/>
                <w:lang w:eastAsia="ko-KR"/>
              </w:rPr>
            </w:pPr>
            <w:r w:rsidRPr="00C31F91">
              <w:rPr>
                <w:rFonts w:ascii="Trebuchet MS" w:eastAsia="Batang" w:hAnsi="Trebuchet MS"/>
                <w:lang w:eastAsia="ko-KR"/>
              </w:rPr>
              <w:t xml:space="preserve">  označavanje eksploziva</w:t>
            </w:r>
          </w:p>
        </w:tc>
        <w:tc>
          <w:tcPr>
            <w:tcW w:w="3119" w:type="dxa"/>
            <w:shd w:val="clear" w:color="auto" w:fill="auto"/>
          </w:tcPr>
          <w:p w:rsidR="00AE1983" w:rsidRPr="00E0722D"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Navodi materijale za pakovanje i </w:t>
            </w:r>
            <w:r w:rsidRPr="00E0722D">
              <w:rPr>
                <w:rFonts w:ascii="Trebuchet MS" w:eastAsia="Batang" w:hAnsi="Trebuchet MS"/>
                <w:bCs/>
                <w:lang w:val="sl-SI" w:eastAsia="ko-KR"/>
              </w:rPr>
              <w:t>označavanje  eksploziva</w:t>
            </w:r>
          </w:p>
          <w:p w:rsidR="00AE1983" w:rsidRPr="00E0722D"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Navodi materijale za pakovanje i </w:t>
            </w:r>
            <w:r w:rsidRPr="00E0722D">
              <w:rPr>
                <w:rFonts w:ascii="Trebuchet MS" w:eastAsia="Batang" w:hAnsi="Trebuchet MS"/>
                <w:bCs/>
                <w:lang w:val="sl-SI" w:eastAsia="ko-KR"/>
              </w:rPr>
              <w:t xml:space="preserve">označavanje  pirotehničkih </w:t>
            </w:r>
          </w:p>
          <w:p w:rsidR="00AE1983" w:rsidRPr="00C31F91" w:rsidRDefault="00AE1983" w:rsidP="00E0722D">
            <w:pPr>
              <w:pStyle w:val="ListParagraph"/>
              <w:autoSpaceDE w:val="0"/>
              <w:autoSpaceDN w:val="0"/>
              <w:adjustRightInd w:val="0"/>
              <w:spacing w:after="0" w:line="240" w:lineRule="auto"/>
              <w:ind w:left="173"/>
              <w:rPr>
                <w:rFonts w:ascii="Trebuchet MS" w:eastAsia="Batang" w:hAnsi="Trebuchet MS"/>
                <w:bCs/>
                <w:lang w:val="sl-SI" w:eastAsia="ko-KR"/>
              </w:rPr>
            </w:pPr>
            <w:r w:rsidRPr="00C31F91">
              <w:rPr>
                <w:rFonts w:ascii="Trebuchet MS" w:eastAsia="Batang" w:hAnsi="Trebuchet MS"/>
                <w:bCs/>
                <w:lang w:val="sl-SI" w:eastAsia="ko-KR"/>
              </w:rPr>
              <w:t>sredstava</w:t>
            </w:r>
          </w:p>
          <w:p w:rsidR="00AE1983" w:rsidRPr="00E0722D"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Navodi materijale za pakovanje i </w:t>
            </w:r>
            <w:r w:rsidRPr="00E0722D">
              <w:rPr>
                <w:rFonts w:ascii="Trebuchet MS" w:eastAsia="Batang" w:hAnsi="Trebuchet MS"/>
                <w:bCs/>
                <w:lang w:val="sl-SI" w:eastAsia="ko-KR"/>
              </w:rPr>
              <w:t>označavanje  minsko-</w:t>
            </w:r>
          </w:p>
          <w:p w:rsidR="00AE1983" w:rsidRPr="00C31F91" w:rsidRDefault="00AE1983" w:rsidP="00E0722D">
            <w:pPr>
              <w:pStyle w:val="ListParagraph"/>
              <w:autoSpaceDE w:val="0"/>
              <w:autoSpaceDN w:val="0"/>
              <w:adjustRightInd w:val="0"/>
              <w:spacing w:after="0" w:line="240" w:lineRule="auto"/>
              <w:ind w:left="173"/>
              <w:rPr>
                <w:rFonts w:ascii="Trebuchet MS" w:eastAsia="Batang" w:hAnsi="Trebuchet MS"/>
                <w:bCs/>
                <w:lang w:val="sl-SI" w:eastAsia="ko-KR"/>
              </w:rPr>
            </w:pPr>
            <w:r w:rsidRPr="00C31F91">
              <w:rPr>
                <w:rFonts w:ascii="Trebuchet MS" w:eastAsia="Batang" w:hAnsi="Trebuchet MS"/>
                <w:bCs/>
                <w:lang w:val="sl-SI" w:eastAsia="ko-KR"/>
              </w:rPr>
              <w:t>eksplozivnih sredstava</w:t>
            </w:r>
          </w:p>
          <w:p w:rsidR="00AE1983" w:rsidRPr="00D55B47" w:rsidRDefault="00AE198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w:t>
            </w:r>
            <w:r w:rsidR="00E0722D">
              <w:rPr>
                <w:rFonts w:ascii="Trebuchet MS" w:eastAsia="Batang" w:hAnsi="Trebuchet MS"/>
                <w:bCs/>
                <w:lang w:val="sl-SI" w:eastAsia="ko-KR"/>
              </w:rPr>
              <w:t xml:space="preserve">isuje karakteristike materijala </w:t>
            </w:r>
            <w:r w:rsidRPr="00E0722D">
              <w:rPr>
                <w:rFonts w:ascii="Trebuchet MS" w:eastAsia="Batang" w:hAnsi="Trebuchet MS"/>
                <w:bCs/>
                <w:lang w:val="sl-SI" w:eastAsia="ko-KR"/>
              </w:rPr>
              <w:t xml:space="preserve">za pakovanje i označavanje </w:t>
            </w:r>
            <w:r w:rsidRPr="00E0722D">
              <w:rPr>
                <w:rFonts w:ascii="Trebuchet MS" w:eastAsia="Batang" w:hAnsi="Trebuchet MS"/>
                <w:lang w:val="sl-SI" w:eastAsia="ko-KR"/>
              </w:rPr>
              <w:t>gotovih</w:t>
            </w:r>
            <w:r w:rsidRPr="00E0722D">
              <w:rPr>
                <w:rFonts w:ascii="Trebuchet MS" w:eastAsia="Batang" w:hAnsi="Trebuchet MS"/>
                <w:bCs/>
                <w:lang w:val="sl-SI" w:eastAsia="ko-KR"/>
              </w:rPr>
              <w:t xml:space="preserve"> proizvoda</w:t>
            </w:r>
          </w:p>
        </w:tc>
      </w:tr>
    </w:tbl>
    <w:p w:rsidR="00AE1983" w:rsidRPr="00C31F91" w:rsidRDefault="00AE1983" w:rsidP="00E0722D">
      <w:pPr>
        <w:tabs>
          <w:tab w:val="left" w:pos="336"/>
          <w:tab w:val="left" w:pos="602"/>
        </w:tabs>
        <w:spacing w:after="0" w:line="240" w:lineRule="auto"/>
        <w:rPr>
          <w:rFonts w:ascii="Trebuchet MS" w:eastAsia="Calibri" w:hAnsi="Trebuchet MS" w:cs="Times New Roman"/>
          <w:b/>
        </w:rPr>
      </w:pPr>
    </w:p>
    <w:p w:rsidR="00AE1983" w:rsidRDefault="00AE1983" w:rsidP="00E0722D">
      <w:pPr>
        <w:spacing w:after="0" w:line="240" w:lineRule="auto"/>
        <w:rPr>
          <w:rFonts w:ascii="Trebuchet MS" w:hAnsi="Trebuchet MS"/>
        </w:rPr>
      </w:pPr>
      <w:r w:rsidRPr="00C31F91">
        <w:rPr>
          <w:rFonts w:ascii="Trebuchet MS" w:hAnsi="Trebuchet MS"/>
          <w:b/>
        </w:rPr>
        <w:t xml:space="preserve">2.3 Nivo zahtjevnosti: </w:t>
      </w:r>
      <w:r w:rsidRPr="00C31F91">
        <w:rPr>
          <w:rFonts w:ascii="Trebuchet MS" w:hAnsi="Trebuchet MS"/>
        </w:rPr>
        <w:t>nivo III</w:t>
      </w:r>
    </w:p>
    <w:p w:rsidR="00E0722D" w:rsidRPr="00C31F91" w:rsidRDefault="00E0722D" w:rsidP="00E0722D">
      <w:pPr>
        <w:spacing w:after="0" w:line="240" w:lineRule="auto"/>
        <w:rPr>
          <w:rFonts w:ascii="Trebuchet MS" w:hAnsi="Trebuchet MS"/>
        </w:rPr>
      </w:pPr>
    </w:p>
    <w:p w:rsidR="00AE1983" w:rsidRDefault="00AE1983" w:rsidP="00E0722D">
      <w:pPr>
        <w:spacing w:after="0" w:line="240" w:lineRule="auto"/>
        <w:rPr>
          <w:rFonts w:ascii="Trebuchet MS" w:hAnsi="Trebuchet MS"/>
          <w:b/>
        </w:rPr>
      </w:pPr>
      <w:r w:rsidRPr="00C31F91">
        <w:rPr>
          <w:rFonts w:ascii="Trebuchet MS" w:hAnsi="Trebuchet MS"/>
          <w:b/>
        </w:rPr>
        <w:t>2.4 Način i mjerila provjeravanja</w:t>
      </w:r>
    </w:p>
    <w:p w:rsidR="00E0722D" w:rsidRPr="00C31F91" w:rsidRDefault="00E0722D" w:rsidP="00E0722D">
      <w:pPr>
        <w:spacing w:after="0" w:line="240" w:lineRule="auto"/>
        <w:rPr>
          <w:rFonts w:ascii="Trebuchet MS" w:hAnsi="Trebuchet MS"/>
          <w:b/>
        </w:rPr>
      </w:pPr>
    </w:p>
    <w:p w:rsidR="00AE1983" w:rsidRPr="00C31F91" w:rsidRDefault="00AE1983" w:rsidP="00E0722D">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CS"/>
        </w:rPr>
        <w:t xml:space="preserve">Ishodi učenja kandidata provjeravaju se polaganjem </w:t>
      </w:r>
      <w:r w:rsidRPr="00C31F91">
        <w:rPr>
          <w:rFonts w:ascii="Trebuchet MS" w:eastAsia="Times New Roman" w:hAnsi="Trebuchet MS" w:cs="Times New Roman"/>
          <w:lang w:val="sr-Latn-ME"/>
        </w:rPr>
        <w:t xml:space="preserve">ispita pismenim i usmenim putem. </w:t>
      </w:r>
    </w:p>
    <w:p w:rsidR="00AE1983" w:rsidRDefault="00AE1983" w:rsidP="00E0722D">
      <w:pPr>
        <w:spacing w:after="0" w:line="240" w:lineRule="auto"/>
        <w:jc w:val="both"/>
        <w:rPr>
          <w:rFonts w:ascii="Trebuchet MS" w:eastAsia="Times New Roman" w:hAnsi="Trebuchet MS" w:cs="Times New Roman"/>
          <w:b/>
          <w:bCs/>
          <w:color w:val="000000"/>
          <w:lang w:val="en-US"/>
        </w:rPr>
      </w:pPr>
      <w:r w:rsidRPr="00C31F91">
        <w:rPr>
          <w:rFonts w:ascii="Trebuchet MS" w:eastAsia="Times New Roman" w:hAnsi="Trebuchet MS" w:cs="Times New Roman"/>
          <w:b/>
          <w:bCs/>
          <w:color w:val="000000"/>
          <w:lang w:val="en-US"/>
        </w:rPr>
        <w:t xml:space="preserve">Kandidat je položio ispit kada je: </w:t>
      </w:r>
    </w:p>
    <w:p w:rsidR="00AE1983" w:rsidRPr="00D55B47" w:rsidRDefault="00AE1983" w:rsidP="002137A5">
      <w:pPr>
        <w:pStyle w:val="ListParagraph"/>
        <w:numPr>
          <w:ilvl w:val="0"/>
          <w:numId w:val="25"/>
        </w:numPr>
        <w:spacing w:after="0" w:line="240" w:lineRule="auto"/>
        <w:ind w:left="284" w:hanging="284"/>
        <w:jc w:val="both"/>
        <w:rPr>
          <w:rFonts w:ascii="Trebuchet MS" w:eastAsia="Times New Roman" w:hAnsi="Trebuchet MS" w:cs="Times New Roman"/>
          <w:color w:val="000000"/>
          <w:lang w:val="en-US"/>
        </w:rPr>
      </w:pPr>
      <w:r w:rsidRPr="00D55B47">
        <w:rPr>
          <w:rFonts w:ascii="Trebuchet MS" w:eastAsia="Times New Roman" w:hAnsi="Trebuchet MS" w:cs="Times New Roman"/>
          <w:color w:val="000000"/>
          <w:lang w:val="en-US"/>
        </w:rPr>
        <w:lastRenderedPageBreak/>
        <w:t xml:space="preserve">uspješno završio pismenu provjeru znanja - ako je na testu ostvario najmanje 50% od ukupnog broja bodova na testu; </w:t>
      </w:r>
    </w:p>
    <w:p w:rsidR="00AE1983" w:rsidRPr="00D55B47" w:rsidRDefault="00AE1983" w:rsidP="002137A5">
      <w:pPr>
        <w:pStyle w:val="ListParagraph"/>
        <w:numPr>
          <w:ilvl w:val="0"/>
          <w:numId w:val="25"/>
        </w:numPr>
        <w:spacing w:after="0" w:line="240" w:lineRule="auto"/>
        <w:ind w:left="284" w:hanging="284"/>
        <w:jc w:val="both"/>
        <w:rPr>
          <w:rFonts w:ascii="Trebuchet MS" w:eastAsia="Times New Roman" w:hAnsi="Trebuchet MS" w:cs="Times New Roman"/>
          <w:color w:val="000000"/>
          <w:lang w:val="en-US"/>
        </w:rPr>
      </w:pPr>
      <w:r w:rsidRPr="00D55B47">
        <w:rPr>
          <w:rFonts w:ascii="Trebuchet MS" w:eastAsia="Times New Roman" w:hAnsi="Trebuchet MS" w:cs="Times New Roman"/>
          <w:color w:val="000000"/>
          <w:lang w:val="en-US"/>
        </w:rPr>
        <w:t>uspješno završio usmenu provjer</w:t>
      </w:r>
      <w:r w:rsidR="00942D1C" w:rsidRPr="00D55B47">
        <w:rPr>
          <w:rFonts w:ascii="Trebuchet MS" w:eastAsia="Times New Roman" w:hAnsi="Trebuchet MS" w:cs="Times New Roman"/>
          <w:color w:val="000000"/>
          <w:lang w:val="en-US"/>
        </w:rPr>
        <w:t>u znanja - ako je na ispitu ost</w:t>
      </w:r>
      <w:r w:rsidRPr="00D55B47">
        <w:rPr>
          <w:rFonts w:ascii="Trebuchet MS" w:eastAsia="Times New Roman" w:hAnsi="Trebuchet MS" w:cs="Times New Roman"/>
          <w:color w:val="000000"/>
          <w:lang w:val="en-US"/>
        </w:rPr>
        <w:t>v</w:t>
      </w:r>
      <w:r w:rsidR="00942D1C" w:rsidRPr="00D55B47">
        <w:rPr>
          <w:rFonts w:ascii="Trebuchet MS" w:eastAsia="Times New Roman" w:hAnsi="Trebuchet MS" w:cs="Times New Roman"/>
          <w:color w:val="000000"/>
          <w:lang w:val="en-US"/>
        </w:rPr>
        <w:t>a</w:t>
      </w:r>
      <w:r w:rsidRPr="00D55B47">
        <w:rPr>
          <w:rFonts w:ascii="Trebuchet MS" w:eastAsia="Times New Roman" w:hAnsi="Trebuchet MS" w:cs="Times New Roman"/>
          <w:color w:val="000000"/>
          <w:lang w:val="en-US"/>
        </w:rPr>
        <w:t xml:space="preserve">rio najmanje 60% od ukupnog broja predviđenih bodova za usmenu provjeru znanja; </w:t>
      </w:r>
    </w:p>
    <w:p w:rsidR="00AE1983" w:rsidRPr="00D55B47" w:rsidRDefault="00AE1983" w:rsidP="002137A5">
      <w:pPr>
        <w:pStyle w:val="ListParagraph"/>
        <w:numPr>
          <w:ilvl w:val="0"/>
          <w:numId w:val="25"/>
        </w:numPr>
        <w:spacing w:after="0" w:line="240" w:lineRule="auto"/>
        <w:ind w:left="284" w:hanging="284"/>
        <w:jc w:val="both"/>
        <w:rPr>
          <w:rFonts w:ascii="Trebuchet MS" w:eastAsia="Times New Roman" w:hAnsi="Trebuchet MS" w:cs="Times New Roman"/>
          <w:color w:val="000000"/>
          <w:lang w:val="en-US"/>
        </w:rPr>
      </w:pPr>
      <w:r w:rsidRPr="00D55B47">
        <w:rPr>
          <w:rFonts w:ascii="Trebuchet MS" w:eastAsia="Times New Roman" w:hAnsi="Trebuchet MS" w:cs="Times New Roman"/>
          <w:color w:val="000000"/>
          <w:lang w:val="en-US"/>
        </w:rPr>
        <w:t>položio oba dijela ispita.</w:t>
      </w:r>
    </w:p>
    <w:p w:rsidR="00AE1983" w:rsidRPr="00C31F91" w:rsidRDefault="00AE1983" w:rsidP="00E0722D">
      <w:pPr>
        <w:spacing w:after="0" w:line="240" w:lineRule="auto"/>
        <w:ind w:left="928"/>
        <w:jc w:val="both"/>
        <w:rPr>
          <w:rFonts w:ascii="Trebuchet MS" w:eastAsia="Times New Roman" w:hAnsi="Trebuchet MS" w:cs="Times New Roman"/>
          <w:color w:val="000000"/>
          <w:lang w:val="en-US"/>
        </w:rPr>
      </w:pPr>
    </w:p>
    <w:p w:rsidR="00AE1983" w:rsidRPr="00C31F91" w:rsidRDefault="00AE1983" w:rsidP="00E0722D">
      <w:pPr>
        <w:spacing w:after="0" w:line="240" w:lineRule="auto"/>
        <w:rPr>
          <w:rFonts w:ascii="Trebuchet MS" w:hAnsi="Trebuchet MS"/>
          <w:b/>
        </w:rPr>
      </w:pPr>
      <w:r w:rsidRPr="00C31F91">
        <w:rPr>
          <w:rFonts w:ascii="Trebuchet MS" w:hAnsi="Trebuchet MS"/>
        </w:rPr>
        <w:t>-</w:t>
      </w:r>
      <w:r w:rsidRPr="00C31F91">
        <w:rPr>
          <w:rFonts w:ascii="Trebuchet MS" w:hAnsi="Trebuchet MS"/>
          <w:b/>
        </w:rPr>
        <w:t xml:space="preserve"> Pismena provjera znanja</w:t>
      </w:r>
    </w:p>
    <w:p w:rsidR="00AE1983" w:rsidRDefault="00AE1983" w:rsidP="00E0722D">
      <w:pPr>
        <w:spacing w:after="0" w:line="240" w:lineRule="auto"/>
        <w:rPr>
          <w:rFonts w:ascii="Trebuchet MS" w:hAnsi="Trebuchet MS"/>
        </w:rPr>
      </w:pPr>
      <w:r w:rsidRPr="00C31F91">
        <w:rPr>
          <w:rFonts w:ascii="Trebuchet MS" w:hAnsi="Trebuchet MS"/>
          <w:lang w:val="sr-Latn-ME"/>
        </w:rPr>
        <w:t xml:space="preserve">Teorijski ishodi znanja kandidata se provjeravaju preko testa koji traje 60 minuta i sastoji se od 20 do 25 zadataka. </w:t>
      </w:r>
      <w:r w:rsidRPr="00C31F91">
        <w:rPr>
          <w:rFonts w:ascii="Trebuchet MS" w:hAnsi="Trebuchet MS"/>
        </w:rPr>
        <w:t>U testu će biti pitanja iz sadržaja povezanih sa sljedećim ishodima učenja</w:t>
      </w:r>
      <w:r w:rsidR="001A005A" w:rsidRPr="00C31F91">
        <w:rPr>
          <w:rFonts w:ascii="Trebuchet MS" w:hAnsi="Trebuchet MS"/>
        </w:rPr>
        <w:t>:</w:t>
      </w:r>
    </w:p>
    <w:p w:rsidR="00710D94" w:rsidRPr="00C31F91" w:rsidRDefault="00710D94" w:rsidP="00E0722D">
      <w:pPr>
        <w:spacing w:after="0" w:line="240" w:lineRule="auto"/>
        <w:rPr>
          <w:rFonts w:ascii="Trebuchet MS" w:hAnsi="Trebuchet M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AE1983" w:rsidRPr="00C31F91" w:rsidTr="00190F30">
        <w:trPr>
          <w:trHeight w:val="715"/>
          <w:jc w:val="center"/>
        </w:trPr>
        <w:tc>
          <w:tcPr>
            <w:tcW w:w="5528" w:type="dxa"/>
            <w:shd w:val="clear" w:color="auto" w:fill="D9D9D9" w:themeFill="background1" w:themeFillShade="D9"/>
            <w:vAlign w:val="center"/>
          </w:tcPr>
          <w:p w:rsidR="00AE1983" w:rsidRPr="00C31F91" w:rsidRDefault="00AE1983" w:rsidP="009C7212">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AE1983" w:rsidRPr="00C31F91" w:rsidRDefault="00AE1983" w:rsidP="009C7212">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testu u procentima</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color w:val="FF0000"/>
                <w:lang w:val="sr-Latn-ME"/>
              </w:rPr>
            </w:pPr>
            <w:r w:rsidRPr="00C31F91">
              <w:rPr>
                <w:rFonts w:ascii="Trebuchet MS" w:eastAsia="Times New Roman" w:hAnsi="Trebuchet MS"/>
                <w:lang w:val="sr-Latn-ME"/>
              </w:rPr>
              <w:t>IU1</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20±5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color w:val="FF0000"/>
                <w:lang w:val="sr-Latn-ME"/>
              </w:rPr>
            </w:pPr>
            <w:r w:rsidRPr="00C31F91">
              <w:rPr>
                <w:rFonts w:ascii="Trebuchet MS" w:eastAsia="Times New Roman" w:hAnsi="Trebuchet MS"/>
                <w:lang w:val="sr-Latn-ME"/>
              </w:rPr>
              <w:t>IU2</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20±5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color w:val="FF0000"/>
                <w:lang w:val="sr-Latn-ME"/>
              </w:rPr>
            </w:pPr>
            <w:r w:rsidRPr="00C31F91">
              <w:rPr>
                <w:rFonts w:ascii="Trebuchet MS" w:eastAsia="Times New Roman" w:hAnsi="Trebuchet MS"/>
                <w:lang w:val="sr-Latn-ME"/>
              </w:rPr>
              <w:t>IU3</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20±5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color w:val="FF0000"/>
                <w:lang w:val="sr-Latn-ME"/>
              </w:rPr>
            </w:pPr>
            <w:r w:rsidRPr="00C31F91">
              <w:rPr>
                <w:rFonts w:ascii="Trebuchet MS" w:eastAsia="Times New Roman" w:hAnsi="Trebuchet MS"/>
                <w:lang w:val="sr-Latn-ME"/>
              </w:rPr>
              <w:t>IU4</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20±5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lang w:val="sr-Latn-ME"/>
              </w:rPr>
            </w:pPr>
            <w:r w:rsidRPr="00C31F91">
              <w:rPr>
                <w:rFonts w:ascii="Trebuchet MS" w:eastAsia="Times New Roman" w:hAnsi="Trebuchet MS"/>
                <w:lang w:val="sr-Latn-ME"/>
              </w:rPr>
              <w:t>IU5</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10±5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lang w:val="sr-Latn-ME"/>
              </w:rPr>
            </w:pPr>
            <w:r w:rsidRPr="00C31F91">
              <w:rPr>
                <w:rFonts w:ascii="Trebuchet MS" w:eastAsia="Times New Roman" w:hAnsi="Trebuchet MS"/>
                <w:lang w:val="sr-Latn-ME"/>
              </w:rPr>
              <w:t>IU6, IU7</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10±5</w:t>
            </w:r>
          </w:p>
        </w:tc>
      </w:tr>
    </w:tbl>
    <w:p w:rsidR="00AE1983" w:rsidRPr="00C31F91" w:rsidRDefault="00AE1983" w:rsidP="00AE1983">
      <w:pPr>
        <w:spacing w:after="0" w:line="240" w:lineRule="auto"/>
        <w:jc w:val="both"/>
        <w:rPr>
          <w:rFonts w:ascii="Trebuchet MS" w:eastAsia="Times New Roman" w:hAnsi="Trebuchet MS" w:cs="Times New Roman"/>
          <w:b/>
          <w:lang w:val="sr-Latn-ME"/>
        </w:rPr>
      </w:pPr>
    </w:p>
    <w:p w:rsidR="00AE1983" w:rsidRPr="00C31F91" w:rsidRDefault="00AE1983" w:rsidP="00AE1983">
      <w:pPr>
        <w:spacing w:after="0" w:line="240" w:lineRule="auto"/>
        <w:jc w:val="both"/>
        <w:rPr>
          <w:rFonts w:ascii="Trebuchet MS" w:eastAsia="Times New Roman" w:hAnsi="Trebuchet MS" w:cs="Times New Roman"/>
          <w:b/>
          <w:lang w:val="sr-Latn-ME"/>
        </w:rPr>
      </w:pPr>
      <w:r w:rsidRPr="00C31F91">
        <w:rPr>
          <w:rFonts w:ascii="Trebuchet MS" w:eastAsia="Times New Roman" w:hAnsi="Trebuchet MS" w:cs="Times New Roman"/>
          <w:b/>
          <w:lang w:val="sr-Latn-ME"/>
        </w:rPr>
        <w:t>Tipovi zadataka/pitanja na testu:</w:t>
      </w:r>
    </w:p>
    <w:p w:rsidR="00AE1983" w:rsidRPr="00710D94" w:rsidRDefault="00AE1983" w:rsidP="002137A5">
      <w:pPr>
        <w:pStyle w:val="ListParagraph"/>
        <w:numPr>
          <w:ilvl w:val="0"/>
          <w:numId w:val="26"/>
        </w:numPr>
        <w:spacing w:after="0" w:line="240" w:lineRule="auto"/>
        <w:ind w:left="426" w:hanging="426"/>
        <w:jc w:val="both"/>
        <w:rPr>
          <w:rFonts w:ascii="Trebuchet MS" w:eastAsia="Times New Roman" w:hAnsi="Trebuchet MS" w:cs="Times New Roman"/>
          <w:b/>
          <w:i/>
          <w:lang w:val="sr-Latn-ME"/>
        </w:rPr>
      </w:pPr>
      <w:r w:rsidRPr="00710D94">
        <w:rPr>
          <w:rFonts w:ascii="Trebuchet MS" w:eastAsia="Times New Roman" w:hAnsi="Trebuchet MS" w:cs="Times New Roman"/>
          <w:b/>
          <w:i/>
          <w:lang w:val="sr-Latn-ME"/>
        </w:rPr>
        <w:t>zadaci pitanja zatvorenog tipa</w:t>
      </w:r>
    </w:p>
    <w:p w:rsidR="00AE1983" w:rsidRPr="00C31F91" w:rsidRDefault="00AE198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višestrukog izbora (ponuđena su tri ili četiri odgovora od kojih je jedan tačan)</w:t>
      </w:r>
    </w:p>
    <w:p w:rsidR="00AE1983" w:rsidRPr="00C31F91" w:rsidRDefault="00AE198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alternativnog izbora (pitanja da - ne ili tačno - netačno)</w:t>
      </w:r>
    </w:p>
    <w:p w:rsidR="00AE1983" w:rsidRPr="00C31F91" w:rsidRDefault="00AE198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 povezivanja (povezivanje odgovarajućih pojmova)</w:t>
      </w:r>
    </w:p>
    <w:p w:rsidR="00AE1983" w:rsidRPr="00710D94" w:rsidRDefault="00AE1983" w:rsidP="002137A5">
      <w:pPr>
        <w:pStyle w:val="ListParagraph"/>
        <w:numPr>
          <w:ilvl w:val="0"/>
          <w:numId w:val="26"/>
        </w:numPr>
        <w:spacing w:after="0" w:line="240" w:lineRule="auto"/>
        <w:ind w:left="426" w:hanging="426"/>
        <w:jc w:val="both"/>
        <w:rPr>
          <w:rFonts w:ascii="Trebuchet MS" w:eastAsia="Times New Roman" w:hAnsi="Trebuchet MS" w:cs="Times New Roman"/>
          <w:b/>
          <w:i/>
          <w:lang w:val="sr-Latn-ME"/>
        </w:rPr>
      </w:pPr>
      <w:r w:rsidRPr="00710D94">
        <w:rPr>
          <w:rFonts w:ascii="Trebuchet MS" w:eastAsia="Times New Roman" w:hAnsi="Trebuchet MS" w:cs="Times New Roman"/>
          <w:b/>
          <w:i/>
          <w:lang w:val="sr-Latn-ME"/>
        </w:rPr>
        <w:t xml:space="preserve">zadaci/pitanja otvorenog tipa </w:t>
      </w:r>
    </w:p>
    <w:p w:rsidR="00AE1983" w:rsidRPr="00C31F91" w:rsidRDefault="00AE1983"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kratkog odgovora (treba upisati riječ, sintagmu, rečenicu)</w:t>
      </w:r>
    </w:p>
    <w:p w:rsidR="00AE1983" w:rsidRPr="00C31F91" w:rsidRDefault="00AE1983"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 zadaci/pitanja dugog odgovora (treba objasniti nešto u dvije-tri rečenice)</w:t>
      </w:r>
    </w:p>
    <w:p w:rsidR="00AE1983" w:rsidRPr="00C31F91" w:rsidRDefault="00AE1983" w:rsidP="00AE1983">
      <w:pPr>
        <w:spacing w:after="0" w:line="240" w:lineRule="auto"/>
        <w:ind w:left="1440"/>
        <w:jc w:val="both"/>
        <w:rPr>
          <w:rFonts w:ascii="Trebuchet MS" w:eastAsia="Times New Roman" w:hAnsi="Trebuchet MS" w:cs="Times New Roman"/>
          <w:lang w:val="sr-Latn-ME"/>
        </w:rPr>
      </w:pPr>
    </w:p>
    <w:p w:rsidR="00AE1983" w:rsidRPr="00C31F91" w:rsidRDefault="00AE1983" w:rsidP="00AE1983">
      <w:pPr>
        <w:spacing w:after="0" w:line="240" w:lineRule="auto"/>
        <w:jc w:val="both"/>
        <w:rPr>
          <w:rFonts w:ascii="Trebuchet MS" w:hAnsi="Trebuchet MS"/>
          <w:b/>
        </w:rPr>
      </w:pPr>
      <w:r w:rsidRPr="00D55B47">
        <w:rPr>
          <w:rFonts w:ascii="Trebuchet MS" w:eastAsia="Times New Roman" w:hAnsi="Trebuchet MS" w:cs="Times New Roman"/>
          <w:lang w:val="sr-Latn-ME"/>
        </w:rPr>
        <w:t>-</w:t>
      </w:r>
      <w:r w:rsidRPr="00C31F91">
        <w:rPr>
          <w:rFonts w:ascii="Trebuchet MS" w:eastAsia="Times New Roman" w:hAnsi="Trebuchet MS" w:cs="Times New Roman"/>
          <w:b/>
          <w:lang w:val="sr-Latn-ME"/>
        </w:rPr>
        <w:t xml:space="preserve"> </w:t>
      </w:r>
      <w:r w:rsidRPr="00C31F91">
        <w:rPr>
          <w:rFonts w:ascii="Trebuchet MS" w:hAnsi="Trebuchet MS"/>
          <w:b/>
        </w:rPr>
        <w:t>Usmena provjera znanja</w:t>
      </w:r>
    </w:p>
    <w:p w:rsidR="00AE1983" w:rsidRPr="00C31F91" w:rsidRDefault="00AE1983" w:rsidP="00AE1983">
      <w:pPr>
        <w:spacing w:after="0" w:line="240" w:lineRule="auto"/>
        <w:rPr>
          <w:rFonts w:ascii="Trebuchet MS" w:eastAsia="Times New Roman" w:hAnsi="Trebuchet MS"/>
          <w:lang w:val="sl-SI"/>
        </w:rPr>
      </w:pPr>
      <w:r w:rsidRPr="00C31F91">
        <w:rPr>
          <w:rFonts w:ascii="Trebuchet MS" w:eastAsia="Times New Roman" w:hAnsi="Trebuchet MS" w:cs="Times New Roman"/>
          <w:lang w:val="sr-Latn-ME"/>
        </w:rPr>
        <w:t>Usmena provjera znanja izvodi</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se</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putem</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izvlačenja ispitnih listi</w:t>
      </w:r>
      <w:r w:rsidR="00F80088" w:rsidRPr="00C31F91">
        <w:rPr>
          <w:rFonts w:ascii="Trebuchet MS" w:eastAsia="Times New Roman" w:hAnsi="Trebuchet MS" w:cs="Times New Roman"/>
          <w:lang w:val="sr-Latn-ME"/>
        </w:rPr>
        <w:t>c</w:t>
      </w:r>
      <w:r w:rsidRPr="00C31F91">
        <w:rPr>
          <w:rFonts w:ascii="Trebuchet MS" w:eastAsia="Times New Roman" w:hAnsi="Trebuchet MS" w:cs="Times New Roman"/>
          <w:lang w:val="sr-Latn-ME"/>
        </w:rPr>
        <w:t>a.</w:t>
      </w:r>
      <w:r w:rsidRPr="00C31F91">
        <w:rPr>
          <w:rFonts w:ascii="Trebuchet MS" w:eastAsia="Times New Roman" w:hAnsi="Trebuchet MS"/>
          <w:lang w:val="sl-SI"/>
        </w:rPr>
        <w:t xml:space="preserve"> Na ispitno</w:t>
      </w:r>
      <w:r w:rsidR="00F80088" w:rsidRPr="00C31F91">
        <w:rPr>
          <w:rFonts w:ascii="Trebuchet MS" w:eastAsia="Times New Roman" w:hAnsi="Trebuchet MS"/>
          <w:lang w:val="sl-SI"/>
        </w:rPr>
        <w:t>j</w:t>
      </w:r>
      <w:r w:rsidRPr="00C31F91">
        <w:rPr>
          <w:rFonts w:ascii="Trebuchet MS" w:eastAsia="Times New Roman" w:hAnsi="Trebuchet MS"/>
          <w:lang w:val="sl-SI"/>
        </w:rPr>
        <w:t xml:space="preserve"> listi</w:t>
      </w:r>
      <w:r w:rsidR="00F80088" w:rsidRPr="00C31F91">
        <w:rPr>
          <w:rFonts w:ascii="Trebuchet MS" w:eastAsia="Times New Roman" w:hAnsi="Trebuchet MS"/>
          <w:lang w:val="sl-SI"/>
        </w:rPr>
        <w:t>ci</w:t>
      </w:r>
      <w:r w:rsidRPr="00C31F91">
        <w:rPr>
          <w:rFonts w:ascii="Trebuchet MS" w:eastAsia="Times New Roman" w:hAnsi="Trebuchet MS"/>
          <w:lang w:val="sl-SI"/>
        </w:rPr>
        <w:t xml:space="preserve"> treba da budu tri pitanja, kombinovana po složenosti na odgovarajući način – da budu iz različitih taksonomskih kategorija i iz različitih tematskih oblasti. </w:t>
      </w:r>
    </w:p>
    <w:p w:rsidR="00AE1983" w:rsidRPr="00C31F91" w:rsidRDefault="00AE1983" w:rsidP="00AE1983">
      <w:pPr>
        <w:spacing w:after="0" w:line="240" w:lineRule="auto"/>
        <w:jc w:val="both"/>
        <w:rPr>
          <w:rFonts w:ascii="Trebuchet MS" w:eastAsia="Times New Roman" w:hAnsi="Trebuchet MS" w:cs="Times New Roman"/>
          <w:lang w:val="sr-Latn-ME"/>
        </w:rPr>
      </w:pPr>
    </w:p>
    <w:p w:rsidR="00AE1983" w:rsidRPr="00C31F91" w:rsidRDefault="00AE1983" w:rsidP="00AE1983">
      <w:pPr>
        <w:spacing w:after="0" w:line="240" w:lineRule="auto"/>
        <w:jc w:val="both"/>
        <w:rPr>
          <w:rFonts w:ascii="Trebuchet MS" w:eastAsia="Times New Roman" w:hAnsi="Trebuchet MS" w:cs="Times New Roman"/>
          <w:b/>
          <w:lang w:val="sr-Latn-ME"/>
        </w:rPr>
      </w:pPr>
      <w:r w:rsidRPr="00C31F91">
        <w:rPr>
          <w:rFonts w:ascii="Trebuchet MS" w:eastAsia="Times New Roman" w:hAnsi="Trebuchet MS" w:cs="Times New Roman"/>
          <w:lang w:val="sr-Latn-ME"/>
        </w:rPr>
        <w:t>Vrijeme za realizaciju usmene provjere znanja je najviše 20 minuta po kandidatu.</w:t>
      </w:r>
    </w:p>
    <w:p w:rsidR="00AE1983" w:rsidRDefault="00AE1983" w:rsidP="00AE1983">
      <w:pPr>
        <w:spacing w:after="0" w:line="240" w:lineRule="auto"/>
        <w:jc w:val="both"/>
        <w:rPr>
          <w:rFonts w:ascii="Trebuchet MS" w:hAnsi="Trebuchet MS"/>
        </w:rPr>
      </w:pPr>
      <w:r w:rsidRPr="00C31F91">
        <w:rPr>
          <w:rFonts w:ascii="Trebuchet MS" w:hAnsi="Trebuchet MS"/>
        </w:rPr>
        <w:t>Na ispitno</w:t>
      </w:r>
      <w:r w:rsidR="00F80088" w:rsidRPr="00C31F91">
        <w:rPr>
          <w:rFonts w:ascii="Trebuchet MS" w:hAnsi="Trebuchet MS"/>
        </w:rPr>
        <w:t>j</w:t>
      </w:r>
      <w:r w:rsidRPr="00C31F91">
        <w:rPr>
          <w:rFonts w:ascii="Trebuchet MS" w:hAnsi="Trebuchet MS"/>
        </w:rPr>
        <w:t xml:space="preserve"> listi</w:t>
      </w:r>
      <w:r w:rsidR="00F80088" w:rsidRPr="00C31F91">
        <w:rPr>
          <w:rFonts w:ascii="Trebuchet MS" w:hAnsi="Trebuchet MS"/>
        </w:rPr>
        <w:t>ci</w:t>
      </w:r>
      <w:r w:rsidRPr="00C31F91">
        <w:rPr>
          <w:rFonts w:ascii="Trebuchet MS" w:hAnsi="Trebuchet MS"/>
        </w:rPr>
        <w:t xml:space="preserve"> će biti pita</w:t>
      </w:r>
      <w:r w:rsidR="00083187" w:rsidRPr="00C31F91">
        <w:rPr>
          <w:rFonts w:ascii="Trebuchet MS" w:hAnsi="Trebuchet MS"/>
        </w:rPr>
        <w:t>nja iz sadržaja povezanih sa sl</w:t>
      </w:r>
      <w:r w:rsidRPr="00C31F91">
        <w:rPr>
          <w:rFonts w:ascii="Trebuchet MS" w:hAnsi="Trebuchet MS"/>
        </w:rPr>
        <w:t>jedećim ishodima učenja</w:t>
      </w:r>
    </w:p>
    <w:p w:rsidR="00190F30" w:rsidRPr="00C31F91" w:rsidRDefault="00190F30" w:rsidP="00AE1983">
      <w:pPr>
        <w:spacing w:after="0" w:line="240" w:lineRule="auto"/>
        <w:jc w:val="both"/>
        <w:rPr>
          <w:rFonts w:ascii="Trebuchet MS" w:hAnsi="Trebuchet M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AE1983" w:rsidRPr="00C31F91" w:rsidTr="00190F30">
        <w:trPr>
          <w:jc w:val="center"/>
        </w:trPr>
        <w:tc>
          <w:tcPr>
            <w:tcW w:w="5528" w:type="dxa"/>
            <w:shd w:val="clear" w:color="auto" w:fill="D9D9D9" w:themeFill="background1" w:themeFillShade="D9"/>
            <w:vAlign w:val="center"/>
          </w:tcPr>
          <w:p w:rsidR="00AE1983" w:rsidRPr="00C31F91" w:rsidRDefault="00AE1983" w:rsidP="009C7212">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AE1983" w:rsidRPr="00C31F91" w:rsidRDefault="00AE1983" w:rsidP="009C7212">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ispitno</w:t>
            </w:r>
            <w:r w:rsidR="00F80088" w:rsidRPr="00C31F91">
              <w:rPr>
                <w:rFonts w:ascii="Trebuchet MS" w:eastAsia="Times New Roman" w:hAnsi="Trebuchet MS" w:cs="Times New Roman"/>
                <w:b/>
                <w:lang w:val="sr-Latn-ME"/>
              </w:rPr>
              <w:t>j</w:t>
            </w:r>
            <w:r w:rsidRPr="00C31F91">
              <w:rPr>
                <w:rFonts w:ascii="Trebuchet MS" w:eastAsia="Times New Roman" w:hAnsi="Trebuchet MS" w:cs="Times New Roman"/>
                <w:b/>
                <w:lang w:val="sr-Latn-ME"/>
              </w:rPr>
              <w:t xml:space="preserve"> listi</w:t>
            </w:r>
            <w:r w:rsidR="00F80088" w:rsidRPr="00C31F91">
              <w:rPr>
                <w:rFonts w:ascii="Trebuchet MS" w:eastAsia="Times New Roman" w:hAnsi="Trebuchet MS" w:cs="Times New Roman"/>
                <w:b/>
                <w:lang w:val="sr-Latn-ME"/>
              </w:rPr>
              <w:t>ci</w:t>
            </w:r>
            <w:r w:rsidRPr="00C31F91">
              <w:rPr>
                <w:rFonts w:ascii="Trebuchet MS" w:eastAsia="Times New Roman" w:hAnsi="Trebuchet MS" w:cs="Times New Roman"/>
                <w:b/>
                <w:lang w:val="sr-Latn-ME"/>
              </w:rPr>
              <w:t xml:space="preserve"> u procentima</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lang w:val="sr-Latn-ME"/>
              </w:rPr>
            </w:pPr>
            <w:r w:rsidRPr="00C31F91">
              <w:rPr>
                <w:rFonts w:ascii="Trebuchet MS" w:eastAsia="Times New Roman" w:hAnsi="Trebuchet MS"/>
                <w:lang w:val="sr-Latn-ME"/>
              </w:rPr>
              <w:t>IU1,IU2,IU3</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35±5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lang w:val="sr-Latn-ME"/>
              </w:rPr>
            </w:pPr>
            <w:r w:rsidRPr="00C31F91">
              <w:rPr>
                <w:rFonts w:ascii="Trebuchet MS" w:eastAsia="Times New Roman" w:hAnsi="Trebuchet MS"/>
                <w:lang w:val="sr-Latn-ME"/>
              </w:rPr>
              <w:t>IU4,IU5</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35±5</w:t>
            </w:r>
          </w:p>
        </w:tc>
      </w:tr>
      <w:tr w:rsidR="00AE1983" w:rsidRPr="00C31F91" w:rsidTr="009C7212">
        <w:trPr>
          <w:jc w:val="center"/>
        </w:trPr>
        <w:tc>
          <w:tcPr>
            <w:tcW w:w="5528" w:type="dxa"/>
            <w:shd w:val="clear" w:color="auto" w:fill="auto"/>
          </w:tcPr>
          <w:p w:rsidR="00AE1983" w:rsidRPr="00C31F91" w:rsidRDefault="00AE1983" w:rsidP="00F64CEF">
            <w:pPr>
              <w:spacing w:after="0" w:line="240" w:lineRule="auto"/>
              <w:jc w:val="both"/>
              <w:rPr>
                <w:rFonts w:ascii="Trebuchet MS" w:eastAsia="Times New Roman" w:hAnsi="Trebuchet MS"/>
                <w:lang w:val="sr-Latn-ME"/>
              </w:rPr>
            </w:pPr>
            <w:r w:rsidRPr="00C31F91">
              <w:rPr>
                <w:rFonts w:ascii="Trebuchet MS" w:eastAsia="Times New Roman" w:hAnsi="Trebuchet MS"/>
                <w:lang w:val="sr-Latn-ME"/>
              </w:rPr>
              <w:t>IU6,IU7</w:t>
            </w:r>
          </w:p>
        </w:tc>
        <w:tc>
          <w:tcPr>
            <w:tcW w:w="2227" w:type="dxa"/>
            <w:shd w:val="clear" w:color="auto" w:fill="auto"/>
          </w:tcPr>
          <w:p w:rsidR="00AE1983" w:rsidRPr="00C31F91" w:rsidRDefault="00AE1983" w:rsidP="00F64CEF">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30±5</w:t>
            </w:r>
          </w:p>
        </w:tc>
      </w:tr>
    </w:tbl>
    <w:p w:rsidR="00AE1983" w:rsidRPr="00C31F91" w:rsidRDefault="00AE1983" w:rsidP="00D55B47">
      <w:pPr>
        <w:autoSpaceDE w:val="0"/>
        <w:autoSpaceDN w:val="0"/>
        <w:adjustRightInd w:val="0"/>
        <w:spacing w:after="0" w:line="240" w:lineRule="auto"/>
        <w:rPr>
          <w:rFonts w:ascii="Trebuchet MS" w:eastAsia="Times New Roman" w:hAnsi="Trebuchet MS" w:cs="Times New Roman"/>
          <w:lang w:val="en-US"/>
        </w:rPr>
      </w:pPr>
    </w:p>
    <w:p w:rsidR="00AE1983" w:rsidRDefault="00AE1983" w:rsidP="00D55B47">
      <w:pPr>
        <w:spacing w:after="0" w:line="240" w:lineRule="auto"/>
        <w:rPr>
          <w:rFonts w:ascii="Trebuchet MS" w:hAnsi="Trebuchet MS"/>
        </w:rPr>
      </w:pPr>
      <w:r w:rsidRPr="00C31F91">
        <w:rPr>
          <w:rFonts w:ascii="Trebuchet MS" w:hAnsi="Trebuchet MS"/>
          <w:b/>
        </w:rPr>
        <w:t>2.5 Povezanost sa programom formalnog obrazovanja</w:t>
      </w:r>
      <w:r w:rsidRPr="00C31F91">
        <w:rPr>
          <w:rFonts w:ascii="Trebuchet MS" w:hAnsi="Trebuchet MS"/>
        </w:rPr>
        <w:t xml:space="preserve">: </w:t>
      </w:r>
    </w:p>
    <w:p w:rsidR="00D55B47" w:rsidRPr="00C31F91" w:rsidRDefault="00D55B47" w:rsidP="00D55B47">
      <w:pPr>
        <w:spacing w:after="0" w:line="240" w:lineRule="auto"/>
        <w:rPr>
          <w:rFonts w:ascii="Trebuchet MS" w:hAnsi="Trebuchet MS"/>
          <w:color w:val="FF0000"/>
        </w:rPr>
      </w:pPr>
    </w:p>
    <w:p w:rsidR="009C7212" w:rsidRDefault="00AE1983" w:rsidP="00D55B47">
      <w:pPr>
        <w:spacing w:after="0" w:line="240" w:lineRule="auto"/>
        <w:rPr>
          <w:rFonts w:ascii="Trebuchet MS" w:hAnsi="Trebuchet MS"/>
          <w:b/>
        </w:rPr>
      </w:pPr>
      <w:r w:rsidRPr="00C31F91">
        <w:rPr>
          <w:rFonts w:ascii="Trebuchet MS" w:hAnsi="Trebuchet MS"/>
          <w:b/>
        </w:rPr>
        <w:t>2.6 Kreditne tačke</w:t>
      </w:r>
      <w:r w:rsidRPr="00C31F91">
        <w:rPr>
          <w:rFonts w:ascii="Trebuchet MS" w:hAnsi="Trebuchet MS"/>
        </w:rPr>
        <w:t>:</w:t>
      </w:r>
      <w:r w:rsidRPr="00C31F91">
        <w:rPr>
          <w:rFonts w:ascii="Trebuchet MS" w:hAnsi="Trebuchet MS"/>
          <w:b/>
        </w:rPr>
        <w:t>2</w:t>
      </w:r>
    </w:p>
    <w:p w:rsidR="00D55B47" w:rsidRDefault="00D55B47" w:rsidP="00D55B47">
      <w:pPr>
        <w:spacing w:after="0" w:line="240" w:lineRule="auto"/>
        <w:rPr>
          <w:rFonts w:ascii="Trebuchet MS" w:hAnsi="Trebuchet MS"/>
        </w:rPr>
      </w:pPr>
    </w:p>
    <w:p w:rsidR="001B739C" w:rsidRPr="00C31F91" w:rsidRDefault="00AE1983" w:rsidP="00D55B47">
      <w:pPr>
        <w:spacing w:after="0" w:line="240" w:lineRule="auto"/>
        <w:rPr>
          <w:rFonts w:ascii="Trebuchet MS" w:hAnsi="Trebuchet MS"/>
        </w:rPr>
      </w:pPr>
      <w:r w:rsidRPr="00C31F91">
        <w:rPr>
          <w:rFonts w:ascii="Trebuchet MS" w:hAnsi="Trebuchet MS"/>
          <w:b/>
        </w:rPr>
        <w:t>2.7 Obrazovni profil i nivo obrazovanja ispitivača</w:t>
      </w:r>
      <w:r w:rsidRPr="00C31F91">
        <w:rPr>
          <w:rFonts w:ascii="Trebuchet MS" w:hAnsi="Trebuchet MS"/>
        </w:rPr>
        <w:t xml:space="preserve">: </w:t>
      </w:r>
    </w:p>
    <w:p w:rsidR="001B739C" w:rsidRPr="009C7212" w:rsidRDefault="001B739C"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9C7212">
        <w:rPr>
          <w:rFonts w:ascii="Trebuchet MS" w:eastAsia="Batang" w:hAnsi="Trebuchet MS"/>
          <w:bCs/>
          <w:lang w:val="sl-SI" w:eastAsia="ko-KR"/>
        </w:rPr>
        <w:t>Visoka stručna sprema iz oblasti hemije sa 240 ECT kredita</w:t>
      </w:r>
      <w:r w:rsidR="00221AB9" w:rsidRPr="009C7212">
        <w:rPr>
          <w:rFonts w:ascii="Trebuchet MS" w:eastAsia="Batang" w:hAnsi="Trebuchet MS"/>
          <w:bCs/>
          <w:lang w:val="sl-SI" w:eastAsia="ko-KR"/>
        </w:rPr>
        <w:t>.</w:t>
      </w:r>
    </w:p>
    <w:p w:rsidR="001B739C" w:rsidRPr="009C7212" w:rsidRDefault="001B739C"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9C7212">
        <w:rPr>
          <w:rFonts w:ascii="Trebuchet MS" w:eastAsia="Batang" w:hAnsi="Trebuchet MS"/>
          <w:bCs/>
          <w:lang w:val="sl-SI" w:eastAsia="ko-KR"/>
        </w:rPr>
        <w:t>Visoka stručna sprema iz oblasti hemijske industrije sa 240 ECT kredita</w:t>
      </w:r>
      <w:r w:rsidR="00221AB9" w:rsidRPr="009C7212">
        <w:rPr>
          <w:rFonts w:ascii="Trebuchet MS" w:eastAsia="Batang" w:hAnsi="Trebuchet MS"/>
          <w:bCs/>
          <w:lang w:val="sl-SI" w:eastAsia="ko-KR"/>
        </w:rPr>
        <w:t>.</w:t>
      </w:r>
    </w:p>
    <w:p w:rsidR="001B739C" w:rsidRDefault="001B739C"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9C7212">
        <w:rPr>
          <w:rFonts w:ascii="Trebuchet MS" w:eastAsia="Batang" w:hAnsi="Trebuchet MS"/>
          <w:bCs/>
          <w:lang w:val="sl-SI" w:eastAsia="ko-KR"/>
        </w:rPr>
        <w:t>Visoka stručna sprema iz oblasti rudarstva sa 240 ECT kredita.</w:t>
      </w:r>
    </w:p>
    <w:p w:rsidR="00AE1983" w:rsidRPr="00C31F91" w:rsidRDefault="00AE1983" w:rsidP="00D55B47">
      <w:pPr>
        <w:spacing w:after="0" w:line="240" w:lineRule="auto"/>
        <w:rPr>
          <w:rFonts w:ascii="Trebuchet MS" w:hAnsi="Trebuchet MS"/>
        </w:rPr>
      </w:pPr>
      <w:r w:rsidRPr="00C31F91">
        <w:rPr>
          <w:rFonts w:ascii="Trebuchet MS" w:hAnsi="Trebuchet MS"/>
          <w:b/>
        </w:rPr>
        <w:lastRenderedPageBreak/>
        <w:t>2.8 Uslovi koje treba da ispunjava organizator obrazovanje</w:t>
      </w:r>
      <w:r w:rsidRPr="00C31F91">
        <w:rPr>
          <w:rFonts w:ascii="Trebuchet MS" w:hAnsi="Trebuchet MS"/>
        </w:rPr>
        <w:t>: Učionica koja je opremljena računarom, projektorom i projekcionim platnom.</w:t>
      </w:r>
    </w:p>
    <w:p w:rsidR="00CB4443" w:rsidRDefault="00CB4443" w:rsidP="00190F30">
      <w:pPr>
        <w:spacing w:after="0" w:line="240" w:lineRule="auto"/>
        <w:rPr>
          <w:rFonts w:ascii="Trebuchet MS" w:hAnsi="Trebuchet MS"/>
          <w:b/>
        </w:rPr>
      </w:pPr>
    </w:p>
    <w:p w:rsidR="00802FBD" w:rsidRPr="00C31F91" w:rsidRDefault="00802FBD" w:rsidP="00190F30">
      <w:pPr>
        <w:spacing w:after="0" w:line="240" w:lineRule="auto"/>
        <w:rPr>
          <w:rFonts w:ascii="Trebuchet MS" w:hAnsi="Trebuchet MS"/>
          <w:b/>
        </w:rPr>
      </w:pPr>
      <w:r w:rsidRPr="00C31F91">
        <w:rPr>
          <w:rFonts w:ascii="Trebuchet MS" w:hAnsi="Trebuchet MS"/>
          <w:b/>
        </w:rPr>
        <w:t>3.</w:t>
      </w:r>
      <w:r w:rsidR="00AE305E">
        <w:rPr>
          <w:rFonts w:ascii="Trebuchet MS" w:hAnsi="Trebuchet MS"/>
          <w:b/>
        </w:rPr>
        <w:t xml:space="preserve"> </w:t>
      </w:r>
      <w:r w:rsidRPr="00C31F91">
        <w:rPr>
          <w:rFonts w:ascii="Trebuchet MS" w:hAnsi="Trebuchet MS"/>
          <w:b/>
        </w:rPr>
        <w:t xml:space="preserve">Naziv jedinice kvalifikacije: </w:t>
      </w:r>
      <w:r w:rsidR="00190F30" w:rsidRPr="00C31F91">
        <w:rPr>
          <w:rFonts w:ascii="Trebuchet MS" w:eastAsia="Batang" w:hAnsi="Trebuchet MS"/>
          <w:lang w:val="sl-SI" w:eastAsia="ko-KR"/>
        </w:rPr>
        <w:t>MAŠINE I UREĐAJI</w:t>
      </w:r>
    </w:p>
    <w:p w:rsidR="00190F30" w:rsidRDefault="00190F30" w:rsidP="00190F30">
      <w:pPr>
        <w:spacing w:after="0" w:line="240" w:lineRule="auto"/>
        <w:rPr>
          <w:rFonts w:ascii="Trebuchet MS" w:hAnsi="Trebuchet MS"/>
          <w:b/>
        </w:rPr>
      </w:pPr>
    </w:p>
    <w:p w:rsidR="00802FBD" w:rsidRDefault="00802FBD" w:rsidP="00190F30">
      <w:pPr>
        <w:spacing w:after="0" w:line="240" w:lineRule="auto"/>
        <w:rPr>
          <w:rFonts w:ascii="Trebuchet MS" w:hAnsi="Trebuchet MS"/>
        </w:rPr>
      </w:pPr>
      <w:r w:rsidRPr="00C31F91">
        <w:rPr>
          <w:rFonts w:ascii="Trebuchet MS" w:hAnsi="Trebuchet MS"/>
          <w:b/>
        </w:rPr>
        <w:t>3.1 Uslovi za upis</w:t>
      </w:r>
      <w:r w:rsidRPr="00C31F91">
        <w:rPr>
          <w:rFonts w:ascii="Trebuchet MS" w:hAnsi="Trebuchet MS"/>
        </w:rPr>
        <w:t>:</w:t>
      </w:r>
    </w:p>
    <w:p w:rsidR="00A5735A" w:rsidRPr="00AE305E" w:rsidRDefault="00A5735A"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AE305E">
        <w:rPr>
          <w:rFonts w:ascii="Trebuchet MS" w:eastAsia="Batang" w:hAnsi="Trebuchet MS"/>
          <w:bCs/>
          <w:lang w:val="sl-SI" w:eastAsia="ko-KR"/>
        </w:rPr>
        <w:t xml:space="preserve">Kvalifikacija nivoa obrazovanja III; </w:t>
      </w:r>
    </w:p>
    <w:p w:rsidR="00A5735A" w:rsidRPr="00AE305E" w:rsidRDefault="00A5735A"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AE305E">
        <w:rPr>
          <w:rFonts w:ascii="Trebuchet MS" w:eastAsia="Batang" w:hAnsi="Trebuchet MS"/>
          <w:bCs/>
          <w:lang w:val="sl-SI" w:eastAsia="ko-KR"/>
        </w:rPr>
        <w:t xml:space="preserve">čl. 19, Zakon o eksplozivnim materijama (objavljen u "Službenom listu CG", br. 49/2008 od 15.8.2008. godine i </w:t>
      </w:r>
      <w:hyperlink r:id="rId9" w:anchor="zk58/08" w:tgtFrame="_blank" w:history="1">
        <w:r w:rsidRPr="00AE305E">
          <w:rPr>
            <w:rFonts w:eastAsia="Batang"/>
            <w:bCs/>
            <w:lang w:val="sl-SI" w:eastAsia="ko-KR"/>
          </w:rPr>
          <w:t>58/2008</w:t>
        </w:r>
      </w:hyperlink>
      <w:r w:rsidRPr="00AE305E">
        <w:rPr>
          <w:rFonts w:ascii="Trebuchet MS" w:eastAsia="Batang" w:hAnsi="Trebuchet MS"/>
          <w:bCs/>
          <w:lang w:val="sl-SI" w:eastAsia="ko-KR"/>
        </w:rPr>
        <w:t xml:space="preserve">.) </w:t>
      </w:r>
    </w:p>
    <w:p w:rsidR="00AE305E" w:rsidRDefault="00AE305E" w:rsidP="00802FBD">
      <w:pPr>
        <w:tabs>
          <w:tab w:val="left" w:pos="336"/>
          <w:tab w:val="left" w:pos="602"/>
        </w:tabs>
        <w:spacing w:after="0"/>
        <w:rPr>
          <w:rFonts w:ascii="Trebuchet MS" w:hAnsi="Trebuchet MS"/>
          <w:b/>
        </w:rPr>
      </w:pPr>
    </w:p>
    <w:p w:rsidR="00802FBD" w:rsidRPr="00C31F91" w:rsidRDefault="00802FBD" w:rsidP="00802FBD">
      <w:pPr>
        <w:tabs>
          <w:tab w:val="left" w:pos="336"/>
          <w:tab w:val="left" w:pos="602"/>
        </w:tabs>
        <w:spacing w:after="0"/>
        <w:rPr>
          <w:rFonts w:ascii="Trebuchet MS" w:eastAsia="Calibri" w:hAnsi="Trebuchet MS" w:cs="Times New Roman"/>
          <w:b/>
        </w:rPr>
      </w:pPr>
      <w:r w:rsidRPr="00C31F91">
        <w:rPr>
          <w:rFonts w:ascii="Trebuchet MS" w:hAnsi="Trebuchet MS"/>
          <w:b/>
        </w:rPr>
        <w:t xml:space="preserve">3.2 </w:t>
      </w:r>
      <w:r w:rsidRPr="00C31F91">
        <w:rPr>
          <w:rFonts w:ascii="Trebuchet MS" w:eastAsia="Calibri" w:hAnsi="Trebuchet MS" w:cs="Times New Roman"/>
          <w:b/>
        </w:rPr>
        <w:t>Standardi znanja koji</w:t>
      </w:r>
      <w:r w:rsidR="00E451F6" w:rsidRPr="00C31F91">
        <w:rPr>
          <w:rFonts w:ascii="Trebuchet MS" w:eastAsia="Calibri" w:hAnsi="Trebuchet MS" w:cs="Times New Roman"/>
          <w:b/>
        </w:rPr>
        <w:t xml:space="preserve"> se ocjenjuju na ispitu za stručnu</w:t>
      </w:r>
      <w:r w:rsidRPr="00C31F91">
        <w:rPr>
          <w:rFonts w:ascii="Trebuchet MS" w:eastAsia="Calibri" w:hAnsi="Trebuchet MS" w:cs="Times New Roman"/>
          <w:b/>
        </w:rPr>
        <w:t xml:space="preserve">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802FBD" w:rsidRPr="00C31F91" w:rsidTr="00D55B47">
        <w:trPr>
          <w:tblHeader/>
          <w:jc w:val="center"/>
        </w:trPr>
        <w:tc>
          <w:tcPr>
            <w:tcW w:w="3118" w:type="dxa"/>
            <w:shd w:val="clear" w:color="auto" w:fill="D9D9D9" w:themeFill="background1" w:themeFillShade="D9"/>
            <w:vAlign w:val="center"/>
          </w:tcPr>
          <w:p w:rsidR="00802FBD" w:rsidRPr="00C31F91" w:rsidRDefault="00802FBD"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Teme</w:t>
            </w:r>
          </w:p>
        </w:tc>
        <w:tc>
          <w:tcPr>
            <w:tcW w:w="3119" w:type="dxa"/>
            <w:shd w:val="clear" w:color="auto" w:fill="D9D9D9" w:themeFill="background1" w:themeFillShade="D9"/>
            <w:vAlign w:val="center"/>
          </w:tcPr>
          <w:p w:rsidR="00802FBD" w:rsidRPr="00C31F91" w:rsidRDefault="00802FBD"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Ishodi učenja</w:t>
            </w:r>
          </w:p>
        </w:tc>
        <w:tc>
          <w:tcPr>
            <w:tcW w:w="3119" w:type="dxa"/>
            <w:shd w:val="clear" w:color="auto" w:fill="D9D9D9" w:themeFill="background1" w:themeFillShade="D9"/>
            <w:vAlign w:val="center"/>
          </w:tcPr>
          <w:p w:rsidR="00802FBD" w:rsidRPr="00C31F91" w:rsidRDefault="00802FBD"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Standardi znanja</w:t>
            </w:r>
          </w:p>
          <w:p w:rsidR="00802FBD" w:rsidRPr="00C31F91" w:rsidRDefault="00802FBD"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učenik/učenica zna da: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 xml:space="preserve">Procesi i operacije hemijske industrije </w:t>
            </w:r>
            <w:r w:rsidRPr="00C31F91">
              <w:rPr>
                <w:rFonts w:ascii="Trebuchet MS" w:hAnsi="Trebuchet MS"/>
                <w:b/>
                <w:lang w:val="sl-SI"/>
              </w:rPr>
              <w:t xml:space="preserve">proizvodnje eksplozivnih materijala, eksploziva, eksplozivnih smješa i minsko-eksplozivnih sredstava </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sl-SI"/>
              </w:rPr>
              <w:t>Podjela tehnoloških operacija</w:t>
            </w:r>
          </w:p>
          <w:p w:rsidR="00802FBD" w:rsidRPr="00C31F91" w:rsidRDefault="00802FBD" w:rsidP="002137A5">
            <w:pPr>
              <w:pStyle w:val="ListParagraph"/>
              <w:numPr>
                <w:ilvl w:val="0"/>
                <w:numId w:val="4"/>
              </w:numPr>
              <w:spacing w:after="0" w:line="240" w:lineRule="auto"/>
              <w:rPr>
                <w:rFonts w:ascii="Trebuchet MS" w:hAnsi="Trebuchet MS"/>
                <w:b/>
                <w:lang w:val="nl-BE"/>
              </w:rPr>
            </w:pPr>
            <w:r w:rsidRPr="00C31F91">
              <w:rPr>
                <w:rFonts w:ascii="Trebuchet MS" w:hAnsi="Trebuchet MS"/>
                <w:lang w:val="sl-SI"/>
              </w:rPr>
              <w:t xml:space="preserve">Podjela mašina, aparata i uređaja prema namjeni, konstrukciji i ekonomičnosti                                </w:t>
            </w:r>
          </w:p>
          <w:p w:rsidR="00802FBD" w:rsidRPr="00190F30" w:rsidRDefault="00802FBD" w:rsidP="002137A5">
            <w:pPr>
              <w:pStyle w:val="ListParagraph"/>
              <w:numPr>
                <w:ilvl w:val="0"/>
                <w:numId w:val="4"/>
              </w:numPr>
              <w:spacing w:after="0" w:line="240" w:lineRule="auto"/>
              <w:rPr>
                <w:rFonts w:ascii="Trebuchet MS" w:hAnsi="Trebuchet MS"/>
                <w:b/>
                <w:lang w:val="nl-BE"/>
              </w:rPr>
            </w:pPr>
            <w:r w:rsidRPr="00C31F91">
              <w:rPr>
                <w:rFonts w:ascii="Trebuchet MS" w:hAnsi="Trebuchet MS"/>
                <w:lang w:val="sl-SI"/>
              </w:rPr>
              <w:t>Bezbjednosti i zaštite na radu radnika</w:t>
            </w:r>
            <w:r w:rsidRPr="00C31F91">
              <w:rPr>
                <w:rFonts w:ascii="Trebuchet MS" w:hAnsi="Trebuchet MS"/>
                <w:b/>
                <w:lang w:val="sl-SI"/>
              </w:rPr>
              <w:t xml:space="preserve">                            </w:t>
            </w:r>
            <w:r w:rsidRPr="00C31F91">
              <w:rPr>
                <w:rFonts w:ascii="Trebuchet MS" w:hAnsi="Trebuchet MS"/>
                <w:b/>
                <w:lang w:val="nl-BE"/>
              </w:rPr>
              <w:t xml:space="preserve">                                                                                                    </w:t>
            </w: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nl-BE"/>
              </w:rPr>
              <w:t xml:space="preserve">IU1 Opiše procese i operacije, </w:t>
            </w:r>
            <w:r w:rsidRPr="00C31F91">
              <w:rPr>
                <w:rFonts w:ascii="Trebuchet MS" w:hAnsi="Trebuchet MS"/>
                <w:lang w:val="sl-SI"/>
              </w:rPr>
              <w:t>mašine, aparate i uređaje</w:t>
            </w:r>
            <w:r w:rsidRPr="00C31F91">
              <w:rPr>
                <w:rFonts w:ascii="Trebuchet MS" w:hAnsi="Trebuchet MS"/>
                <w:lang w:val="nl-BE"/>
              </w:rPr>
              <w:t xml:space="preserve"> hemijske industrije</w:t>
            </w:r>
            <w:r w:rsidRPr="00C31F91">
              <w:rPr>
                <w:rFonts w:ascii="Trebuchet MS" w:hAnsi="Trebuchet MS"/>
                <w:lang w:val="sl-SI"/>
              </w:rPr>
              <w:t xml:space="preserve"> proizvodnje eksplozivnih materijala, eksploziva, eksplozivnih smješa i minsko- eksplozivnih sredstava</w:t>
            </w:r>
          </w:p>
          <w:p w:rsidR="00802FBD" w:rsidRPr="00C31F91" w:rsidRDefault="00802FBD" w:rsidP="00756D49">
            <w:pPr>
              <w:keepNext/>
              <w:keepLines/>
              <w:spacing w:after="0" w:line="240" w:lineRule="auto"/>
              <w:ind w:left="173"/>
              <w:rPr>
                <w:rFonts w:ascii="Trebuchet MS" w:hAnsi="Trebuchet MS"/>
                <w:color w:val="000000"/>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 xml:space="preserve">Opisuje tehnološke operacije zavisno od pogonske sile         </w:t>
            </w:r>
          </w:p>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 xml:space="preserve">Opisuje mašine, aparate i uređaje prema namjeni, konstrukciji i ekonomičnosti                                </w:t>
            </w:r>
          </w:p>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Navodi uslove i mjere pirotehničke bezbjednosti i zaštite na radu radnika koji opslužuju mašine i uređaje</w:t>
            </w:r>
          </w:p>
          <w:p w:rsidR="00802FBD" w:rsidRPr="00C31F91" w:rsidRDefault="00802FBD" w:rsidP="00756D49">
            <w:pPr>
              <w:keepNext/>
              <w:keepLines/>
              <w:spacing w:after="0" w:line="240" w:lineRule="auto"/>
              <w:ind w:left="173"/>
              <w:rPr>
                <w:rFonts w:ascii="Trebuchet MS" w:hAnsi="Trebuchet MS"/>
                <w:color w:val="000000"/>
                <w:highlight w:val="red"/>
              </w:rPr>
            </w:pPr>
          </w:p>
        </w:tc>
      </w:tr>
      <w:tr w:rsidR="00802FBD" w:rsidRPr="00C31F91" w:rsidTr="00D55B47">
        <w:trPr>
          <w:jc w:val="center"/>
        </w:trPr>
        <w:tc>
          <w:tcPr>
            <w:tcW w:w="3118" w:type="dxa"/>
            <w:shd w:val="clear" w:color="auto" w:fill="auto"/>
          </w:tcPr>
          <w:p w:rsidR="00802FBD" w:rsidRPr="00AE305E" w:rsidRDefault="00802FBD" w:rsidP="00AE305E">
            <w:pPr>
              <w:spacing w:after="0" w:line="240" w:lineRule="auto"/>
              <w:rPr>
                <w:rFonts w:ascii="Trebuchet MS" w:hAnsi="Trebuchet MS"/>
                <w:b/>
              </w:rPr>
            </w:pPr>
            <w:r w:rsidRPr="00AE305E">
              <w:rPr>
                <w:rFonts w:ascii="Trebuchet MS" w:hAnsi="Trebuchet MS"/>
                <w:b/>
              </w:rPr>
              <w:t>Mašinski materijali i elementi</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Mašinski materijali</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Mašinski elementi</w:t>
            </w:r>
          </w:p>
          <w:p w:rsidR="00802FBD" w:rsidRPr="00AE305E" w:rsidRDefault="00802FBD" w:rsidP="00AE305E">
            <w:pPr>
              <w:pStyle w:val="ListParagraph"/>
              <w:spacing w:after="0" w:line="240" w:lineRule="auto"/>
              <w:ind w:left="176"/>
              <w:rPr>
                <w:highlight w:val="red"/>
              </w:rPr>
            </w:pPr>
            <w:r w:rsidRPr="00AE305E">
              <w:rPr>
                <w:rFonts w:ascii="Trebuchet MS" w:hAnsi="Trebuchet MS"/>
                <w:lang w:val="sl-SI"/>
              </w:rPr>
              <w:t>Veze</w:t>
            </w:r>
          </w:p>
        </w:tc>
        <w:tc>
          <w:tcPr>
            <w:tcW w:w="3119" w:type="dxa"/>
            <w:shd w:val="clear" w:color="auto" w:fill="auto"/>
          </w:tcPr>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IU2 Opiše materijale i mašinske elemente</w:t>
            </w:r>
          </w:p>
          <w:p w:rsidR="00802FBD" w:rsidRPr="00AE305E" w:rsidRDefault="00802FBD" w:rsidP="00AE305E">
            <w:pPr>
              <w:spacing w:after="0" w:line="240" w:lineRule="auto"/>
              <w:rPr>
                <w:highlight w:val="red"/>
              </w:rPr>
            </w:pPr>
          </w:p>
        </w:tc>
        <w:tc>
          <w:tcPr>
            <w:tcW w:w="3119" w:type="dxa"/>
            <w:shd w:val="clear" w:color="auto" w:fill="auto"/>
          </w:tcPr>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Opisuje konstrukcione, pogonske i pomoćne mašinske materijale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Definiše pojam i podjelu mašinskih elemenata</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Nabraja elemente za razdvojive i nerazdvojive veze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Navodi karakteristike elemenata za razdvojivu i nerazdvojivu veza</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Upoređuje razdvojive i nerazdvojive veze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Nabraja elemente za kružno kretanje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Navodi karakteristike elemenata za kružno kretanje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Nabraja elemente za prenos snage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Navodi karakteristike elemenata za prenos snage</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Nabraja elemente za sprovođenje fluida</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lastRenderedPageBreak/>
              <w:t>Navodi karakteristike elemenata za sprovođenje fluida</w:t>
            </w:r>
          </w:p>
          <w:p w:rsidR="00802FBD" w:rsidRPr="00AE305E" w:rsidRDefault="00802FBD" w:rsidP="002137A5">
            <w:pPr>
              <w:pStyle w:val="ListParagraph"/>
              <w:numPr>
                <w:ilvl w:val="0"/>
                <w:numId w:val="4"/>
              </w:numPr>
              <w:spacing w:after="0" w:line="240" w:lineRule="auto"/>
              <w:ind w:left="176" w:hanging="176"/>
              <w:rPr>
                <w:rFonts w:ascii="Trebuchet MS" w:hAnsi="Trebuchet MS"/>
                <w:lang w:val="sl-SI"/>
              </w:rPr>
            </w:pPr>
            <w:r w:rsidRPr="00AE305E">
              <w:rPr>
                <w:rFonts w:ascii="Trebuchet MS" w:hAnsi="Trebuchet MS"/>
                <w:lang w:val="sl-SI"/>
              </w:rPr>
              <w:t>Nabraja elemente zaštite od požara i eksplozija</w:t>
            </w:r>
          </w:p>
          <w:p w:rsidR="00802FBD" w:rsidRPr="00AE305E" w:rsidRDefault="00802FBD" w:rsidP="002137A5">
            <w:pPr>
              <w:pStyle w:val="ListParagraph"/>
              <w:numPr>
                <w:ilvl w:val="0"/>
                <w:numId w:val="4"/>
              </w:numPr>
              <w:spacing w:after="0" w:line="240" w:lineRule="auto"/>
              <w:ind w:left="176" w:hanging="176"/>
            </w:pPr>
            <w:r w:rsidRPr="00AE305E">
              <w:rPr>
                <w:rFonts w:ascii="Trebuchet MS" w:hAnsi="Trebuchet MS"/>
                <w:lang w:val="sl-SI"/>
              </w:rPr>
              <w:t>Navodi karakteristike elemenata zaštite od požara i eksplozija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i uređaji za rad sa fluidima i čvrstim materijalima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 xml:space="preserve">Transport fluida </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Transport čvrste materije</w:t>
            </w:r>
          </w:p>
          <w:p w:rsidR="00802FBD" w:rsidRPr="00C31F91" w:rsidRDefault="00802FBD" w:rsidP="00756D49">
            <w:pPr>
              <w:spacing w:after="0" w:line="240" w:lineRule="auto"/>
              <w:rPr>
                <w:rFonts w:ascii="Trebuchet MS" w:hAnsi="Trebuchet MS"/>
                <w:b/>
                <w:lang w:val="nl-BE"/>
              </w:rPr>
            </w:pPr>
          </w:p>
        </w:tc>
        <w:tc>
          <w:tcPr>
            <w:tcW w:w="3119" w:type="dxa"/>
            <w:shd w:val="clear" w:color="auto" w:fill="auto"/>
          </w:tcPr>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 xml:space="preserve">IU3 Opiše operaciju transporta </w:t>
            </w:r>
            <w:r w:rsidRPr="00C31F91">
              <w:rPr>
                <w:rFonts w:ascii="Trebuchet MS" w:hAnsi="Trebuchet MS"/>
              </w:rPr>
              <w:t>fluida</w:t>
            </w:r>
            <w:r w:rsidRPr="00C31F91">
              <w:rPr>
                <w:rFonts w:ascii="Trebuchet MS" w:hAnsi="Trebuchet MS"/>
                <w:lang w:val="nl-BE"/>
              </w:rPr>
              <w:t xml:space="preserve"> i čvrstog materijala </w:t>
            </w:r>
          </w:p>
          <w:p w:rsidR="00802FBD" w:rsidRPr="00C31F91" w:rsidRDefault="00802FBD" w:rsidP="00756D49">
            <w:pPr>
              <w:pStyle w:val="ListParagraph"/>
              <w:spacing w:after="0" w:line="240" w:lineRule="auto"/>
              <w:ind w:left="173"/>
              <w:rPr>
                <w:rFonts w:ascii="Trebuchet MS" w:hAnsi="Trebuchet MS"/>
                <w:lang w:val="nl-BE"/>
              </w:rPr>
            </w:pPr>
          </w:p>
        </w:tc>
        <w:tc>
          <w:tcPr>
            <w:tcW w:w="3119" w:type="dxa"/>
            <w:shd w:val="clear" w:color="auto" w:fill="auto"/>
          </w:tcPr>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Navodi podjelu crpki</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Upoređuje crpke prema namjeni i vrsti fluida</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Opisuje rad crpki</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operaciju transporta čvrstog materijala                                                                                                                 </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Opisuje transportere za transport čvrstog materijala</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Upoređuje principe rada transportera                           </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rad transportera                                                                                                                </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Opisuje uređaje za praćenje parametara u operaciji transporta čvrstog materijala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i uređaji za rad sa fluidima i čvrstim materijalima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Pakovanje</w:t>
            </w:r>
          </w:p>
          <w:p w:rsidR="00802FBD" w:rsidRPr="00C31F91" w:rsidRDefault="00802FBD" w:rsidP="00756D49">
            <w:pPr>
              <w:spacing w:after="0" w:line="240" w:lineRule="auto"/>
              <w:rPr>
                <w:rFonts w:ascii="Trebuchet MS" w:hAnsi="Trebuchet MS"/>
                <w:b/>
                <w:lang w:val="nl-BE"/>
              </w:rPr>
            </w:pPr>
          </w:p>
        </w:tc>
        <w:tc>
          <w:tcPr>
            <w:tcW w:w="3119" w:type="dxa"/>
            <w:shd w:val="clear" w:color="auto" w:fill="auto"/>
          </w:tcPr>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rPr>
              <w:t>IU4 Opiše operaciju pakovanja  materijala</w:t>
            </w:r>
          </w:p>
          <w:p w:rsidR="00802FBD" w:rsidRPr="00C31F91" w:rsidRDefault="00802FBD" w:rsidP="00835F93">
            <w:pPr>
              <w:pStyle w:val="ListParagraph"/>
              <w:spacing w:after="0" w:line="240" w:lineRule="auto"/>
              <w:ind w:left="173"/>
              <w:rPr>
                <w:rFonts w:ascii="Trebuchet MS" w:hAnsi="Trebuchet MS"/>
                <w:lang w:val="nl-BE"/>
              </w:rPr>
            </w:pPr>
          </w:p>
        </w:tc>
        <w:tc>
          <w:tcPr>
            <w:tcW w:w="3119" w:type="dxa"/>
            <w:shd w:val="clear" w:color="auto" w:fill="auto"/>
          </w:tcPr>
          <w:p w:rsidR="00802FBD" w:rsidRPr="00C31F91" w:rsidRDefault="00802FBD" w:rsidP="00756D49">
            <w:pPr>
              <w:spacing w:after="0" w:line="240" w:lineRule="auto"/>
              <w:ind w:left="162" w:hanging="141"/>
              <w:rPr>
                <w:rFonts w:ascii="Trebuchet MS" w:hAnsi="Trebuchet MS"/>
                <w:lang w:val="sl-SI"/>
              </w:rPr>
            </w:pPr>
            <w:r w:rsidRPr="00C31F91">
              <w:rPr>
                <w:rFonts w:ascii="Trebuchet MS" w:hAnsi="Trebuchet MS"/>
                <w:lang w:val="sl-SI"/>
              </w:rPr>
              <w:t>- Opisuje operaciju pakovanja eksplozivnih materijala</w:t>
            </w:r>
          </w:p>
          <w:p w:rsidR="00802FBD" w:rsidRPr="00C31F91" w:rsidRDefault="00802FBD" w:rsidP="00756D49">
            <w:pPr>
              <w:spacing w:after="0" w:line="240" w:lineRule="auto"/>
              <w:ind w:left="162" w:hanging="141"/>
              <w:rPr>
                <w:rFonts w:ascii="Trebuchet MS" w:hAnsi="Trebuchet MS"/>
                <w:lang w:val="sl-SI"/>
              </w:rPr>
            </w:pPr>
            <w:r w:rsidRPr="00C31F91">
              <w:rPr>
                <w:rFonts w:ascii="Trebuchet MS" w:hAnsi="Trebuchet MS"/>
                <w:lang w:val="sl-SI"/>
              </w:rPr>
              <w:t>- Navodi  karakteristike i namjenu mašina i alata za pakovanje</w:t>
            </w:r>
          </w:p>
          <w:p w:rsidR="00802FBD" w:rsidRPr="00C31F91" w:rsidRDefault="00802FBD" w:rsidP="00756D49">
            <w:pPr>
              <w:spacing w:after="0" w:line="240" w:lineRule="auto"/>
              <w:ind w:left="162" w:hanging="141"/>
              <w:rPr>
                <w:rFonts w:ascii="Trebuchet MS" w:hAnsi="Trebuchet MS"/>
                <w:lang w:val="sl-SI"/>
              </w:rPr>
            </w:pPr>
            <w:r w:rsidRPr="00C31F91">
              <w:rPr>
                <w:rFonts w:ascii="Trebuchet MS" w:hAnsi="Trebuchet MS"/>
                <w:lang w:val="sl-SI"/>
              </w:rPr>
              <w:t xml:space="preserve">- Opisuje rad uređaja za pakovanje materijala </w:t>
            </w:r>
          </w:p>
          <w:p w:rsidR="00802FBD" w:rsidRPr="00C31F91" w:rsidRDefault="00802FBD" w:rsidP="00C64277">
            <w:pPr>
              <w:spacing w:after="0" w:line="240" w:lineRule="auto"/>
              <w:ind w:left="162" w:hanging="141"/>
              <w:rPr>
                <w:rFonts w:ascii="Trebuchet MS" w:hAnsi="Trebuchet MS"/>
                <w:lang w:val="sl-SI"/>
              </w:rPr>
            </w:pPr>
            <w:r w:rsidRPr="00C31F91">
              <w:rPr>
                <w:rFonts w:ascii="Trebuchet MS" w:hAnsi="Trebuchet MS"/>
                <w:lang w:val="sl-SI"/>
              </w:rPr>
              <w:t xml:space="preserve">- Opisuje instrumente za praćenje i kontrolu parametara u operaciji pakovanja materijala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i uređaji za rad sa fluidima i čvrstim materijalima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Sitnjenje</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Prosijavanje</w:t>
            </w:r>
          </w:p>
          <w:p w:rsidR="00802FBD" w:rsidRPr="00C31F91" w:rsidRDefault="00802FBD" w:rsidP="00756D49">
            <w:pPr>
              <w:spacing w:after="0" w:line="240" w:lineRule="auto"/>
              <w:rPr>
                <w:rFonts w:ascii="Trebuchet MS" w:hAnsi="Trebuchet MS"/>
                <w:b/>
                <w:lang w:val="nl-BE"/>
              </w:rPr>
            </w:pPr>
          </w:p>
        </w:tc>
        <w:tc>
          <w:tcPr>
            <w:tcW w:w="3119" w:type="dxa"/>
            <w:shd w:val="clear" w:color="auto" w:fill="auto"/>
          </w:tcPr>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rPr>
              <w:t>IU5 Opiše operaciju sitnjenja i prosijavanja materijala</w:t>
            </w:r>
          </w:p>
          <w:p w:rsidR="00802FBD" w:rsidRPr="00C31F91" w:rsidRDefault="00802FBD" w:rsidP="00756D49">
            <w:pPr>
              <w:pStyle w:val="ListParagraph"/>
              <w:spacing w:after="0" w:line="240" w:lineRule="auto"/>
              <w:ind w:left="173"/>
              <w:rPr>
                <w:rFonts w:ascii="Trebuchet MS" w:hAnsi="Trebuchet MS"/>
                <w:lang w:val="nl-BE"/>
              </w:rPr>
            </w:pPr>
          </w:p>
        </w:tc>
        <w:tc>
          <w:tcPr>
            <w:tcW w:w="3119" w:type="dxa"/>
            <w:shd w:val="clear" w:color="auto" w:fill="auto"/>
          </w:tcPr>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Opisuje operaciju sitnjenja- drobljenja i mljevenja  i prosijavanja  materijala</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Opisuje uređaje za sitnjenje i prosijavanje prema stepenu sitnjenja i prosijavanja</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Navodi djelove, karakteristike i ulogu uređaja za drobljenje, mljevenje  i prosijavanje  materijala                                                                                                   </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rad uređaja za sitnjenje i prosijavanje </w:t>
            </w:r>
          </w:p>
          <w:p w:rsidR="00802FBD" w:rsidRPr="00C31F91" w:rsidRDefault="00802FBD" w:rsidP="00C64277">
            <w:pPr>
              <w:pStyle w:val="ListParagraph"/>
              <w:numPr>
                <w:ilvl w:val="0"/>
                <w:numId w:val="1"/>
              </w:numPr>
              <w:spacing w:after="0" w:line="240" w:lineRule="auto"/>
              <w:rPr>
                <w:rFonts w:ascii="Trebuchet MS" w:hAnsi="Trebuchet MS"/>
                <w:lang w:val="sl-SI"/>
              </w:rPr>
            </w:pPr>
            <w:r w:rsidRPr="00C31F91">
              <w:rPr>
                <w:rFonts w:ascii="Trebuchet MS" w:hAnsi="Trebuchet MS"/>
                <w:lang w:val="sl-SI"/>
              </w:rPr>
              <w:lastRenderedPageBreak/>
              <w:t xml:space="preserve">Opisuje uređaje za praćenje i kontrolu parametara u operaciji sitnjenja i prosijavanja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lastRenderedPageBreak/>
              <w:t>Mašine i uređaji za rad sa fluidima i čvrstim materijalima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Miješanje tečnosti</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Miješanje čvrstog i testastog materijala</w:t>
            </w:r>
          </w:p>
          <w:p w:rsidR="00802FBD" w:rsidRPr="00C31F91" w:rsidRDefault="00802FBD" w:rsidP="00756D49">
            <w:pPr>
              <w:spacing w:after="0" w:line="240" w:lineRule="auto"/>
              <w:rPr>
                <w:rFonts w:ascii="Trebuchet MS" w:hAnsi="Trebuchet MS"/>
                <w:b/>
                <w:lang w:val="nl-BE"/>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nl-BE"/>
              </w:rPr>
              <w:t xml:space="preserve">IU6 </w:t>
            </w:r>
            <w:r w:rsidRPr="00C31F91">
              <w:rPr>
                <w:rFonts w:ascii="Trebuchet MS" w:hAnsi="Trebuchet MS"/>
              </w:rPr>
              <w:t xml:space="preserve">Opiše operaciju miješanja fluida, čvrstih i </w:t>
            </w:r>
            <w:r w:rsidRPr="00C31F91">
              <w:rPr>
                <w:rFonts w:ascii="Trebuchet MS" w:hAnsi="Trebuchet MS"/>
                <w:lang w:val="nl-BE"/>
              </w:rPr>
              <w:t>testastih  materijala</w:t>
            </w:r>
          </w:p>
          <w:p w:rsidR="00802FBD" w:rsidRPr="00C31F91" w:rsidRDefault="00802FBD" w:rsidP="00756D49">
            <w:pPr>
              <w:pStyle w:val="ListParagraph"/>
              <w:spacing w:after="0" w:line="240" w:lineRule="auto"/>
              <w:ind w:left="173"/>
              <w:rPr>
                <w:rFonts w:ascii="Trebuchet MS" w:hAnsi="Trebuchet MS"/>
                <w:lang w:val="nl-BE"/>
              </w:rPr>
            </w:pPr>
          </w:p>
        </w:tc>
        <w:tc>
          <w:tcPr>
            <w:tcW w:w="3119" w:type="dxa"/>
            <w:shd w:val="clear" w:color="auto" w:fill="auto"/>
          </w:tcPr>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Opisuje operaciju miješanja tečnosti </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Navodi vrste mješalica za tečnosti </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Navodi djelove, karakteristike i ulogu mješalica za tečnosti</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Opisuje rad mješalica za tečnosti</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Opisuje operaciju miješanja čvrstih materijala </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Navodi vrste mješalica za čvrste materijale</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Navodi djelove, karakteristike i ulogu mješalica za čvrste materijale</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Opisuje rad mješalica za čvrste materijale                                   </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Opisuje operaciju miješanja i  gnjetenja testastih materijala                                             </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Navodi vrste mješalica- gnjetalica za miješanje i gnječenje  testastog materijala</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Navodi djelove, karakteristike i ulogu mješalica- gnjetalica  za miješanje i gnječenje testastih materijala</w:t>
            </w:r>
          </w:p>
          <w:p w:rsidR="00802FBD" w:rsidRPr="00C31F91" w:rsidRDefault="00802FBD" w:rsidP="002137A5">
            <w:pPr>
              <w:pStyle w:val="ListParagraph"/>
              <w:numPr>
                <w:ilvl w:val="0"/>
                <w:numId w:val="12"/>
              </w:numPr>
              <w:spacing w:after="0" w:line="240" w:lineRule="auto"/>
              <w:ind w:left="162" w:hanging="141"/>
              <w:rPr>
                <w:rFonts w:ascii="Trebuchet MS" w:hAnsi="Trebuchet MS"/>
                <w:lang w:val="sl-SI"/>
              </w:rPr>
            </w:pPr>
            <w:r w:rsidRPr="00C31F91">
              <w:rPr>
                <w:rFonts w:ascii="Trebuchet MS" w:hAnsi="Trebuchet MS"/>
                <w:lang w:val="sl-SI"/>
              </w:rPr>
              <w:t xml:space="preserve">Opisuje rad mješalica - gnjetalica za miješanje i gnječenje testastog materijala </w:t>
            </w:r>
          </w:p>
          <w:p w:rsidR="00802FBD" w:rsidRPr="00C31F91" w:rsidRDefault="00802FBD" w:rsidP="00756D49">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instrumente za praćenje i kontrolu parametara u operaciji miješanja i gnjetenja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i uređaji za rad sa fluidima i čvrstim materijalima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Presovanje</w:t>
            </w:r>
          </w:p>
          <w:p w:rsidR="00802FBD" w:rsidRPr="00C31F91" w:rsidRDefault="00802FBD" w:rsidP="00756D49">
            <w:pPr>
              <w:pStyle w:val="ListParagraph"/>
              <w:spacing w:after="0" w:line="240" w:lineRule="auto"/>
              <w:ind w:left="173"/>
              <w:rPr>
                <w:rFonts w:ascii="Trebuchet MS" w:hAnsi="Trebuchet MS"/>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nl-BE"/>
              </w:rPr>
              <w:t>IU7 Opiše operaciju presovanja materijala</w:t>
            </w:r>
          </w:p>
          <w:p w:rsidR="00802FBD" w:rsidRPr="00C31F91" w:rsidRDefault="00802FBD" w:rsidP="00756D49">
            <w:pPr>
              <w:keepNext/>
              <w:keepLines/>
              <w:spacing w:after="0" w:line="240" w:lineRule="auto"/>
              <w:ind w:left="173"/>
              <w:rPr>
                <w:rFonts w:ascii="Trebuchet MS" w:hAnsi="Trebuchet MS"/>
                <w:color w:val="000000"/>
                <w:highlight w:val="red"/>
              </w:rPr>
            </w:pPr>
          </w:p>
        </w:tc>
        <w:tc>
          <w:tcPr>
            <w:tcW w:w="3119" w:type="dxa"/>
            <w:shd w:val="clear" w:color="auto" w:fill="auto"/>
          </w:tcPr>
          <w:p w:rsidR="00802FBD" w:rsidRPr="00C31F91" w:rsidRDefault="00802FBD" w:rsidP="00190F30">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operaciju presovanja materijala </w:t>
            </w:r>
          </w:p>
          <w:p w:rsidR="00802FBD" w:rsidRPr="00C31F91" w:rsidRDefault="00802FBD" w:rsidP="002137A5">
            <w:pPr>
              <w:pStyle w:val="ListParagraph"/>
              <w:numPr>
                <w:ilvl w:val="0"/>
                <w:numId w:val="13"/>
              </w:numPr>
              <w:spacing w:after="0" w:line="240" w:lineRule="auto"/>
              <w:ind w:left="162" w:hanging="141"/>
              <w:rPr>
                <w:rFonts w:ascii="Trebuchet MS" w:hAnsi="Trebuchet MS"/>
                <w:lang w:val="sl-SI"/>
              </w:rPr>
            </w:pPr>
            <w:r w:rsidRPr="00C31F91">
              <w:rPr>
                <w:rFonts w:ascii="Trebuchet MS" w:hAnsi="Trebuchet MS"/>
                <w:lang w:val="sl-SI"/>
              </w:rPr>
              <w:t>Navodi karakteristike uređaja za cijeđenje, oblikovanje i briketiranje materijala</w:t>
            </w:r>
          </w:p>
          <w:p w:rsidR="00802FBD" w:rsidRPr="00C31F91" w:rsidRDefault="00802FBD" w:rsidP="002137A5">
            <w:pPr>
              <w:pStyle w:val="ListParagraph"/>
              <w:numPr>
                <w:ilvl w:val="0"/>
                <w:numId w:val="13"/>
              </w:numPr>
              <w:spacing w:after="0" w:line="240" w:lineRule="auto"/>
              <w:ind w:left="162" w:hanging="141"/>
              <w:rPr>
                <w:rFonts w:ascii="Trebuchet MS" w:hAnsi="Trebuchet MS"/>
                <w:lang w:val="sl-SI"/>
              </w:rPr>
            </w:pPr>
            <w:r w:rsidRPr="00C31F91">
              <w:rPr>
                <w:rFonts w:ascii="Trebuchet MS" w:hAnsi="Trebuchet MS"/>
                <w:lang w:val="sl-SI"/>
              </w:rPr>
              <w:t>Opisuje rad presa za cijeđenje materije</w:t>
            </w:r>
          </w:p>
          <w:p w:rsidR="00802FBD" w:rsidRPr="00C31F91" w:rsidRDefault="00802FBD" w:rsidP="002137A5">
            <w:pPr>
              <w:pStyle w:val="ListParagraph"/>
              <w:numPr>
                <w:ilvl w:val="0"/>
                <w:numId w:val="13"/>
              </w:numPr>
              <w:spacing w:after="0" w:line="240" w:lineRule="auto"/>
              <w:ind w:left="162" w:hanging="141"/>
              <w:rPr>
                <w:rFonts w:ascii="Trebuchet MS" w:hAnsi="Trebuchet MS"/>
                <w:lang w:val="sl-SI"/>
              </w:rPr>
            </w:pPr>
            <w:r w:rsidRPr="00C31F91">
              <w:rPr>
                <w:rFonts w:ascii="Trebuchet MS" w:hAnsi="Trebuchet MS"/>
                <w:lang w:val="sl-SI"/>
              </w:rPr>
              <w:lastRenderedPageBreak/>
              <w:t>Opisuje rad presa koje oblikuju komprimovanjem, valjanjem i utiskivanjem</w:t>
            </w:r>
          </w:p>
          <w:p w:rsidR="00802FBD" w:rsidRPr="00C31F91" w:rsidRDefault="00802FBD" w:rsidP="002137A5">
            <w:pPr>
              <w:pStyle w:val="ListParagraph"/>
              <w:numPr>
                <w:ilvl w:val="0"/>
                <w:numId w:val="13"/>
              </w:numPr>
              <w:spacing w:after="0" w:line="240" w:lineRule="auto"/>
              <w:ind w:left="162" w:hanging="141"/>
              <w:rPr>
                <w:rFonts w:ascii="Trebuchet MS" w:hAnsi="Trebuchet MS"/>
                <w:lang w:val="sl-SI"/>
              </w:rPr>
            </w:pPr>
            <w:r w:rsidRPr="00C31F91">
              <w:rPr>
                <w:rFonts w:ascii="Trebuchet MS" w:hAnsi="Trebuchet MS"/>
                <w:lang w:val="sl-SI"/>
              </w:rPr>
              <w:t>Opisuje rad uređaja za briketiranje</w:t>
            </w:r>
          </w:p>
          <w:p w:rsidR="00802FBD" w:rsidRPr="00C31F91" w:rsidRDefault="00802FBD" w:rsidP="00C64277">
            <w:pPr>
              <w:pStyle w:val="ListParagraph"/>
              <w:numPr>
                <w:ilvl w:val="0"/>
                <w:numId w:val="1"/>
              </w:numPr>
              <w:spacing w:after="0" w:line="240" w:lineRule="auto"/>
              <w:rPr>
                <w:rFonts w:ascii="Trebuchet MS" w:hAnsi="Trebuchet MS"/>
                <w:lang w:val="sl-SI"/>
              </w:rPr>
            </w:pPr>
            <w:r w:rsidRPr="00C31F91">
              <w:rPr>
                <w:rFonts w:ascii="Trebuchet MS" w:hAnsi="Trebuchet MS"/>
                <w:lang w:val="sl-SI"/>
              </w:rPr>
              <w:t xml:space="preserve">Opisuje instrumente za praćenje i kontrolu parametara u operaciji presovanja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 xml:space="preserve">Mašine i uređaji za razdvajanje faza                                                                      </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Taloženje</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Filtriranje</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nl-BE"/>
              </w:rPr>
              <w:t xml:space="preserve">Centrifugiranje </w:t>
            </w:r>
          </w:p>
          <w:p w:rsidR="00802FBD" w:rsidRPr="00C31F91" w:rsidRDefault="00802FBD" w:rsidP="00756D49">
            <w:pPr>
              <w:pStyle w:val="ListParagraph"/>
              <w:spacing w:after="0" w:line="240" w:lineRule="auto"/>
              <w:ind w:left="173"/>
              <w:rPr>
                <w:rFonts w:ascii="Trebuchet MS" w:hAnsi="Trebuchet MS"/>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nl-BE"/>
              </w:rPr>
              <w:t>IU8 Opiše operaciju razdvajanja faza</w:t>
            </w:r>
          </w:p>
          <w:p w:rsidR="00802FBD" w:rsidRPr="00C31F91" w:rsidRDefault="00802FBD" w:rsidP="00756D49">
            <w:pPr>
              <w:pStyle w:val="ListParagraph"/>
              <w:spacing w:after="0" w:line="240" w:lineRule="auto"/>
              <w:ind w:left="176"/>
              <w:rPr>
                <w:rFonts w:ascii="Trebuchet MS" w:hAnsi="Trebuchet MS"/>
                <w:color w:val="000000"/>
                <w:highlight w:val="red"/>
              </w:rPr>
            </w:pPr>
          </w:p>
        </w:tc>
        <w:tc>
          <w:tcPr>
            <w:tcW w:w="3119" w:type="dxa"/>
            <w:shd w:val="clear" w:color="auto" w:fill="auto"/>
          </w:tcPr>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Opisuje operaciju taloženja, filtriranja i centrifugiranja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Navodi uređaje za taloženje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Opisuje rad uređaja za taloženje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Navodi uređaje za filtriranje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Opisuje rad uređaja za filtriranje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Navodi uređaje za centrifugiranje  </w:t>
            </w:r>
          </w:p>
          <w:p w:rsidR="00802FBD" w:rsidRPr="00C31F91" w:rsidRDefault="00802FBD" w:rsidP="002137A5">
            <w:pPr>
              <w:pStyle w:val="ListParagraph"/>
              <w:numPr>
                <w:ilvl w:val="0"/>
                <w:numId w:val="14"/>
              </w:numPr>
              <w:spacing w:after="0" w:line="240" w:lineRule="auto"/>
              <w:ind w:left="164" w:hanging="164"/>
              <w:rPr>
                <w:rFonts w:ascii="Trebuchet MS" w:hAnsi="Trebuchet MS"/>
                <w:lang w:val="sl-SI"/>
              </w:rPr>
            </w:pPr>
            <w:r w:rsidRPr="00C31F91">
              <w:rPr>
                <w:rFonts w:ascii="Trebuchet MS" w:hAnsi="Trebuchet MS"/>
                <w:lang w:val="sl-SI"/>
              </w:rPr>
              <w:t xml:space="preserve">Opisuje rad uređaja za centrifugiranje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lang w:val="nl-BE"/>
              </w:rPr>
            </w:pPr>
            <w:r w:rsidRPr="00C31F91">
              <w:rPr>
                <w:rFonts w:ascii="Trebuchet MS" w:hAnsi="Trebuchet MS"/>
                <w:b/>
                <w:lang w:val="nl-BE"/>
              </w:rPr>
              <w:t>Mašine za livenje</w:t>
            </w:r>
            <w:r w:rsidRPr="00C31F91">
              <w:rPr>
                <w:rFonts w:ascii="Trebuchet MS" w:hAnsi="Trebuchet MS"/>
                <w:lang w:val="nl-BE"/>
              </w:rPr>
              <w:t xml:space="preserve">                                                                     </w:t>
            </w:r>
          </w:p>
          <w:p w:rsidR="00802FBD" w:rsidRPr="00C31F91" w:rsidRDefault="00802FBD" w:rsidP="002137A5">
            <w:pPr>
              <w:pStyle w:val="ListParagraph"/>
              <w:numPr>
                <w:ilvl w:val="0"/>
                <w:numId w:val="4"/>
              </w:numPr>
              <w:spacing w:after="0" w:line="240" w:lineRule="auto"/>
              <w:rPr>
                <w:rFonts w:ascii="Trebuchet MS" w:hAnsi="Trebuchet MS"/>
                <w:color w:val="FF0000"/>
                <w:lang w:val="nl-BE"/>
              </w:rPr>
            </w:pPr>
            <w:r w:rsidRPr="00C31F91">
              <w:rPr>
                <w:rFonts w:ascii="Trebuchet MS" w:hAnsi="Trebuchet MS"/>
                <w:lang w:val="nl-BE"/>
              </w:rPr>
              <w:t xml:space="preserve">Livenje    </w:t>
            </w:r>
            <w:r w:rsidRPr="00C31F91">
              <w:rPr>
                <w:rFonts w:ascii="Trebuchet MS" w:hAnsi="Trebuchet MS"/>
                <w:color w:val="FF0000"/>
                <w:lang w:val="nl-BE"/>
              </w:rPr>
              <w:t xml:space="preserve">                                     </w:t>
            </w:r>
          </w:p>
          <w:p w:rsidR="00802FBD" w:rsidRPr="00C31F91" w:rsidRDefault="00802FBD" w:rsidP="00756D49">
            <w:pPr>
              <w:pStyle w:val="ListParagraph"/>
              <w:spacing w:after="0" w:line="240" w:lineRule="auto"/>
              <w:ind w:left="173"/>
              <w:rPr>
                <w:rFonts w:ascii="Trebuchet MS" w:hAnsi="Trebuchet MS"/>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nl-BE"/>
              </w:rPr>
              <w:t>IU9 Opiše operaciju livenja</w:t>
            </w:r>
          </w:p>
          <w:p w:rsidR="00802FBD" w:rsidRPr="00C31F91" w:rsidRDefault="00802FBD" w:rsidP="00756D49">
            <w:pPr>
              <w:pStyle w:val="ListParagraph"/>
              <w:spacing w:after="0" w:line="240" w:lineRule="auto"/>
              <w:ind w:left="176"/>
              <w:rPr>
                <w:rFonts w:ascii="Trebuchet MS" w:hAnsi="Trebuchet MS"/>
                <w:color w:val="000000"/>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 xml:space="preserve">Opisuje operaciju livenja  </w:t>
            </w:r>
          </w:p>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Navodi vrste livenja</w:t>
            </w:r>
          </w:p>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Navodi mašine i alate za livenje</w:t>
            </w:r>
          </w:p>
          <w:p w:rsidR="00802FBD" w:rsidRPr="00C31F91" w:rsidRDefault="00802FBD" w:rsidP="002137A5">
            <w:pPr>
              <w:pStyle w:val="ListParagraph"/>
              <w:numPr>
                <w:ilvl w:val="0"/>
                <w:numId w:val="4"/>
              </w:numPr>
              <w:spacing w:after="0" w:line="240" w:lineRule="auto"/>
              <w:ind w:left="176" w:hanging="176"/>
              <w:rPr>
                <w:rFonts w:ascii="Trebuchet MS" w:hAnsi="Trebuchet MS"/>
                <w:lang w:val="sl-SI"/>
              </w:rPr>
            </w:pPr>
            <w:r w:rsidRPr="00C31F91">
              <w:rPr>
                <w:rFonts w:ascii="Trebuchet MS" w:hAnsi="Trebuchet MS"/>
                <w:lang w:val="sl-SI"/>
              </w:rPr>
              <w:t xml:space="preserve">Navodi djelove, karakteristike i namjenu alata i mašina za livenje </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za brizganje, ekstruziju, izvlačenje i vakumiranje</w:t>
            </w:r>
          </w:p>
          <w:p w:rsidR="00802FBD" w:rsidRPr="00C31F91" w:rsidRDefault="00802FBD" w:rsidP="002137A5">
            <w:pPr>
              <w:pStyle w:val="ListParagraph"/>
              <w:numPr>
                <w:ilvl w:val="0"/>
                <w:numId w:val="4"/>
              </w:numPr>
              <w:spacing w:after="0" w:line="240" w:lineRule="auto"/>
              <w:rPr>
                <w:rFonts w:ascii="Trebuchet MS" w:hAnsi="Trebuchet MS"/>
                <w:b/>
                <w:lang w:val="nl-BE"/>
              </w:rPr>
            </w:pPr>
            <w:r w:rsidRPr="00C31F91">
              <w:rPr>
                <w:rFonts w:ascii="Trebuchet MS" w:hAnsi="Trebuchet MS"/>
                <w:lang w:val="sl-SI"/>
              </w:rPr>
              <w:t>Operacije brizganja, ekstruzije, izvlačenja i vakumiranja</w:t>
            </w:r>
          </w:p>
          <w:p w:rsidR="00802FBD" w:rsidRPr="00C31F91" w:rsidRDefault="00802FBD" w:rsidP="002137A5">
            <w:pPr>
              <w:pStyle w:val="ListParagraph"/>
              <w:numPr>
                <w:ilvl w:val="0"/>
                <w:numId w:val="4"/>
              </w:numPr>
              <w:spacing w:after="0" w:line="240" w:lineRule="auto"/>
              <w:rPr>
                <w:rFonts w:ascii="Trebuchet MS" w:hAnsi="Trebuchet MS"/>
                <w:b/>
                <w:lang w:val="nl-BE"/>
              </w:rPr>
            </w:pPr>
            <w:r w:rsidRPr="00C31F91">
              <w:rPr>
                <w:rFonts w:ascii="Trebuchet MS" w:hAnsi="Trebuchet MS"/>
                <w:lang w:val="sl-SI"/>
              </w:rPr>
              <w:t>Mašine za brizganje, ekstruziju, izvlačenje i vakumiranje</w:t>
            </w:r>
          </w:p>
          <w:p w:rsidR="00802FBD" w:rsidRPr="00C31F91" w:rsidRDefault="00802FBD" w:rsidP="00756D49">
            <w:pPr>
              <w:pStyle w:val="ListParagraph"/>
              <w:spacing w:after="0" w:line="240" w:lineRule="auto"/>
              <w:ind w:left="173"/>
              <w:rPr>
                <w:rFonts w:ascii="Trebuchet MS" w:hAnsi="Trebuchet MS"/>
                <w:highlight w:val="red"/>
                <w:lang w:val="nl-BE"/>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nl-BE"/>
              </w:rPr>
              <w:t xml:space="preserve">IU10 </w:t>
            </w:r>
            <w:r w:rsidRPr="00C31F91">
              <w:rPr>
                <w:rFonts w:ascii="Trebuchet MS" w:hAnsi="Trebuchet MS"/>
                <w:lang w:val="sl-SI"/>
              </w:rPr>
              <w:t xml:space="preserve">Opiše operaciju </w:t>
            </w:r>
            <w:r w:rsidRPr="00AE305E">
              <w:rPr>
                <w:rFonts w:ascii="Trebuchet MS" w:hAnsi="Trebuchet MS"/>
                <w:lang w:val="nl-BE"/>
              </w:rPr>
              <w:t>brizganja</w:t>
            </w:r>
            <w:r w:rsidRPr="00C31F91">
              <w:rPr>
                <w:rFonts w:ascii="Trebuchet MS" w:hAnsi="Trebuchet MS"/>
                <w:lang w:val="sl-SI"/>
              </w:rPr>
              <w:t>, ekstruzije, izvlačenja i vakumiranja</w:t>
            </w:r>
          </w:p>
          <w:p w:rsidR="00802FBD" w:rsidRPr="00C31F91" w:rsidRDefault="00802FBD" w:rsidP="00756D49">
            <w:pPr>
              <w:keepNext/>
              <w:keepLines/>
              <w:spacing w:after="0" w:line="240" w:lineRule="auto"/>
              <w:ind w:left="173"/>
              <w:rPr>
                <w:rFonts w:ascii="Trebuchet MS" w:hAnsi="Trebuchet MS"/>
                <w:color w:val="000000"/>
                <w:highlight w:val="red"/>
                <w:lang w:val="nl-BE"/>
              </w:rPr>
            </w:pPr>
          </w:p>
        </w:tc>
        <w:tc>
          <w:tcPr>
            <w:tcW w:w="3119" w:type="dxa"/>
            <w:shd w:val="clear" w:color="auto" w:fill="auto"/>
          </w:tcPr>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Opisuje operaciju brizganja, ekstruzije, izvlačenja i vakumiranja</w:t>
            </w:r>
          </w:p>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Navodi mašine za brizganje, ekstruziju, izvlačenja i vakumiranja</w:t>
            </w:r>
          </w:p>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Opisuje rad mašina za brizganje, ekstruziju, izvlačenja i vakumiranja</w:t>
            </w:r>
          </w:p>
          <w:p w:rsidR="00802FBD" w:rsidRPr="00C31F91" w:rsidRDefault="00802FBD" w:rsidP="00C64277">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Navodi instrumente za praćenje i kontrolu parametara u operaciji   brizganja, ekstruzije, izvlačenja i vakumiranja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lang w:val="sl-SI"/>
              </w:rPr>
            </w:pPr>
            <w:r w:rsidRPr="00C31F91">
              <w:rPr>
                <w:rFonts w:ascii="Trebuchet MS" w:hAnsi="Trebuchet MS"/>
                <w:b/>
                <w:lang w:val="sl-SI"/>
              </w:rPr>
              <w:t>Mašine za sušenje</w:t>
            </w:r>
          </w:p>
          <w:p w:rsidR="00802FBD" w:rsidRPr="00C31F91" w:rsidRDefault="00802FBD" w:rsidP="00756D49">
            <w:pPr>
              <w:pStyle w:val="ListParagraph"/>
              <w:spacing w:after="0" w:line="240" w:lineRule="auto"/>
              <w:ind w:left="173"/>
              <w:rPr>
                <w:rFonts w:ascii="Trebuchet MS" w:hAnsi="Trebuchet MS"/>
                <w:lang w:val="sl-SI"/>
              </w:rPr>
            </w:pPr>
            <w:r w:rsidRPr="00C31F91">
              <w:rPr>
                <w:rFonts w:ascii="Trebuchet MS" w:hAnsi="Trebuchet MS"/>
                <w:lang w:val="sl-SI"/>
              </w:rPr>
              <w:t xml:space="preserve"> -Sušenje</w:t>
            </w: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756D49">
            <w:pPr>
              <w:pStyle w:val="ListParagraph"/>
              <w:spacing w:after="0" w:line="240" w:lineRule="auto"/>
              <w:ind w:left="173"/>
              <w:rPr>
                <w:rFonts w:ascii="Trebuchet MS" w:hAnsi="Trebuchet MS"/>
                <w:lang w:val="sl-SI"/>
              </w:rPr>
            </w:pPr>
          </w:p>
          <w:p w:rsidR="00802FBD" w:rsidRPr="00C31F91" w:rsidRDefault="00802FBD" w:rsidP="00C64277">
            <w:pPr>
              <w:spacing w:after="0" w:line="240" w:lineRule="auto"/>
              <w:rPr>
                <w:rFonts w:ascii="Trebuchet MS" w:hAnsi="Trebuchet MS"/>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sl-SI"/>
              </w:rPr>
              <w:lastRenderedPageBreak/>
              <w:t>IU11 O</w:t>
            </w:r>
            <w:r w:rsidRPr="00C31F91">
              <w:rPr>
                <w:rFonts w:ascii="Trebuchet MS" w:hAnsi="Trebuchet MS"/>
                <w:lang w:val="nl-BE"/>
              </w:rPr>
              <w:t>piše operaciju sušenja eksploziva i ostalih komponenti</w:t>
            </w:r>
          </w:p>
          <w:p w:rsidR="00802FBD" w:rsidRPr="00C31F91" w:rsidRDefault="00802FBD" w:rsidP="00756D49">
            <w:pPr>
              <w:spacing w:after="0" w:line="240" w:lineRule="auto"/>
              <w:rPr>
                <w:rFonts w:ascii="Trebuchet MS" w:hAnsi="Trebuchet MS"/>
                <w:color w:val="000000"/>
                <w:highlight w:val="red"/>
              </w:rPr>
            </w:pPr>
          </w:p>
        </w:tc>
        <w:tc>
          <w:tcPr>
            <w:tcW w:w="3119" w:type="dxa"/>
            <w:shd w:val="clear" w:color="auto" w:fill="auto"/>
          </w:tcPr>
          <w:p w:rsidR="00802FBD" w:rsidRPr="00C31F91" w:rsidRDefault="00802FBD" w:rsidP="002137A5">
            <w:pPr>
              <w:pStyle w:val="ListParagraph"/>
              <w:numPr>
                <w:ilvl w:val="0"/>
                <w:numId w:val="16"/>
              </w:numPr>
              <w:spacing w:after="0" w:line="240" w:lineRule="auto"/>
              <w:ind w:left="162" w:hanging="141"/>
              <w:rPr>
                <w:rFonts w:ascii="Trebuchet MS" w:hAnsi="Trebuchet MS"/>
                <w:lang w:val="pl-PL"/>
              </w:rPr>
            </w:pPr>
            <w:r w:rsidRPr="00C31F91">
              <w:rPr>
                <w:rFonts w:ascii="Trebuchet MS" w:hAnsi="Trebuchet MS"/>
                <w:lang w:val="pl-PL"/>
              </w:rPr>
              <w:t xml:space="preserve">Opisuje operaciju sušenja eksplozivnih materijala                                </w:t>
            </w:r>
          </w:p>
          <w:p w:rsidR="00802FBD" w:rsidRPr="00C31F91" w:rsidRDefault="00802FBD" w:rsidP="002137A5">
            <w:pPr>
              <w:pStyle w:val="ListParagraph"/>
              <w:numPr>
                <w:ilvl w:val="0"/>
                <w:numId w:val="15"/>
              </w:numPr>
              <w:spacing w:after="0" w:line="240" w:lineRule="auto"/>
              <w:ind w:left="162" w:hanging="141"/>
              <w:rPr>
                <w:rFonts w:ascii="Trebuchet MS" w:hAnsi="Trebuchet MS"/>
                <w:lang w:val="sl-SI"/>
              </w:rPr>
            </w:pPr>
            <w:r w:rsidRPr="00C31F91">
              <w:rPr>
                <w:rFonts w:ascii="Trebuchet MS" w:hAnsi="Trebuchet MS"/>
                <w:lang w:val="pl-PL"/>
              </w:rPr>
              <w:t>Navodi vrste sušnica</w:t>
            </w:r>
            <w:r w:rsidRPr="00C31F91">
              <w:rPr>
                <w:rFonts w:ascii="Trebuchet MS" w:hAnsi="Trebuchet MS"/>
                <w:lang w:val="sl-SI"/>
              </w:rPr>
              <w:t xml:space="preserve"> </w:t>
            </w:r>
          </w:p>
          <w:p w:rsidR="00802FBD" w:rsidRPr="00C31F91" w:rsidRDefault="00802FBD" w:rsidP="002137A5">
            <w:pPr>
              <w:pStyle w:val="ListParagraph"/>
              <w:numPr>
                <w:ilvl w:val="0"/>
                <w:numId w:val="15"/>
              </w:numPr>
              <w:spacing w:after="0" w:line="240" w:lineRule="auto"/>
              <w:ind w:left="162" w:hanging="141"/>
              <w:rPr>
                <w:rFonts w:ascii="Trebuchet MS" w:hAnsi="Trebuchet MS"/>
                <w:lang w:val="pl-PL"/>
              </w:rPr>
            </w:pPr>
            <w:r w:rsidRPr="00C31F91">
              <w:rPr>
                <w:rFonts w:ascii="Trebuchet MS" w:hAnsi="Trebuchet MS"/>
                <w:lang w:val="sl-SI"/>
              </w:rPr>
              <w:t>Navodi djelove, karakteristike i ulogu mašina za sušenje eksplozivnih materijala</w:t>
            </w:r>
          </w:p>
          <w:p w:rsidR="00802FBD" w:rsidRPr="00C31F91" w:rsidRDefault="00802FBD" w:rsidP="002137A5">
            <w:pPr>
              <w:pStyle w:val="ListParagraph"/>
              <w:numPr>
                <w:ilvl w:val="0"/>
                <w:numId w:val="15"/>
              </w:numPr>
              <w:spacing w:after="0" w:line="240" w:lineRule="auto"/>
              <w:ind w:left="162" w:hanging="141"/>
              <w:rPr>
                <w:rFonts w:ascii="Trebuchet MS" w:hAnsi="Trebuchet MS"/>
                <w:lang w:val="pl-PL"/>
              </w:rPr>
            </w:pPr>
            <w:r w:rsidRPr="00C31F91">
              <w:rPr>
                <w:rFonts w:ascii="Trebuchet MS" w:hAnsi="Trebuchet MS"/>
                <w:lang w:val="pl-PL"/>
              </w:rPr>
              <w:lastRenderedPageBreak/>
              <w:t xml:space="preserve">Opisuje rad sušnica  </w:t>
            </w:r>
          </w:p>
          <w:p w:rsidR="00802FBD" w:rsidRPr="00C31F91" w:rsidRDefault="00802FBD" w:rsidP="002137A5">
            <w:pPr>
              <w:pStyle w:val="ListParagraph"/>
              <w:numPr>
                <w:ilvl w:val="0"/>
                <w:numId w:val="15"/>
              </w:numPr>
              <w:spacing w:after="0" w:line="240" w:lineRule="auto"/>
              <w:ind w:left="162" w:hanging="141"/>
              <w:rPr>
                <w:rFonts w:ascii="Trebuchet MS" w:hAnsi="Trebuchet MS"/>
                <w:lang w:val="pl-PL"/>
              </w:rPr>
            </w:pPr>
            <w:r w:rsidRPr="00C31F91">
              <w:rPr>
                <w:rFonts w:ascii="Trebuchet MS" w:hAnsi="Trebuchet MS"/>
                <w:lang w:val="sl-SI"/>
              </w:rPr>
              <w:t>Navodi instrumente za praćenje i kontrolu parametara u operaciji sušenja eksplozivnih materijala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hAnsi="Trebuchet MS"/>
                <w:b/>
                <w:lang w:val="nl-BE"/>
              </w:rPr>
            </w:pPr>
            <w:r w:rsidRPr="00C31F91">
              <w:rPr>
                <w:rFonts w:ascii="Trebuchet MS" w:hAnsi="Trebuchet MS"/>
                <w:b/>
                <w:lang w:val="nl-BE"/>
              </w:rPr>
              <w:t>Mašine za neutralizaciju ubojnih sredstava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sl-SI"/>
              </w:rPr>
              <w:t xml:space="preserve">Operacija </w:t>
            </w:r>
            <w:r w:rsidRPr="00C31F91">
              <w:rPr>
                <w:rFonts w:ascii="Trebuchet MS" w:hAnsi="Trebuchet MS"/>
                <w:lang w:val="nl-BE"/>
              </w:rPr>
              <w:t>neutralizacije ubojnih sredstava</w:t>
            </w:r>
          </w:p>
          <w:p w:rsidR="00802FBD" w:rsidRPr="00C31F91" w:rsidRDefault="00802FBD" w:rsidP="002137A5">
            <w:pPr>
              <w:pStyle w:val="ListParagraph"/>
              <w:numPr>
                <w:ilvl w:val="0"/>
                <w:numId w:val="4"/>
              </w:numPr>
              <w:spacing w:after="0" w:line="240" w:lineRule="auto"/>
              <w:rPr>
                <w:rFonts w:ascii="Trebuchet MS" w:hAnsi="Trebuchet MS"/>
                <w:lang w:val="nl-BE"/>
              </w:rPr>
            </w:pPr>
            <w:r w:rsidRPr="00C31F91">
              <w:rPr>
                <w:rFonts w:ascii="Trebuchet MS" w:hAnsi="Trebuchet MS"/>
                <w:lang w:val="sl-SI"/>
              </w:rPr>
              <w:t xml:space="preserve">Mašine za </w:t>
            </w:r>
            <w:r w:rsidRPr="00C31F91">
              <w:rPr>
                <w:rFonts w:ascii="Trebuchet MS" w:hAnsi="Trebuchet MS"/>
                <w:lang w:val="nl-BE"/>
              </w:rPr>
              <w:t>neutralizaciju ubojnih sredstava</w:t>
            </w:r>
          </w:p>
          <w:p w:rsidR="00802FBD" w:rsidRPr="00C31F91" w:rsidRDefault="00802FBD" w:rsidP="00756D49">
            <w:pPr>
              <w:pStyle w:val="ListParagraph"/>
              <w:spacing w:after="0" w:line="240" w:lineRule="auto"/>
              <w:ind w:left="173"/>
              <w:rPr>
                <w:rFonts w:ascii="Trebuchet MS" w:hAnsi="Trebuchet MS"/>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ind w:left="176" w:hanging="176"/>
              <w:rPr>
                <w:rFonts w:ascii="Trebuchet MS" w:hAnsi="Trebuchet MS"/>
                <w:lang w:val="nl-BE"/>
              </w:rPr>
            </w:pPr>
            <w:r w:rsidRPr="00C31F91">
              <w:rPr>
                <w:rFonts w:ascii="Trebuchet MS" w:hAnsi="Trebuchet MS"/>
                <w:lang w:val="sl-SI"/>
              </w:rPr>
              <w:t xml:space="preserve">IU12 </w:t>
            </w:r>
            <w:r w:rsidRPr="00C31F91">
              <w:rPr>
                <w:rFonts w:ascii="Trebuchet MS" w:hAnsi="Trebuchet MS"/>
                <w:lang w:val="nl-BE"/>
              </w:rPr>
              <w:t>Opiše operaciju neutralizacije ubojnih sredstava</w:t>
            </w:r>
          </w:p>
          <w:p w:rsidR="00802FBD" w:rsidRPr="00C31F91" w:rsidRDefault="00802FBD" w:rsidP="00756D49">
            <w:pPr>
              <w:keepNext/>
              <w:keepLines/>
              <w:spacing w:after="0" w:line="240" w:lineRule="auto"/>
              <w:rPr>
                <w:rFonts w:ascii="Trebuchet MS" w:hAnsi="Trebuchet MS"/>
                <w:color w:val="000000"/>
                <w:highlight w:val="red"/>
              </w:rPr>
            </w:pPr>
          </w:p>
        </w:tc>
        <w:tc>
          <w:tcPr>
            <w:tcW w:w="3119" w:type="dxa"/>
            <w:shd w:val="clear" w:color="auto" w:fill="auto"/>
          </w:tcPr>
          <w:p w:rsidR="00802FBD" w:rsidRPr="00C31F91" w:rsidRDefault="00802FBD" w:rsidP="002137A5">
            <w:pPr>
              <w:pStyle w:val="ListParagraph"/>
              <w:numPr>
                <w:ilvl w:val="0"/>
                <w:numId w:val="4"/>
              </w:numPr>
              <w:spacing w:after="0" w:line="240" w:lineRule="auto"/>
              <w:rPr>
                <w:rFonts w:ascii="Trebuchet MS" w:hAnsi="Trebuchet MS"/>
                <w:lang w:val="sl-SI"/>
              </w:rPr>
            </w:pPr>
            <w:r w:rsidRPr="00C31F91">
              <w:rPr>
                <w:rFonts w:ascii="Trebuchet MS" w:hAnsi="Trebuchet MS"/>
                <w:lang w:val="sl-SI"/>
              </w:rPr>
              <w:t>Opisuje operaciju neutralizacije ubojnih sredstava</w:t>
            </w:r>
          </w:p>
          <w:p w:rsidR="00802FBD" w:rsidRPr="00C31F91" w:rsidRDefault="00802FBD" w:rsidP="002137A5">
            <w:pPr>
              <w:pStyle w:val="ListParagraph"/>
              <w:numPr>
                <w:ilvl w:val="0"/>
                <w:numId w:val="4"/>
              </w:numPr>
              <w:spacing w:after="0" w:line="240" w:lineRule="auto"/>
              <w:rPr>
                <w:rFonts w:ascii="Trebuchet MS" w:hAnsi="Trebuchet MS"/>
                <w:lang w:val="sl-SI"/>
              </w:rPr>
            </w:pPr>
            <w:r w:rsidRPr="00C31F91">
              <w:rPr>
                <w:rFonts w:ascii="Trebuchet MS" w:hAnsi="Trebuchet MS"/>
                <w:lang w:val="sl-SI"/>
              </w:rPr>
              <w:t>Navodi mašine i alate za neutralizaciju ubojnih sredstava</w:t>
            </w:r>
          </w:p>
          <w:p w:rsidR="00802FBD" w:rsidRPr="00C31F91" w:rsidRDefault="00802FBD" w:rsidP="002137A5">
            <w:pPr>
              <w:pStyle w:val="ListParagraph"/>
              <w:numPr>
                <w:ilvl w:val="0"/>
                <w:numId w:val="4"/>
              </w:numPr>
              <w:spacing w:after="0" w:line="240" w:lineRule="auto"/>
              <w:rPr>
                <w:rFonts w:ascii="Trebuchet MS" w:hAnsi="Trebuchet MS"/>
                <w:lang w:val="sl-SI"/>
              </w:rPr>
            </w:pPr>
            <w:r w:rsidRPr="00C31F91">
              <w:rPr>
                <w:rFonts w:ascii="Trebuchet MS" w:hAnsi="Trebuchet MS"/>
                <w:lang w:val="sl-SI"/>
              </w:rPr>
              <w:t>Navodi djelove i namjenu uređaja i alata za neutralizaciju ubojnih sredstava</w:t>
            </w:r>
          </w:p>
          <w:p w:rsidR="00802FBD" w:rsidRPr="00C31F91" w:rsidRDefault="00802FBD" w:rsidP="002137A5">
            <w:pPr>
              <w:pStyle w:val="ListParagraph"/>
              <w:numPr>
                <w:ilvl w:val="0"/>
                <w:numId w:val="4"/>
              </w:numPr>
              <w:spacing w:after="0" w:line="240" w:lineRule="auto"/>
              <w:rPr>
                <w:rFonts w:ascii="Trebuchet MS" w:hAnsi="Trebuchet MS"/>
                <w:lang w:val="sl-SI"/>
              </w:rPr>
            </w:pPr>
            <w:r w:rsidRPr="00C31F91">
              <w:rPr>
                <w:rFonts w:ascii="Trebuchet MS" w:hAnsi="Trebuchet MS"/>
                <w:lang w:val="sl-SI"/>
              </w:rPr>
              <w:t>Opisuje rad mašina za neutralizaciju ubojnih sredstava</w:t>
            </w:r>
          </w:p>
          <w:p w:rsidR="00802FBD" w:rsidRPr="00C31F91" w:rsidRDefault="00802FBD" w:rsidP="002137A5">
            <w:pPr>
              <w:pStyle w:val="ListParagraph"/>
              <w:numPr>
                <w:ilvl w:val="0"/>
                <w:numId w:val="4"/>
              </w:numPr>
              <w:spacing w:after="0" w:line="240" w:lineRule="auto"/>
              <w:rPr>
                <w:rFonts w:ascii="Trebuchet MS" w:hAnsi="Trebuchet MS"/>
                <w:lang w:val="sl-SI"/>
              </w:rPr>
            </w:pPr>
            <w:r w:rsidRPr="00C31F91">
              <w:rPr>
                <w:rFonts w:ascii="Trebuchet MS" w:hAnsi="Trebuchet MS"/>
                <w:lang w:val="sl-SI"/>
              </w:rPr>
              <w:t>Navodi instrumente za praćenje i kontrolu parametara u operaciji neutralizacije ubojnih sredstava</w:t>
            </w:r>
          </w:p>
        </w:tc>
      </w:tr>
      <w:tr w:rsidR="00802FBD" w:rsidRPr="00C31F91" w:rsidTr="00D55B47">
        <w:trPr>
          <w:jc w:val="center"/>
        </w:trPr>
        <w:tc>
          <w:tcPr>
            <w:tcW w:w="3118" w:type="dxa"/>
            <w:shd w:val="clear" w:color="auto" w:fill="auto"/>
          </w:tcPr>
          <w:p w:rsidR="00802FBD" w:rsidRPr="00C31F91" w:rsidRDefault="00802FBD" w:rsidP="00756D49">
            <w:pPr>
              <w:spacing w:after="0" w:line="240" w:lineRule="auto"/>
              <w:rPr>
                <w:rFonts w:ascii="Trebuchet MS" w:eastAsia="Batang" w:hAnsi="Trebuchet MS"/>
                <w:b/>
                <w:lang w:val="sl-SI" w:eastAsia="ko-KR"/>
              </w:rPr>
            </w:pPr>
            <w:r w:rsidRPr="00C31F91">
              <w:rPr>
                <w:rFonts w:ascii="Trebuchet MS" w:hAnsi="Trebuchet MS"/>
                <w:b/>
                <w:lang w:val="sl-SI"/>
              </w:rPr>
              <w:t xml:space="preserve">Mjerenja </w:t>
            </w:r>
            <w:r w:rsidRPr="00C31F91">
              <w:rPr>
                <w:rFonts w:ascii="Trebuchet MS" w:hAnsi="Trebuchet MS"/>
                <w:b/>
                <w:lang w:val="it-IT"/>
              </w:rPr>
              <w:t xml:space="preserve">u tehnološkom procesu proizvodnje </w:t>
            </w:r>
            <w:r w:rsidRPr="00C31F91">
              <w:rPr>
                <w:rFonts w:ascii="Trebuchet MS" w:hAnsi="Trebuchet MS"/>
                <w:b/>
                <w:lang w:val="sl-SI"/>
              </w:rPr>
              <w:t>eksplozivnih materijala, eksploziva, eksplozivnih smješa i minsko - eksplozivnih sredstava</w:t>
            </w:r>
            <w:r w:rsidRPr="00C31F91">
              <w:rPr>
                <w:rFonts w:ascii="Trebuchet MS" w:hAnsi="Trebuchet MS"/>
                <w:b/>
                <w:lang w:val="nl-BE"/>
              </w:rPr>
              <w:t xml:space="preserve">  </w:t>
            </w:r>
          </w:p>
          <w:p w:rsidR="00802FBD" w:rsidRPr="00C31F91" w:rsidRDefault="00802FBD" w:rsidP="00AE305E">
            <w:pPr>
              <w:spacing w:after="0" w:line="240" w:lineRule="auto"/>
              <w:ind w:left="181" w:hanging="168"/>
              <w:rPr>
                <w:rFonts w:ascii="Trebuchet MS" w:hAnsi="Trebuchet MS"/>
                <w:color w:val="FF0000"/>
                <w:highlight w:val="red"/>
              </w:rPr>
            </w:pPr>
            <w:r w:rsidRPr="00C31F91">
              <w:rPr>
                <w:rFonts w:ascii="Trebuchet MS" w:hAnsi="Trebuchet MS"/>
                <w:lang w:val="sl-SI"/>
              </w:rPr>
              <w:t>- Mjerenje mase,</w:t>
            </w:r>
            <w:r w:rsidRPr="00C31F91">
              <w:rPr>
                <w:rFonts w:ascii="Trebuchet MS" w:hAnsi="Trebuchet MS"/>
                <w:lang w:val="it-IT"/>
              </w:rPr>
              <w:t xml:space="preserve"> temperature, pritiska, protoka i otpora</w:t>
            </w:r>
            <w:r w:rsidRPr="00C31F91">
              <w:rPr>
                <w:rFonts w:ascii="Trebuchet MS" w:hAnsi="Trebuchet MS"/>
                <w:lang w:val="nl-BE"/>
              </w:rPr>
              <w:t xml:space="preserve">                                                                             </w:t>
            </w:r>
          </w:p>
        </w:tc>
        <w:tc>
          <w:tcPr>
            <w:tcW w:w="3119" w:type="dxa"/>
            <w:shd w:val="clear" w:color="auto" w:fill="auto"/>
          </w:tcPr>
          <w:p w:rsidR="00802FBD" w:rsidRPr="00C31F91" w:rsidRDefault="00AE305E" w:rsidP="00AE305E">
            <w:pPr>
              <w:pStyle w:val="ListParagraph"/>
              <w:spacing w:after="0" w:line="240" w:lineRule="auto"/>
              <w:ind w:left="176" w:hanging="157"/>
              <w:rPr>
                <w:rFonts w:ascii="Trebuchet MS" w:hAnsi="Trebuchet MS"/>
                <w:color w:val="000000"/>
                <w:highlight w:val="red"/>
              </w:rPr>
            </w:pPr>
            <w:r>
              <w:rPr>
                <w:rFonts w:ascii="Trebuchet MS" w:hAnsi="Trebuchet MS"/>
                <w:lang w:val="nl-BE"/>
              </w:rPr>
              <w:t xml:space="preserve">- </w:t>
            </w:r>
            <w:r w:rsidR="00802FBD" w:rsidRPr="00C31F91">
              <w:rPr>
                <w:rFonts w:ascii="Trebuchet MS" w:hAnsi="Trebuchet MS"/>
                <w:lang w:val="nl-BE"/>
              </w:rPr>
              <w:t xml:space="preserve">IU13 </w:t>
            </w:r>
            <w:r w:rsidR="00802FBD" w:rsidRPr="00AE305E">
              <w:rPr>
                <w:rFonts w:ascii="Trebuchet MS" w:hAnsi="Trebuchet MS"/>
                <w:lang w:val="sl-SI"/>
              </w:rPr>
              <w:t>Obavlja</w:t>
            </w:r>
            <w:r w:rsidR="00802FBD" w:rsidRPr="00C31F91">
              <w:rPr>
                <w:rFonts w:ascii="Trebuchet MS" w:hAnsi="Trebuchet MS"/>
                <w:lang w:val="nl-BE"/>
              </w:rPr>
              <w:t xml:space="preserve"> </w:t>
            </w:r>
            <w:r w:rsidR="00802FBD" w:rsidRPr="00C31F91">
              <w:rPr>
                <w:rFonts w:ascii="Trebuchet MS" w:hAnsi="Trebuchet MS"/>
                <w:lang w:val="it-IT"/>
              </w:rPr>
              <w:t xml:space="preserve">mjerenje mase, temperature, pritiska, protoka i otpora u tehnološkom procesu proizvodnje </w:t>
            </w:r>
            <w:r w:rsidR="00802FBD" w:rsidRPr="00C31F91">
              <w:rPr>
                <w:rFonts w:ascii="Trebuchet MS" w:hAnsi="Trebuchet MS"/>
                <w:lang w:val="sl-SI"/>
              </w:rPr>
              <w:t>eksplozivnih materijala, eksploziva, eksplozivnih smješa i minsko- eksplozivnih sredstava</w:t>
            </w:r>
            <w:r w:rsidR="00802FBD" w:rsidRPr="00C31F91">
              <w:rPr>
                <w:rFonts w:ascii="Trebuchet MS" w:hAnsi="Trebuchet MS"/>
                <w:lang w:val="nl-BE"/>
              </w:rPr>
              <w:t xml:space="preserve"> </w:t>
            </w:r>
            <w:r w:rsidR="00802FBD" w:rsidRPr="00C31F91">
              <w:rPr>
                <w:rFonts w:ascii="Trebuchet MS" w:hAnsi="Trebuchet MS"/>
                <w:lang w:val="sl-SI"/>
              </w:rPr>
              <w:t xml:space="preserve"> </w:t>
            </w:r>
            <w:r w:rsidR="00802FBD" w:rsidRPr="00C31F91">
              <w:rPr>
                <w:rFonts w:ascii="Trebuchet MS" w:hAnsi="Trebuchet MS"/>
                <w:lang w:val="nl-BE"/>
              </w:rPr>
              <w:t xml:space="preserve">   </w:t>
            </w:r>
          </w:p>
        </w:tc>
        <w:tc>
          <w:tcPr>
            <w:tcW w:w="3119" w:type="dxa"/>
            <w:shd w:val="clear" w:color="auto" w:fill="auto"/>
          </w:tcPr>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 xml:space="preserve">Mjeri masu pomoću vage                                                                                        </w:t>
            </w:r>
          </w:p>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 xml:space="preserve">Mjeri temperaturu različitim vrstama  industrijskih termometara   </w:t>
            </w:r>
          </w:p>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 xml:space="preserve">Mjeri pritisak različitim instrumentima za mjerenje pritiska   </w:t>
            </w:r>
          </w:p>
          <w:p w:rsidR="00802FBD" w:rsidRPr="00C31F91" w:rsidRDefault="00802FBD" w:rsidP="00756D49">
            <w:pPr>
              <w:pStyle w:val="ListParagraph"/>
              <w:numPr>
                <w:ilvl w:val="0"/>
                <w:numId w:val="1"/>
              </w:numPr>
              <w:spacing w:after="0" w:line="240" w:lineRule="auto"/>
              <w:ind w:left="176" w:hanging="176"/>
              <w:rPr>
                <w:rFonts w:ascii="Trebuchet MS" w:hAnsi="Trebuchet MS"/>
                <w:lang w:val="sl-SI"/>
              </w:rPr>
            </w:pPr>
            <w:r w:rsidRPr="00C31F91">
              <w:rPr>
                <w:rFonts w:ascii="Trebuchet MS" w:hAnsi="Trebuchet MS"/>
                <w:lang w:val="sl-SI"/>
              </w:rPr>
              <w:t>Mjeri protok fluida pomoću različitih mjerila za mjerenje protoka i brzine kretanja fluida</w:t>
            </w:r>
          </w:p>
          <w:p w:rsidR="00802FBD" w:rsidRPr="00C31F91" w:rsidRDefault="00802FBD" w:rsidP="006500F3">
            <w:pPr>
              <w:spacing w:after="0" w:line="240" w:lineRule="auto"/>
              <w:ind w:left="153" w:hanging="153"/>
              <w:rPr>
                <w:rFonts w:ascii="Trebuchet MS" w:eastAsia="Times New Roman" w:hAnsi="Trebuchet MS" w:cs="Times New Roman"/>
                <w:highlight w:val="red"/>
              </w:rPr>
            </w:pPr>
            <w:r w:rsidRPr="00C31F91">
              <w:rPr>
                <w:rFonts w:ascii="Trebuchet MS" w:hAnsi="Trebuchet MS"/>
                <w:lang w:val="sl-SI"/>
              </w:rPr>
              <w:t xml:space="preserve">- Mjeri otpor različitim instrumentima za mjerenje otpora   </w:t>
            </w:r>
          </w:p>
        </w:tc>
      </w:tr>
    </w:tbl>
    <w:p w:rsidR="00802FBD" w:rsidRPr="00C31F91" w:rsidRDefault="00802FBD" w:rsidP="00802FBD">
      <w:pPr>
        <w:tabs>
          <w:tab w:val="left" w:pos="336"/>
          <w:tab w:val="left" w:pos="602"/>
        </w:tabs>
        <w:spacing w:after="0"/>
        <w:rPr>
          <w:rFonts w:ascii="Trebuchet MS" w:eastAsia="Calibri" w:hAnsi="Trebuchet MS" w:cs="Times New Roman"/>
          <w:b/>
        </w:rPr>
      </w:pPr>
    </w:p>
    <w:p w:rsidR="00802FBD" w:rsidRPr="00C31F91" w:rsidRDefault="00802FBD" w:rsidP="00802FBD">
      <w:pPr>
        <w:rPr>
          <w:rFonts w:ascii="Trebuchet MS" w:hAnsi="Trebuchet MS"/>
          <w:b/>
        </w:rPr>
      </w:pPr>
      <w:r w:rsidRPr="00C31F91">
        <w:rPr>
          <w:rFonts w:ascii="Trebuchet MS" w:hAnsi="Trebuchet MS"/>
          <w:b/>
        </w:rPr>
        <w:t>3.3 Nivo zahtjevnosti: nivo III</w:t>
      </w:r>
    </w:p>
    <w:p w:rsidR="00802FBD" w:rsidRPr="00C31F91" w:rsidRDefault="00802FBD" w:rsidP="00802FBD">
      <w:pPr>
        <w:rPr>
          <w:rFonts w:ascii="Trebuchet MS" w:hAnsi="Trebuchet MS"/>
          <w:b/>
        </w:rPr>
      </w:pPr>
      <w:r w:rsidRPr="00C31F91">
        <w:rPr>
          <w:rFonts w:ascii="Trebuchet MS" w:hAnsi="Trebuchet MS"/>
          <w:b/>
        </w:rPr>
        <w:t>3.4 Način i mjerila provjeravanja</w:t>
      </w:r>
    </w:p>
    <w:p w:rsidR="00802FBD" w:rsidRPr="00C31F91" w:rsidRDefault="00802FBD" w:rsidP="00802FBD">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CS"/>
        </w:rPr>
        <w:t xml:space="preserve">Ishodi učenja kandidata provjeravaju se polaganjem </w:t>
      </w:r>
      <w:r w:rsidRPr="00C31F91">
        <w:rPr>
          <w:rFonts w:ascii="Trebuchet MS" w:eastAsia="Times New Roman" w:hAnsi="Trebuchet MS" w:cs="Times New Roman"/>
          <w:lang w:val="sr-Latn-ME"/>
        </w:rPr>
        <w:t xml:space="preserve">ispita pismenim i usmenim putem. </w:t>
      </w:r>
    </w:p>
    <w:p w:rsidR="00802FBD" w:rsidRDefault="00802FBD" w:rsidP="00802FBD">
      <w:pPr>
        <w:spacing w:after="0" w:line="240" w:lineRule="auto"/>
        <w:jc w:val="both"/>
        <w:rPr>
          <w:rFonts w:ascii="Trebuchet MS" w:eastAsia="Times New Roman" w:hAnsi="Trebuchet MS" w:cs="Times New Roman"/>
          <w:b/>
          <w:bCs/>
          <w:color w:val="000000"/>
          <w:lang w:val="en-US"/>
        </w:rPr>
      </w:pPr>
      <w:r w:rsidRPr="00C31F91">
        <w:rPr>
          <w:rFonts w:ascii="Trebuchet MS" w:eastAsia="Times New Roman" w:hAnsi="Trebuchet MS" w:cs="Times New Roman"/>
          <w:b/>
          <w:bCs/>
          <w:color w:val="000000"/>
          <w:lang w:val="en-US"/>
        </w:rPr>
        <w:t xml:space="preserve">Kandidat je položio ispit kada je: </w:t>
      </w:r>
    </w:p>
    <w:p w:rsidR="00802FBD" w:rsidRPr="00AE305E" w:rsidRDefault="00802FBD" w:rsidP="002137A5">
      <w:pPr>
        <w:pStyle w:val="ListParagraph"/>
        <w:numPr>
          <w:ilvl w:val="0"/>
          <w:numId w:val="18"/>
        </w:numPr>
        <w:spacing w:after="0" w:line="240" w:lineRule="auto"/>
        <w:ind w:left="284" w:hanging="284"/>
        <w:jc w:val="both"/>
        <w:rPr>
          <w:rFonts w:ascii="Trebuchet MS" w:eastAsia="Times New Roman" w:hAnsi="Trebuchet MS" w:cs="Times New Roman"/>
          <w:lang w:val="en-US"/>
        </w:rPr>
      </w:pPr>
      <w:r w:rsidRPr="00AE305E">
        <w:rPr>
          <w:rFonts w:ascii="Trebuchet MS" w:eastAsia="Times New Roman" w:hAnsi="Trebuchet MS" w:cs="Times New Roman"/>
          <w:lang w:val="en-US"/>
        </w:rPr>
        <w:t xml:space="preserve">uspješno završio pismenu provjeru znanja - ako je na testu ostvario najmanje 40% od ukupnog broja bodova na testu; </w:t>
      </w:r>
    </w:p>
    <w:p w:rsidR="00802FBD" w:rsidRPr="00AE305E" w:rsidRDefault="00802FBD" w:rsidP="002137A5">
      <w:pPr>
        <w:pStyle w:val="ListParagraph"/>
        <w:numPr>
          <w:ilvl w:val="0"/>
          <w:numId w:val="18"/>
        </w:numPr>
        <w:spacing w:after="0" w:line="240" w:lineRule="auto"/>
        <w:ind w:left="284" w:hanging="284"/>
        <w:jc w:val="both"/>
        <w:rPr>
          <w:rFonts w:ascii="Trebuchet MS" w:eastAsia="Times New Roman" w:hAnsi="Trebuchet MS" w:cs="Times New Roman"/>
          <w:lang w:val="en-US"/>
        </w:rPr>
      </w:pPr>
      <w:r w:rsidRPr="00AE305E">
        <w:rPr>
          <w:rFonts w:ascii="Trebuchet MS" w:eastAsia="Times New Roman" w:hAnsi="Trebuchet MS" w:cs="Times New Roman"/>
          <w:lang w:val="en-US"/>
        </w:rPr>
        <w:t xml:space="preserve">uspješno završio usmenu provjeru znanja - ako je na ispitu ostvario najmanje 60% od ukupnog broja predviđenih bodova za usmenu provjeru znanja; </w:t>
      </w:r>
    </w:p>
    <w:p w:rsidR="00AE305E" w:rsidRDefault="00802FBD" w:rsidP="002137A5">
      <w:pPr>
        <w:pStyle w:val="ListParagraph"/>
        <w:numPr>
          <w:ilvl w:val="0"/>
          <w:numId w:val="18"/>
        </w:numPr>
        <w:spacing w:after="0" w:line="240" w:lineRule="auto"/>
        <w:ind w:left="284" w:hanging="284"/>
        <w:jc w:val="both"/>
        <w:rPr>
          <w:rFonts w:ascii="Trebuchet MS" w:eastAsia="Times New Roman" w:hAnsi="Trebuchet MS" w:cs="Times New Roman"/>
          <w:lang w:val="en-US"/>
        </w:rPr>
      </w:pPr>
      <w:r w:rsidRPr="00AE305E">
        <w:rPr>
          <w:rFonts w:ascii="Trebuchet MS" w:eastAsia="Times New Roman" w:hAnsi="Trebuchet MS" w:cs="Times New Roman"/>
          <w:lang w:val="en-US"/>
        </w:rPr>
        <w:t xml:space="preserve">uspješno završio praktičnu provjeru znanja - ako je na ispitu ostvario najmanje 60% od ukupnog broja bodova predviđnih za praktičan rad; </w:t>
      </w:r>
    </w:p>
    <w:p w:rsidR="00802FBD" w:rsidRDefault="00802FBD" w:rsidP="002137A5">
      <w:pPr>
        <w:pStyle w:val="ListParagraph"/>
        <w:numPr>
          <w:ilvl w:val="0"/>
          <w:numId w:val="18"/>
        </w:numPr>
        <w:spacing w:after="0" w:line="240" w:lineRule="auto"/>
        <w:ind w:left="284" w:hanging="284"/>
        <w:jc w:val="both"/>
        <w:rPr>
          <w:rFonts w:ascii="Trebuchet MS" w:eastAsia="Times New Roman" w:hAnsi="Trebuchet MS" w:cs="Times New Roman"/>
          <w:lang w:val="en-US"/>
        </w:rPr>
      </w:pPr>
      <w:r w:rsidRPr="00AE305E">
        <w:rPr>
          <w:rFonts w:ascii="Trebuchet MS" w:eastAsia="Times New Roman" w:hAnsi="Trebuchet MS" w:cs="Times New Roman"/>
          <w:lang w:val="en-US"/>
        </w:rPr>
        <w:t>položio  sva tri dijela ispita.</w:t>
      </w:r>
    </w:p>
    <w:p w:rsidR="00802FBD" w:rsidRDefault="00802FBD" w:rsidP="00710D94">
      <w:pPr>
        <w:spacing w:after="0" w:line="240" w:lineRule="auto"/>
        <w:rPr>
          <w:rFonts w:ascii="Trebuchet MS" w:hAnsi="Trebuchet MS"/>
          <w:b/>
        </w:rPr>
      </w:pPr>
      <w:r w:rsidRPr="00C31F91">
        <w:rPr>
          <w:rFonts w:ascii="Trebuchet MS" w:hAnsi="Trebuchet MS"/>
        </w:rPr>
        <w:lastRenderedPageBreak/>
        <w:t>-</w:t>
      </w:r>
      <w:r w:rsidRPr="00C31F91">
        <w:rPr>
          <w:rFonts w:ascii="Trebuchet MS" w:hAnsi="Trebuchet MS"/>
          <w:b/>
        </w:rPr>
        <w:t xml:space="preserve"> Pismena provjera znanja</w:t>
      </w:r>
    </w:p>
    <w:p w:rsidR="00802FBD" w:rsidRPr="00C31F91" w:rsidRDefault="00802FBD" w:rsidP="00802FBD">
      <w:pPr>
        <w:rPr>
          <w:rFonts w:ascii="Trebuchet MS" w:hAnsi="Trebuchet MS"/>
          <w:lang w:val="sr-Latn-ME"/>
        </w:rPr>
      </w:pPr>
      <w:r w:rsidRPr="00C31F91">
        <w:rPr>
          <w:rFonts w:ascii="Trebuchet MS" w:hAnsi="Trebuchet MS"/>
          <w:lang w:val="sr-Latn-ME"/>
        </w:rPr>
        <w:t xml:space="preserve">Teorijski ishodi znanja kandidata se provjeravaju preko testa koji traje 60 minuta i sastoji se od 20 do 25 zadataka. </w:t>
      </w:r>
      <w:r w:rsidRPr="00C31F91">
        <w:rPr>
          <w:rFonts w:ascii="Trebuchet MS" w:hAnsi="Trebuchet MS"/>
        </w:rPr>
        <w:t>U</w:t>
      </w:r>
      <w:r w:rsidRPr="00C31F91">
        <w:rPr>
          <w:rFonts w:ascii="Trebuchet MS" w:hAnsi="Trebuchet MS"/>
          <w:lang w:val="sr-Latn-ME"/>
        </w:rPr>
        <w:t xml:space="preserve"> </w:t>
      </w:r>
      <w:r w:rsidRPr="00C31F91">
        <w:rPr>
          <w:rFonts w:ascii="Trebuchet MS" w:hAnsi="Trebuchet MS"/>
        </w:rPr>
        <w:t>testu</w:t>
      </w:r>
      <w:r w:rsidRPr="00C31F91">
        <w:rPr>
          <w:rFonts w:ascii="Trebuchet MS" w:hAnsi="Trebuchet MS"/>
          <w:lang w:val="sr-Latn-ME"/>
        </w:rPr>
        <w:t xml:space="preserve"> ć</w:t>
      </w:r>
      <w:r w:rsidRPr="00C31F91">
        <w:rPr>
          <w:rFonts w:ascii="Trebuchet MS" w:hAnsi="Trebuchet MS"/>
        </w:rPr>
        <w:t>e</w:t>
      </w:r>
      <w:r w:rsidRPr="00C31F91">
        <w:rPr>
          <w:rFonts w:ascii="Trebuchet MS" w:hAnsi="Trebuchet MS"/>
          <w:lang w:val="sr-Latn-ME"/>
        </w:rPr>
        <w:t xml:space="preserve"> </w:t>
      </w:r>
      <w:r w:rsidRPr="00C31F91">
        <w:rPr>
          <w:rFonts w:ascii="Trebuchet MS" w:hAnsi="Trebuchet MS"/>
        </w:rPr>
        <w:t>biti</w:t>
      </w:r>
      <w:r w:rsidRPr="00C31F91">
        <w:rPr>
          <w:rFonts w:ascii="Trebuchet MS" w:hAnsi="Trebuchet MS"/>
          <w:lang w:val="sr-Latn-ME"/>
        </w:rPr>
        <w:t xml:space="preserve"> </w:t>
      </w:r>
      <w:r w:rsidRPr="00C31F91">
        <w:rPr>
          <w:rFonts w:ascii="Trebuchet MS" w:hAnsi="Trebuchet MS"/>
        </w:rPr>
        <w:t>pitanja</w:t>
      </w:r>
      <w:r w:rsidRPr="00C31F91">
        <w:rPr>
          <w:rFonts w:ascii="Trebuchet MS" w:hAnsi="Trebuchet MS"/>
          <w:lang w:val="sr-Latn-ME"/>
        </w:rPr>
        <w:t xml:space="preserve"> </w:t>
      </w:r>
      <w:r w:rsidRPr="00C31F91">
        <w:rPr>
          <w:rFonts w:ascii="Trebuchet MS" w:hAnsi="Trebuchet MS"/>
        </w:rPr>
        <w:t>iz</w:t>
      </w:r>
      <w:r w:rsidRPr="00C31F91">
        <w:rPr>
          <w:rFonts w:ascii="Trebuchet MS" w:hAnsi="Trebuchet MS"/>
          <w:lang w:val="sr-Latn-ME"/>
        </w:rPr>
        <w:t xml:space="preserve"> </w:t>
      </w:r>
      <w:r w:rsidRPr="00C31F91">
        <w:rPr>
          <w:rFonts w:ascii="Trebuchet MS" w:hAnsi="Trebuchet MS"/>
        </w:rPr>
        <w:t>sadr</w:t>
      </w:r>
      <w:r w:rsidRPr="00C31F91">
        <w:rPr>
          <w:rFonts w:ascii="Trebuchet MS" w:hAnsi="Trebuchet MS"/>
          <w:lang w:val="sr-Latn-ME"/>
        </w:rPr>
        <w:t>ž</w:t>
      </w:r>
      <w:r w:rsidRPr="00C31F91">
        <w:rPr>
          <w:rFonts w:ascii="Trebuchet MS" w:hAnsi="Trebuchet MS"/>
        </w:rPr>
        <w:t>aja</w:t>
      </w:r>
      <w:r w:rsidRPr="00C31F91">
        <w:rPr>
          <w:rFonts w:ascii="Trebuchet MS" w:hAnsi="Trebuchet MS"/>
          <w:lang w:val="sr-Latn-ME"/>
        </w:rPr>
        <w:t xml:space="preserve"> </w:t>
      </w:r>
      <w:r w:rsidRPr="00C31F91">
        <w:rPr>
          <w:rFonts w:ascii="Trebuchet MS" w:hAnsi="Trebuchet MS"/>
        </w:rPr>
        <w:t>povezanih</w:t>
      </w:r>
      <w:r w:rsidRPr="00C31F91">
        <w:rPr>
          <w:rFonts w:ascii="Trebuchet MS" w:hAnsi="Trebuchet MS"/>
          <w:lang w:val="sr-Latn-ME"/>
        </w:rPr>
        <w:t xml:space="preserve"> </w:t>
      </w:r>
      <w:r w:rsidRPr="00C31F91">
        <w:rPr>
          <w:rFonts w:ascii="Trebuchet MS" w:hAnsi="Trebuchet MS"/>
        </w:rPr>
        <w:t>sa</w:t>
      </w:r>
      <w:r w:rsidRPr="00C31F91">
        <w:rPr>
          <w:rFonts w:ascii="Trebuchet MS" w:hAnsi="Trebuchet MS"/>
          <w:lang w:val="sr-Latn-ME"/>
        </w:rPr>
        <w:t xml:space="preserve"> </w:t>
      </w:r>
      <w:r w:rsidR="009A4299" w:rsidRPr="00C31F91">
        <w:rPr>
          <w:rFonts w:ascii="Trebuchet MS" w:hAnsi="Trebuchet MS"/>
        </w:rPr>
        <w:t>sl</w:t>
      </w:r>
      <w:r w:rsidRPr="00C31F91">
        <w:rPr>
          <w:rFonts w:ascii="Trebuchet MS" w:hAnsi="Trebuchet MS"/>
        </w:rPr>
        <w:t>jede</w:t>
      </w:r>
      <w:r w:rsidRPr="00C31F91">
        <w:rPr>
          <w:rFonts w:ascii="Trebuchet MS" w:hAnsi="Trebuchet MS"/>
          <w:lang w:val="sr-Latn-ME"/>
        </w:rPr>
        <w:t>ć</w:t>
      </w:r>
      <w:r w:rsidRPr="00C31F91">
        <w:rPr>
          <w:rFonts w:ascii="Trebuchet MS" w:hAnsi="Trebuchet MS"/>
        </w:rPr>
        <w:t>im</w:t>
      </w:r>
      <w:r w:rsidRPr="00C31F91">
        <w:rPr>
          <w:rFonts w:ascii="Trebuchet MS" w:hAnsi="Trebuchet MS"/>
          <w:lang w:val="sr-Latn-ME"/>
        </w:rPr>
        <w:t xml:space="preserve"> </w:t>
      </w:r>
      <w:r w:rsidRPr="00C31F91">
        <w:rPr>
          <w:rFonts w:ascii="Trebuchet MS" w:hAnsi="Trebuchet MS"/>
        </w:rPr>
        <w:t>ishodima</w:t>
      </w:r>
      <w:r w:rsidRPr="00C31F91">
        <w:rPr>
          <w:rFonts w:ascii="Trebuchet MS" w:hAnsi="Trebuchet MS"/>
          <w:lang w:val="sr-Latn-ME"/>
        </w:rPr>
        <w:t xml:space="preserve"> </w:t>
      </w:r>
      <w:r w:rsidRPr="00C31F91">
        <w:rPr>
          <w:rFonts w:ascii="Trebuchet MS" w:hAnsi="Trebuchet MS"/>
        </w:rPr>
        <w:t>u</w:t>
      </w:r>
      <w:r w:rsidRPr="00C31F91">
        <w:rPr>
          <w:rFonts w:ascii="Trebuchet MS" w:hAnsi="Trebuchet MS"/>
          <w:lang w:val="sr-Latn-ME"/>
        </w:rPr>
        <w:t>č</w:t>
      </w:r>
      <w:r w:rsidRPr="00C31F91">
        <w:rPr>
          <w:rFonts w:ascii="Trebuchet MS" w:hAnsi="Trebuchet MS"/>
        </w:rPr>
        <w:t>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802FBD" w:rsidRPr="00C31F91" w:rsidTr="00190F30">
        <w:trPr>
          <w:jc w:val="center"/>
        </w:trPr>
        <w:tc>
          <w:tcPr>
            <w:tcW w:w="5528"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testu u procentima</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IU1, IU2</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 xml:space="preserve">10±5     </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IU3,IU4,IU5,IU</w:t>
            </w:r>
            <w:r w:rsidRPr="00C31F91">
              <w:rPr>
                <w:rFonts w:ascii="Trebuchet MS" w:hAnsi="Trebuchet MS"/>
                <w:lang w:val="nl-BE"/>
              </w:rPr>
              <w:t>6</w:t>
            </w:r>
            <w:r w:rsidRPr="00C31F91">
              <w:rPr>
                <w:rFonts w:ascii="Trebuchet MS" w:eastAsia="Times New Roman" w:hAnsi="Trebuchet MS" w:cs="Times New Roman"/>
                <w:lang w:val="sr-Latn-ME"/>
              </w:rPr>
              <w:t>,IU</w:t>
            </w:r>
            <w:r w:rsidRPr="00C31F91">
              <w:rPr>
                <w:rFonts w:ascii="Trebuchet MS" w:hAnsi="Trebuchet MS"/>
                <w:lang w:val="nl-BE"/>
              </w:rPr>
              <w:t>7</w:t>
            </w:r>
          </w:p>
        </w:tc>
        <w:tc>
          <w:tcPr>
            <w:tcW w:w="2227" w:type="dxa"/>
            <w:shd w:val="clear" w:color="auto" w:fill="auto"/>
          </w:tcPr>
          <w:p w:rsidR="00802FBD" w:rsidRPr="00C31F91" w:rsidRDefault="00802FBD" w:rsidP="00802FBD">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30±5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IU8</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10±5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IU9,IU10</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20±5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IU11</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10±5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w:t>
            </w:r>
            <w:r w:rsidRPr="00C31F91">
              <w:rPr>
                <w:rFonts w:ascii="Trebuchet MS" w:hAnsi="Trebuchet MS"/>
                <w:lang w:val="sl-SI"/>
              </w:rPr>
              <w:t>12</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20±5</w:t>
            </w:r>
          </w:p>
        </w:tc>
      </w:tr>
    </w:tbl>
    <w:p w:rsidR="00802FBD" w:rsidRPr="00C31F91" w:rsidRDefault="00802FBD" w:rsidP="00802FBD">
      <w:pPr>
        <w:spacing w:after="0" w:line="240" w:lineRule="auto"/>
        <w:jc w:val="both"/>
        <w:rPr>
          <w:rFonts w:ascii="Trebuchet MS" w:eastAsia="Times New Roman" w:hAnsi="Trebuchet MS" w:cs="Times New Roman"/>
          <w:b/>
          <w:lang w:val="sr-Latn-ME"/>
        </w:rPr>
      </w:pPr>
    </w:p>
    <w:p w:rsidR="00802FBD" w:rsidRPr="00C31F91" w:rsidRDefault="00802FBD" w:rsidP="00802FBD">
      <w:pPr>
        <w:spacing w:after="0" w:line="240" w:lineRule="auto"/>
        <w:jc w:val="both"/>
        <w:rPr>
          <w:rFonts w:ascii="Trebuchet MS" w:eastAsia="Times New Roman" w:hAnsi="Trebuchet MS" w:cs="Times New Roman"/>
          <w:b/>
          <w:lang w:val="sr-Latn-ME"/>
        </w:rPr>
      </w:pPr>
      <w:r w:rsidRPr="00C31F91">
        <w:rPr>
          <w:rFonts w:ascii="Trebuchet MS" w:eastAsia="Times New Roman" w:hAnsi="Trebuchet MS" w:cs="Times New Roman"/>
          <w:b/>
          <w:lang w:val="sr-Latn-ME"/>
        </w:rPr>
        <w:t>Tipovi zadataka/pitanja na testu:</w:t>
      </w:r>
    </w:p>
    <w:p w:rsidR="00802FBD" w:rsidRPr="00D55B47" w:rsidRDefault="00802FBD" w:rsidP="002137A5">
      <w:pPr>
        <w:pStyle w:val="ListParagraph"/>
        <w:numPr>
          <w:ilvl w:val="0"/>
          <w:numId w:val="24"/>
        </w:numPr>
        <w:spacing w:after="0" w:line="240" w:lineRule="auto"/>
        <w:ind w:left="426" w:hanging="426"/>
        <w:jc w:val="both"/>
        <w:rPr>
          <w:rFonts w:ascii="Trebuchet MS" w:eastAsia="Times New Roman" w:hAnsi="Trebuchet MS" w:cs="Times New Roman"/>
          <w:b/>
          <w:i/>
          <w:lang w:val="sr-Latn-ME"/>
        </w:rPr>
      </w:pPr>
      <w:r w:rsidRPr="00D55B47">
        <w:rPr>
          <w:rFonts w:ascii="Trebuchet MS" w:eastAsia="Times New Roman" w:hAnsi="Trebuchet MS" w:cs="Times New Roman"/>
          <w:b/>
          <w:i/>
          <w:lang w:val="sr-Latn-ME"/>
        </w:rPr>
        <w:t>zadaci pitanja zatvorenog tipa</w:t>
      </w:r>
    </w:p>
    <w:p w:rsidR="00802FBD" w:rsidRPr="00C31F91" w:rsidRDefault="00802FBD"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višestrukog izbora (ponuđena su tri ili četiri odgovora od kojih je jedan tačan)</w:t>
      </w:r>
    </w:p>
    <w:p w:rsidR="00802FBD" w:rsidRPr="00C31F91" w:rsidRDefault="00802FBD"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alternativnog izbora (pitanja da - ne ili tačno - netačno)</w:t>
      </w:r>
    </w:p>
    <w:p w:rsidR="00802FBD" w:rsidRPr="00C31F91" w:rsidRDefault="00802FBD"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 povezivanja (povezivanje odgovarajućih pojmova)</w:t>
      </w:r>
    </w:p>
    <w:p w:rsidR="00802FBD" w:rsidRPr="00D55B47" w:rsidRDefault="00802FBD" w:rsidP="002137A5">
      <w:pPr>
        <w:pStyle w:val="ListParagraph"/>
        <w:numPr>
          <w:ilvl w:val="0"/>
          <w:numId w:val="24"/>
        </w:numPr>
        <w:spacing w:after="0" w:line="240" w:lineRule="auto"/>
        <w:ind w:left="426" w:hanging="426"/>
        <w:jc w:val="both"/>
        <w:rPr>
          <w:rFonts w:ascii="Trebuchet MS" w:eastAsia="Times New Roman" w:hAnsi="Trebuchet MS" w:cs="Times New Roman"/>
          <w:b/>
          <w:i/>
          <w:lang w:val="sr-Latn-ME"/>
        </w:rPr>
      </w:pPr>
      <w:r w:rsidRPr="00D55B47">
        <w:rPr>
          <w:rFonts w:ascii="Trebuchet MS" w:eastAsia="Times New Roman" w:hAnsi="Trebuchet MS" w:cs="Times New Roman"/>
          <w:b/>
          <w:i/>
          <w:lang w:val="sr-Latn-ME"/>
        </w:rPr>
        <w:t xml:space="preserve">zadaci/pitanja otvorenog tipa </w:t>
      </w:r>
    </w:p>
    <w:p w:rsidR="00802FBD" w:rsidRPr="00C31F91" w:rsidRDefault="00802FBD"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kratkog odgovora (treba upisati riječ, sintagmu, rečenicu)</w:t>
      </w:r>
    </w:p>
    <w:p w:rsidR="00802FBD" w:rsidRPr="00C31F91" w:rsidRDefault="00802FBD"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 zadaci/pitanja dugog odgovora (treba objasniti nešto u dvije-tri rečenice)</w:t>
      </w:r>
    </w:p>
    <w:p w:rsidR="00802FBD" w:rsidRPr="00C31F91" w:rsidRDefault="00802FBD" w:rsidP="00802FBD">
      <w:pPr>
        <w:spacing w:after="0" w:line="240" w:lineRule="auto"/>
        <w:ind w:left="1440"/>
        <w:jc w:val="both"/>
        <w:rPr>
          <w:rFonts w:ascii="Trebuchet MS" w:eastAsia="Times New Roman" w:hAnsi="Trebuchet MS" w:cs="Times New Roman"/>
          <w:lang w:val="sr-Latn-ME"/>
        </w:rPr>
      </w:pPr>
    </w:p>
    <w:p w:rsidR="00802FBD" w:rsidRPr="00C31F91" w:rsidRDefault="00802FBD" w:rsidP="00802FBD">
      <w:pPr>
        <w:spacing w:after="0" w:line="240" w:lineRule="auto"/>
        <w:jc w:val="both"/>
        <w:rPr>
          <w:rFonts w:ascii="Trebuchet MS" w:hAnsi="Trebuchet MS"/>
          <w:b/>
          <w:lang w:val="sr-Latn-ME"/>
        </w:rPr>
      </w:pPr>
      <w:r w:rsidRPr="00710D94">
        <w:rPr>
          <w:rFonts w:ascii="Trebuchet MS" w:eastAsia="Times New Roman" w:hAnsi="Trebuchet MS" w:cs="Times New Roman"/>
          <w:lang w:val="sr-Latn-ME"/>
        </w:rPr>
        <w:t xml:space="preserve">- </w:t>
      </w:r>
      <w:r w:rsidRPr="00C31F91">
        <w:rPr>
          <w:rFonts w:ascii="Trebuchet MS" w:hAnsi="Trebuchet MS"/>
          <w:b/>
        </w:rPr>
        <w:t>Usmena</w:t>
      </w:r>
      <w:r w:rsidRPr="00C31F91">
        <w:rPr>
          <w:rFonts w:ascii="Trebuchet MS" w:hAnsi="Trebuchet MS"/>
          <w:b/>
          <w:lang w:val="sr-Latn-ME"/>
        </w:rPr>
        <w:t xml:space="preserve"> </w:t>
      </w:r>
      <w:r w:rsidRPr="00C31F91">
        <w:rPr>
          <w:rFonts w:ascii="Trebuchet MS" w:hAnsi="Trebuchet MS"/>
          <w:b/>
        </w:rPr>
        <w:t>provjera</w:t>
      </w:r>
      <w:r w:rsidRPr="00C31F91">
        <w:rPr>
          <w:rFonts w:ascii="Trebuchet MS" w:hAnsi="Trebuchet MS"/>
          <w:b/>
          <w:lang w:val="sr-Latn-ME"/>
        </w:rPr>
        <w:t xml:space="preserve"> </w:t>
      </w:r>
      <w:r w:rsidRPr="00C31F91">
        <w:rPr>
          <w:rFonts w:ascii="Trebuchet MS" w:hAnsi="Trebuchet MS"/>
          <w:b/>
        </w:rPr>
        <w:t>znanja</w:t>
      </w:r>
    </w:p>
    <w:p w:rsidR="00802FBD" w:rsidRPr="00C31F91" w:rsidRDefault="00802FBD" w:rsidP="00802FBD">
      <w:pPr>
        <w:spacing w:after="0" w:line="240" w:lineRule="auto"/>
        <w:rPr>
          <w:rFonts w:ascii="Trebuchet MS" w:eastAsia="Times New Roman" w:hAnsi="Trebuchet MS"/>
          <w:lang w:val="sl-SI"/>
        </w:rPr>
      </w:pPr>
      <w:r w:rsidRPr="00C31F91">
        <w:rPr>
          <w:rFonts w:ascii="Trebuchet MS" w:eastAsia="Times New Roman" w:hAnsi="Trebuchet MS" w:cs="Times New Roman"/>
          <w:lang w:val="sr-Latn-ME"/>
        </w:rPr>
        <w:t>Usmena provjera znanja izvodi</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se</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putem</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izvlačenja ispitnih listi</w:t>
      </w:r>
      <w:r w:rsidR="00F80088" w:rsidRPr="00C31F91">
        <w:rPr>
          <w:rFonts w:ascii="Trebuchet MS" w:eastAsia="Times New Roman" w:hAnsi="Trebuchet MS" w:cs="Times New Roman"/>
          <w:lang w:val="sr-Latn-ME"/>
        </w:rPr>
        <w:t>c</w:t>
      </w:r>
      <w:r w:rsidRPr="00C31F91">
        <w:rPr>
          <w:rFonts w:ascii="Trebuchet MS" w:eastAsia="Times New Roman" w:hAnsi="Trebuchet MS" w:cs="Times New Roman"/>
          <w:lang w:val="sr-Latn-ME"/>
        </w:rPr>
        <w:t>a.</w:t>
      </w:r>
      <w:r w:rsidRPr="00C31F91">
        <w:rPr>
          <w:rFonts w:ascii="Trebuchet MS" w:eastAsia="Times New Roman" w:hAnsi="Trebuchet MS"/>
          <w:lang w:val="sl-SI"/>
        </w:rPr>
        <w:t xml:space="preserve"> Na ispitno</w:t>
      </w:r>
      <w:r w:rsidR="00F80088" w:rsidRPr="00C31F91">
        <w:rPr>
          <w:rFonts w:ascii="Trebuchet MS" w:eastAsia="Times New Roman" w:hAnsi="Trebuchet MS"/>
          <w:lang w:val="sl-SI"/>
        </w:rPr>
        <w:t>j</w:t>
      </w:r>
      <w:r w:rsidRPr="00C31F91">
        <w:rPr>
          <w:rFonts w:ascii="Trebuchet MS" w:eastAsia="Times New Roman" w:hAnsi="Trebuchet MS"/>
          <w:lang w:val="sl-SI"/>
        </w:rPr>
        <w:t xml:space="preserve"> listi</w:t>
      </w:r>
      <w:r w:rsidR="00F80088" w:rsidRPr="00C31F91">
        <w:rPr>
          <w:rFonts w:ascii="Trebuchet MS" w:eastAsia="Times New Roman" w:hAnsi="Trebuchet MS"/>
          <w:lang w:val="sl-SI"/>
        </w:rPr>
        <w:t>ci</w:t>
      </w:r>
      <w:r w:rsidRPr="00C31F91">
        <w:rPr>
          <w:rFonts w:ascii="Trebuchet MS" w:eastAsia="Times New Roman" w:hAnsi="Trebuchet MS"/>
          <w:lang w:val="sl-SI"/>
        </w:rPr>
        <w:t xml:space="preserve"> treba da budu tri pitanja, kombinovana po složenosti na odgovarajući način – da budu iz različitih taksonomskih kategorija i iz različitih tematskih oblasti. </w:t>
      </w:r>
    </w:p>
    <w:p w:rsidR="00802FBD" w:rsidRPr="00C31F91" w:rsidRDefault="00802FBD" w:rsidP="00802FBD">
      <w:pPr>
        <w:spacing w:after="0" w:line="240" w:lineRule="auto"/>
        <w:jc w:val="both"/>
        <w:rPr>
          <w:rFonts w:ascii="Trebuchet MS" w:eastAsia="Times New Roman" w:hAnsi="Trebuchet MS" w:cs="Times New Roman"/>
          <w:lang w:val="sr-Latn-ME"/>
        </w:rPr>
      </w:pPr>
    </w:p>
    <w:p w:rsidR="00802FBD" w:rsidRPr="00C31F91" w:rsidRDefault="00802FBD" w:rsidP="00802FBD">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Vrijeme za realizaciju usmene provjere znanja je najviše 20 minuta po kandidatu.</w:t>
      </w:r>
    </w:p>
    <w:p w:rsidR="00802FBD" w:rsidRPr="00C31F91" w:rsidRDefault="00802FBD" w:rsidP="00802FBD">
      <w:pPr>
        <w:spacing w:after="0" w:line="240" w:lineRule="auto"/>
        <w:jc w:val="both"/>
        <w:rPr>
          <w:rFonts w:ascii="Trebuchet MS" w:hAnsi="Trebuchet MS"/>
          <w:lang w:val="sr-Latn-ME"/>
        </w:rPr>
      </w:pPr>
      <w:r w:rsidRPr="00C31F91">
        <w:rPr>
          <w:rFonts w:ascii="Trebuchet MS" w:hAnsi="Trebuchet MS"/>
        </w:rPr>
        <w:t>Na</w:t>
      </w:r>
      <w:r w:rsidRPr="00C31F91">
        <w:rPr>
          <w:rFonts w:ascii="Trebuchet MS" w:hAnsi="Trebuchet MS"/>
          <w:lang w:val="sr-Latn-ME"/>
        </w:rPr>
        <w:t xml:space="preserve"> </w:t>
      </w:r>
      <w:r w:rsidRPr="00C31F91">
        <w:rPr>
          <w:rFonts w:ascii="Trebuchet MS" w:hAnsi="Trebuchet MS"/>
        </w:rPr>
        <w:t>ispitno</w:t>
      </w:r>
      <w:r w:rsidR="00F80088" w:rsidRPr="00C31F91">
        <w:rPr>
          <w:rFonts w:ascii="Trebuchet MS" w:hAnsi="Trebuchet MS"/>
        </w:rPr>
        <w:t>j</w:t>
      </w:r>
      <w:r w:rsidRPr="00C31F91">
        <w:rPr>
          <w:rFonts w:ascii="Trebuchet MS" w:hAnsi="Trebuchet MS"/>
          <w:lang w:val="sr-Latn-ME"/>
        </w:rPr>
        <w:t xml:space="preserve"> </w:t>
      </w:r>
      <w:r w:rsidRPr="00C31F91">
        <w:rPr>
          <w:rFonts w:ascii="Trebuchet MS" w:hAnsi="Trebuchet MS"/>
        </w:rPr>
        <w:t>listi</w:t>
      </w:r>
      <w:r w:rsidR="00F80088" w:rsidRPr="00C31F91">
        <w:rPr>
          <w:rFonts w:ascii="Trebuchet MS" w:hAnsi="Trebuchet MS"/>
        </w:rPr>
        <w:t>ci</w:t>
      </w:r>
      <w:r w:rsidRPr="00C31F91">
        <w:rPr>
          <w:rFonts w:ascii="Trebuchet MS" w:hAnsi="Trebuchet MS"/>
          <w:lang w:val="sr-Latn-ME"/>
        </w:rPr>
        <w:t xml:space="preserve"> ć</w:t>
      </w:r>
      <w:r w:rsidRPr="00C31F91">
        <w:rPr>
          <w:rFonts w:ascii="Trebuchet MS" w:hAnsi="Trebuchet MS"/>
        </w:rPr>
        <w:t>e</w:t>
      </w:r>
      <w:r w:rsidRPr="00C31F91">
        <w:rPr>
          <w:rFonts w:ascii="Trebuchet MS" w:hAnsi="Trebuchet MS"/>
          <w:lang w:val="sr-Latn-ME"/>
        </w:rPr>
        <w:t xml:space="preserve"> </w:t>
      </w:r>
      <w:r w:rsidRPr="00C31F91">
        <w:rPr>
          <w:rFonts w:ascii="Trebuchet MS" w:hAnsi="Trebuchet MS"/>
        </w:rPr>
        <w:t>biti</w:t>
      </w:r>
      <w:r w:rsidRPr="00C31F91">
        <w:rPr>
          <w:rFonts w:ascii="Trebuchet MS" w:hAnsi="Trebuchet MS"/>
          <w:lang w:val="sr-Latn-ME"/>
        </w:rPr>
        <w:t xml:space="preserve"> </w:t>
      </w:r>
      <w:r w:rsidRPr="00C31F91">
        <w:rPr>
          <w:rFonts w:ascii="Trebuchet MS" w:hAnsi="Trebuchet MS"/>
        </w:rPr>
        <w:t>pitanja</w:t>
      </w:r>
      <w:r w:rsidRPr="00C31F91">
        <w:rPr>
          <w:rFonts w:ascii="Trebuchet MS" w:hAnsi="Trebuchet MS"/>
          <w:lang w:val="sr-Latn-ME"/>
        </w:rPr>
        <w:t xml:space="preserve"> </w:t>
      </w:r>
      <w:r w:rsidRPr="00C31F91">
        <w:rPr>
          <w:rFonts w:ascii="Trebuchet MS" w:hAnsi="Trebuchet MS"/>
        </w:rPr>
        <w:t>iz</w:t>
      </w:r>
      <w:r w:rsidRPr="00C31F91">
        <w:rPr>
          <w:rFonts w:ascii="Trebuchet MS" w:hAnsi="Trebuchet MS"/>
          <w:lang w:val="sr-Latn-ME"/>
        </w:rPr>
        <w:t xml:space="preserve"> </w:t>
      </w:r>
      <w:r w:rsidRPr="00C31F91">
        <w:rPr>
          <w:rFonts w:ascii="Trebuchet MS" w:hAnsi="Trebuchet MS"/>
        </w:rPr>
        <w:t>sadr</w:t>
      </w:r>
      <w:r w:rsidRPr="00C31F91">
        <w:rPr>
          <w:rFonts w:ascii="Trebuchet MS" w:hAnsi="Trebuchet MS"/>
          <w:lang w:val="sr-Latn-ME"/>
        </w:rPr>
        <w:t>ž</w:t>
      </w:r>
      <w:r w:rsidRPr="00C31F91">
        <w:rPr>
          <w:rFonts w:ascii="Trebuchet MS" w:hAnsi="Trebuchet MS"/>
        </w:rPr>
        <w:t>aja</w:t>
      </w:r>
      <w:r w:rsidRPr="00C31F91">
        <w:rPr>
          <w:rFonts w:ascii="Trebuchet MS" w:hAnsi="Trebuchet MS"/>
          <w:lang w:val="sr-Latn-ME"/>
        </w:rPr>
        <w:t xml:space="preserve"> </w:t>
      </w:r>
      <w:r w:rsidRPr="00C31F91">
        <w:rPr>
          <w:rFonts w:ascii="Trebuchet MS" w:hAnsi="Trebuchet MS"/>
        </w:rPr>
        <w:t>povezanih</w:t>
      </w:r>
      <w:r w:rsidRPr="00C31F91">
        <w:rPr>
          <w:rFonts w:ascii="Trebuchet MS" w:hAnsi="Trebuchet MS"/>
          <w:lang w:val="sr-Latn-ME"/>
        </w:rPr>
        <w:t xml:space="preserve"> </w:t>
      </w:r>
      <w:r w:rsidRPr="00C31F91">
        <w:rPr>
          <w:rFonts w:ascii="Trebuchet MS" w:hAnsi="Trebuchet MS"/>
        </w:rPr>
        <w:t>sa</w:t>
      </w:r>
      <w:r w:rsidRPr="00C31F91">
        <w:rPr>
          <w:rFonts w:ascii="Trebuchet MS" w:hAnsi="Trebuchet MS"/>
          <w:lang w:val="sr-Latn-ME"/>
        </w:rPr>
        <w:t xml:space="preserve"> </w:t>
      </w:r>
      <w:r w:rsidR="00B27583" w:rsidRPr="00C31F91">
        <w:rPr>
          <w:rFonts w:ascii="Trebuchet MS" w:hAnsi="Trebuchet MS"/>
        </w:rPr>
        <w:t>sl</w:t>
      </w:r>
      <w:r w:rsidRPr="00C31F91">
        <w:rPr>
          <w:rFonts w:ascii="Trebuchet MS" w:hAnsi="Trebuchet MS"/>
        </w:rPr>
        <w:t>jede</w:t>
      </w:r>
      <w:r w:rsidRPr="00C31F91">
        <w:rPr>
          <w:rFonts w:ascii="Trebuchet MS" w:hAnsi="Trebuchet MS"/>
          <w:lang w:val="sr-Latn-ME"/>
        </w:rPr>
        <w:t>ć</w:t>
      </w:r>
      <w:r w:rsidRPr="00C31F91">
        <w:rPr>
          <w:rFonts w:ascii="Trebuchet MS" w:hAnsi="Trebuchet MS"/>
        </w:rPr>
        <w:t>im</w:t>
      </w:r>
      <w:r w:rsidRPr="00C31F91">
        <w:rPr>
          <w:rFonts w:ascii="Trebuchet MS" w:hAnsi="Trebuchet MS"/>
          <w:lang w:val="sr-Latn-ME"/>
        </w:rPr>
        <w:t xml:space="preserve"> </w:t>
      </w:r>
      <w:r w:rsidRPr="00C31F91">
        <w:rPr>
          <w:rFonts w:ascii="Trebuchet MS" w:hAnsi="Trebuchet MS"/>
        </w:rPr>
        <w:t>ishodima</w:t>
      </w:r>
      <w:r w:rsidRPr="00C31F91">
        <w:rPr>
          <w:rFonts w:ascii="Trebuchet MS" w:hAnsi="Trebuchet MS"/>
          <w:lang w:val="sr-Latn-ME"/>
        </w:rPr>
        <w:t xml:space="preserve"> </w:t>
      </w:r>
      <w:r w:rsidRPr="00C31F91">
        <w:rPr>
          <w:rFonts w:ascii="Trebuchet MS" w:hAnsi="Trebuchet MS"/>
        </w:rPr>
        <w:t>u</w:t>
      </w:r>
      <w:r w:rsidRPr="00C31F91">
        <w:rPr>
          <w:rFonts w:ascii="Trebuchet MS" w:hAnsi="Trebuchet MS"/>
          <w:lang w:val="sr-Latn-ME"/>
        </w:rPr>
        <w:t>č</w:t>
      </w:r>
      <w:r w:rsidRPr="00C31F91">
        <w:rPr>
          <w:rFonts w:ascii="Trebuchet MS" w:hAnsi="Trebuchet MS"/>
        </w:rPr>
        <w:t>enja</w:t>
      </w:r>
    </w:p>
    <w:p w:rsidR="00802FBD" w:rsidRPr="00C31F91" w:rsidRDefault="00802FBD" w:rsidP="00802FBD">
      <w:pPr>
        <w:spacing w:after="0" w:line="240" w:lineRule="auto"/>
        <w:jc w:val="both"/>
        <w:rPr>
          <w:rFonts w:ascii="Trebuchet MS" w:eastAsia="Times New Roman" w:hAnsi="Trebuchet MS" w:cs="Times New Roman"/>
          <w:lang w:val="sr-Latn-M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802FBD" w:rsidRPr="00C31F91" w:rsidTr="00190F30">
        <w:trPr>
          <w:tblHeader/>
          <w:jc w:val="center"/>
        </w:trPr>
        <w:tc>
          <w:tcPr>
            <w:tcW w:w="5528"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ispitno</w:t>
            </w:r>
            <w:r w:rsidR="00F80088" w:rsidRPr="00C31F91">
              <w:rPr>
                <w:rFonts w:ascii="Trebuchet MS" w:eastAsia="Times New Roman" w:hAnsi="Trebuchet MS" w:cs="Times New Roman"/>
                <w:b/>
                <w:lang w:val="sr-Latn-ME"/>
              </w:rPr>
              <w:t>j</w:t>
            </w:r>
            <w:r w:rsidRPr="00C31F91">
              <w:rPr>
                <w:rFonts w:ascii="Trebuchet MS" w:eastAsia="Times New Roman" w:hAnsi="Trebuchet MS" w:cs="Times New Roman"/>
                <w:b/>
                <w:lang w:val="sr-Latn-ME"/>
              </w:rPr>
              <w:t xml:space="preserve"> listi</w:t>
            </w:r>
            <w:r w:rsidR="00F80088" w:rsidRPr="00C31F91">
              <w:rPr>
                <w:rFonts w:ascii="Trebuchet MS" w:eastAsia="Times New Roman" w:hAnsi="Trebuchet MS" w:cs="Times New Roman"/>
                <w:b/>
                <w:lang w:val="sr-Latn-ME"/>
              </w:rPr>
              <w:t>ci</w:t>
            </w:r>
            <w:r w:rsidRPr="00C31F91">
              <w:rPr>
                <w:rFonts w:ascii="Trebuchet MS" w:eastAsia="Times New Roman" w:hAnsi="Trebuchet MS" w:cs="Times New Roman"/>
                <w:b/>
                <w:lang w:val="sr-Latn-ME"/>
              </w:rPr>
              <w:t xml:space="preserve"> u procentima</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IU1, IU2</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 xml:space="preserve">10±5     </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IU3,IU4,IU5,IU</w:t>
            </w:r>
            <w:r w:rsidRPr="00C31F91">
              <w:rPr>
                <w:rFonts w:ascii="Trebuchet MS" w:hAnsi="Trebuchet MS"/>
                <w:lang w:val="nl-BE"/>
              </w:rPr>
              <w:t>6</w:t>
            </w:r>
            <w:r w:rsidRPr="00C31F91">
              <w:rPr>
                <w:rFonts w:ascii="Trebuchet MS" w:eastAsia="Times New Roman" w:hAnsi="Trebuchet MS" w:cs="Times New Roman"/>
                <w:lang w:val="sr-Latn-ME"/>
              </w:rPr>
              <w:t>,IU</w:t>
            </w:r>
            <w:r w:rsidRPr="00C31F91">
              <w:rPr>
                <w:rFonts w:ascii="Trebuchet MS" w:hAnsi="Trebuchet MS"/>
                <w:lang w:val="nl-BE"/>
              </w:rPr>
              <w:t>7</w:t>
            </w:r>
          </w:p>
        </w:tc>
        <w:tc>
          <w:tcPr>
            <w:tcW w:w="2227" w:type="dxa"/>
            <w:shd w:val="clear" w:color="auto" w:fill="auto"/>
          </w:tcPr>
          <w:p w:rsidR="00802FBD" w:rsidRPr="00C31F91" w:rsidRDefault="00802FBD" w:rsidP="00802FBD">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30±5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IU8</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10±5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IU9,IU10</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20±5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IU11</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10±5</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w:t>
            </w:r>
            <w:r w:rsidRPr="00C31F91">
              <w:rPr>
                <w:rFonts w:ascii="Trebuchet MS" w:hAnsi="Trebuchet MS"/>
                <w:lang w:val="sl-SI"/>
              </w:rPr>
              <w:t>12</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highlight w:val="red"/>
                <w:lang w:val="sr-Latn-ME"/>
              </w:rPr>
            </w:pPr>
            <w:r w:rsidRPr="00C31F91">
              <w:rPr>
                <w:rFonts w:ascii="Trebuchet MS" w:eastAsia="Times New Roman" w:hAnsi="Trebuchet MS" w:cs="Times New Roman"/>
                <w:lang w:val="sr-Latn-ME"/>
              </w:rPr>
              <w:t>20±5</w:t>
            </w:r>
          </w:p>
        </w:tc>
      </w:tr>
    </w:tbl>
    <w:p w:rsidR="00CB4443" w:rsidRDefault="00CB4443" w:rsidP="00CB4443">
      <w:pPr>
        <w:pStyle w:val="ListParagraph"/>
        <w:spacing w:after="0" w:line="240" w:lineRule="auto"/>
        <w:ind w:left="173"/>
        <w:jc w:val="both"/>
        <w:rPr>
          <w:rFonts w:ascii="Trebuchet MS" w:eastAsia="Times New Roman" w:hAnsi="Trebuchet MS" w:cs="Times New Roman"/>
          <w:b/>
          <w:lang w:val="sr-Latn-ME"/>
        </w:rPr>
      </w:pPr>
    </w:p>
    <w:p w:rsidR="00802FBD" w:rsidRPr="00D55B47" w:rsidRDefault="00802FBD" w:rsidP="00D55B47">
      <w:pPr>
        <w:pStyle w:val="ListParagraph"/>
        <w:numPr>
          <w:ilvl w:val="0"/>
          <w:numId w:val="1"/>
        </w:numPr>
        <w:spacing w:after="0" w:line="240" w:lineRule="auto"/>
        <w:jc w:val="both"/>
        <w:rPr>
          <w:rFonts w:ascii="Trebuchet MS" w:eastAsia="Times New Roman" w:hAnsi="Trebuchet MS" w:cs="Times New Roman"/>
          <w:b/>
          <w:lang w:val="sr-Latn-ME"/>
        </w:rPr>
      </w:pPr>
      <w:r w:rsidRPr="00D55B47">
        <w:rPr>
          <w:rFonts w:ascii="Trebuchet MS" w:eastAsia="Times New Roman" w:hAnsi="Trebuchet MS" w:cs="Times New Roman"/>
          <w:b/>
          <w:lang w:val="sr-Latn-ME"/>
        </w:rPr>
        <w:t>Praktični dio provjere</w:t>
      </w:r>
    </w:p>
    <w:p w:rsidR="00802FBD" w:rsidRPr="00C31F91" w:rsidRDefault="00802FBD" w:rsidP="00802FBD">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802FBD" w:rsidRPr="00C31F91" w:rsidRDefault="00802FBD" w:rsidP="00802FBD">
      <w:pPr>
        <w:spacing w:after="0" w:line="240" w:lineRule="auto"/>
        <w:jc w:val="both"/>
        <w:rPr>
          <w:rFonts w:ascii="Trebuchet MS" w:eastAsia="Times New Roman" w:hAnsi="Trebuchet MS" w:cs="Times New Roman"/>
          <w:lang w:val="sr-Latn-ME"/>
        </w:rPr>
      </w:pPr>
    </w:p>
    <w:p w:rsidR="00802FBD" w:rsidRPr="00C31F91" w:rsidRDefault="00802FBD" w:rsidP="00BF1280">
      <w:pPr>
        <w:spacing w:after="0" w:line="240" w:lineRule="auto"/>
        <w:rPr>
          <w:rFonts w:ascii="Trebuchet MS" w:hAnsi="Trebuchet MS"/>
          <w:lang w:val="sr-Latn-ME"/>
        </w:rPr>
      </w:pPr>
      <w:r w:rsidRPr="00C31F91">
        <w:rPr>
          <w:rFonts w:ascii="Trebuchet MS" w:hAnsi="Trebuchet MS"/>
        </w:rPr>
        <w:t>Na</w:t>
      </w:r>
      <w:r w:rsidRPr="00C31F91">
        <w:rPr>
          <w:rFonts w:ascii="Trebuchet MS" w:hAnsi="Trebuchet MS"/>
          <w:lang w:val="sr-Latn-ME"/>
        </w:rPr>
        <w:t xml:space="preserve"> </w:t>
      </w:r>
      <w:r w:rsidRPr="00C31F91">
        <w:rPr>
          <w:rFonts w:ascii="Trebuchet MS" w:hAnsi="Trebuchet MS"/>
        </w:rPr>
        <w:t>listici</w:t>
      </w:r>
      <w:r w:rsidRPr="00C31F91">
        <w:rPr>
          <w:rFonts w:ascii="Trebuchet MS" w:hAnsi="Trebuchet MS"/>
          <w:lang w:val="sr-Latn-ME"/>
        </w:rPr>
        <w:t xml:space="preserve"> ć</w:t>
      </w:r>
      <w:r w:rsidRPr="00C31F91">
        <w:rPr>
          <w:rFonts w:ascii="Trebuchet MS" w:hAnsi="Trebuchet MS"/>
        </w:rPr>
        <w:t>e</w:t>
      </w:r>
      <w:r w:rsidRPr="00C31F91">
        <w:rPr>
          <w:rFonts w:ascii="Trebuchet MS" w:hAnsi="Trebuchet MS"/>
          <w:lang w:val="sr-Latn-ME"/>
        </w:rPr>
        <w:t xml:space="preserve"> </w:t>
      </w:r>
      <w:r w:rsidRPr="00C31F91">
        <w:rPr>
          <w:rFonts w:ascii="Trebuchet MS" w:hAnsi="Trebuchet MS"/>
        </w:rPr>
        <w:t>biti</w:t>
      </w:r>
      <w:r w:rsidRPr="00C31F91">
        <w:rPr>
          <w:rFonts w:ascii="Trebuchet MS" w:hAnsi="Trebuchet MS"/>
          <w:lang w:val="sr-Latn-ME"/>
        </w:rPr>
        <w:t xml:space="preserve"> </w:t>
      </w:r>
      <w:r w:rsidRPr="00C31F91">
        <w:rPr>
          <w:rFonts w:ascii="Trebuchet MS" w:hAnsi="Trebuchet MS"/>
        </w:rPr>
        <w:t>zadaci</w:t>
      </w:r>
      <w:r w:rsidRPr="00C31F91">
        <w:rPr>
          <w:rFonts w:ascii="Trebuchet MS" w:hAnsi="Trebuchet MS"/>
          <w:lang w:val="sr-Latn-ME"/>
        </w:rPr>
        <w:t xml:space="preserve"> </w:t>
      </w:r>
      <w:r w:rsidRPr="00C31F91">
        <w:rPr>
          <w:rFonts w:ascii="Trebuchet MS" w:hAnsi="Trebuchet MS"/>
        </w:rPr>
        <w:t>iz</w:t>
      </w:r>
      <w:r w:rsidRPr="00C31F91">
        <w:rPr>
          <w:rFonts w:ascii="Trebuchet MS" w:hAnsi="Trebuchet MS"/>
          <w:lang w:val="sr-Latn-ME"/>
        </w:rPr>
        <w:t xml:space="preserve"> </w:t>
      </w:r>
      <w:r w:rsidRPr="00C31F91">
        <w:rPr>
          <w:rFonts w:ascii="Trebuchet MS" w:hAnsi="Trebuchet MS"/>
        </w:rPr>
        <w:t>sadr</w:t>
      </w:r>
      <w:r w:rsidRPr="00C31F91">
        <w:rPr>
          <w:rFonts w:ascii="Trebuchet MS" w:hAnsi="Trebuchet MS"/>
          <w:lang w:val="sr-Latn-ME"/>
        </w:rPr>
        <w:t>ž</w:t>
      </w:r>
      <w:r w:rsidRPr="00C31F91">
        <w:rPr>
          <w:rFonts w:ascii="Trebuchet MS" w:hAnsi="Trebuchet MS"/>
        </w:rPr>
        <w:t>aja</w:t>
      </w:r>
      <w:r w:rsidRPr="00C31F91">
        <w:rPr>
          <w:rFonts w:ascii="Trebuchet MS" w:hAnsi="Trebuchet MS"/>
          <w:lang w:val="sr-Latn-ME"/>
        </w:rPr>
        <w:t xml:space="preserve"> </w:t>
      </w:r>
      <w:r w:rsidRPr="00C31F91">
        <w:rPr>
          <w:rFonts w:ascii="Trebuchet MS" w:hAnsi="Trebuchet MS"/>
        </w:rPr>
        <w:t>povezanih</w:t>
      </w:r>
      <w:r w:rsidRPr="00C31F91">
        <w:rPr>
          <w:rFonts w:ascii="Trebuchet MS" w:hAnsi="Trebuchet MS"/>
          <w:lang w:val="sr-Latn-ME"/>
        </w:rPr>
        <w:t xml:space="preserve"> </w:t>
      </w:r>
      <w:r w:rsidRPr="00C31F91">
        <w:rPr>
          <w:rFonts w:ascii="Trebuchet MS" w:hAnsi="Trebuchet MS"/>
        </w:rPr>
        <w:t>sa</w:t>
      </w:r>
      <w:r w:rsidRPr="00C31F91">
        <w:rPr>
          <w:rFonts w:ascii="Trebuchet MS" w:hAnsi="Trebuchet MS"/>
          <w:lang w:val="sr-Latn-ME"/>
        </w:rPr>
        <w:t xml:space="preserve"> </w:t>
      </w:r>
      <w:r w:rsidR="000A00EC" w:rsidRPr="00C31F91">
        <w:rPr>
          <w:rFonts w:ascii="Trebuchet MS" w:hAnsi="Trebuchet MS"/>
        </w:rPr>
        <w:t>sl</w:t>
      </w:r>
      <w:r w:rsidRPr="00C31F91">
        <w:rPr>
          <w:rFonts w:ascii="Trebuchet MS" w:hAnsi="Trebuchet MS"/>
        </w:rPr>
        <w:t>jede</w:t>
      </w:r>
      <w:r w:rsidRPr="00C31F91">
        <w:rPr>
          <w:rFonts w:ascii="Trebuchet MS" w:hAnsi="Trebuchet MS"/>
          <w:lang w:val="sr-Latn-ME"/>
        </w:rPr>
        <w:t>ć</w:t>
      </w:r>
      <w:r w:rsidRPr="00C31F91">
        <w:rPr>
          <w:rFonts w:ascii="Trebuchet MS" w:hAnsi="Trebuchet MS"/>
        </w:rPr>
        <w:t>im</w:t>
      </w:r>
      <w:r w:rsidRPr="00C31F91">
        <w:rPr>
          <w:rFonts w:ascii="Trebuchet MS" w:hAnsi="Trebuchet MS"/>
          <w:lang w:val="sr-Latn-ME"/>
        </w:rPr>
        <w:t xml:space="preserve"> </w:t>
      </w:r>
      <w:r w:rsidRPr="00C31F91">
        <w:rPr>
          <w:rFonts w:ascii="Trebuchet MS" w:hAnsi="Trebuchet MS"/>
        </w:rPr>
        <w:t>ishodima</w:t>
      </w:r>
      <w:r w:rsidRPr="00C31F91">
        <w:rPr>
          <w:rFonts w:ascii="Trebuchet MS" w:hAnsi="Trebuchet MS"/>
          <w:lang w:val="sr-Latn-ME"/>
        </w:rPr>
        <w:t xml:space="preserve"> </w:t>
      </w:r>
      <w:r w:rsidRPr="00C31F91">
        <w:rPr>
          <w:rFonts w:ascii="Trebuchet MS" w:hAnsi="Trebuchet MS"/>
        </w:rPr>
        <w:t>u</w:t>
      </w:r>
      <w:r w:rsidRPr="00C31F91">
        <w:rPr>
          <w:rFonts w:ascii="Trebuchet MS" w:hAnsi="Trebuchet MS"/>
          <w:lang w:val="sr-Latn-ME"/>
        </w:rPr>
        <w:t>č</w:t>
      </w:r>
      <w:r w:rsidRPr="00C31F91">
        <w:rPr>
          <w:rFonts w:ascii="Trebuchet MS" w:hAnsi="Trebuchet MS"/>
        </w:rPr>
        <w:t>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802FBD" w:rsidRPr="00C31F91" w:rsidTr="00190F30">
        <w:trPr>
          <w:jc w:val="center"/>
        </w:trPr>
        <w:tc>
          <w:tcPr>
            <w:tcW w:w="5528"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testu u procentima</w:t>
            </w:r>
          </w:p>
        </w:tc>
      </w:tr>
      <w:tr w:rsidR="00802FBD" w:rsidRPr="00C31F91" w:rsidTr="00BF1280">
        <w:trPr>
          <w:jc w:val="center"/>
        </w:trPr>
        <w:tc>
          <w:tcPr>
            <w:tcW w:w="5528"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 IU</w:t>
            </w:r>
            <w:r w:rsidRPr="00C31F91">
              <w:rPr>
                <w:rFonts w:ascii="Trebuchet MS" w:hAnsi="Trebuchet MS"/>
                <w:lang w:val="sl-SI"/>
              </w:rPr>
              <w:t>1</w:t>
            </w:r>
            <w:r w:rsidRPr="00C31F91">
              <w:rPr>
                <w:rFonts w:ascii="Trebuchet MS" w:eastAsia="Times New Roman" w:hAnsi="Trebuchet MS" w:cs="Times New Roman"/>
                <w:lang w:val="sr-Latn-ME"/>
              </w:rPr>
              <w:t>3</w:t>
            </w:r>
          </w:p>
        </w:tc>
        <w:tc>
          <w:tcPr>
            <w:tcW w:w="2227" w:type="dxa"/>
            <w:shd w:val="clear" w:color="auto" w:fill="auto"/>
          </w:tcPr>
          <w:p w:rsidR="00802FBD" w:rsidRPr="00C31F91" w:rsidRDefault="00802FBD"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100</w:t>
            </w:r>
          </w:p>
        </w:tc>
      </w:tr>
    </w:tbl>
    <w:p w:rsidR="00802FBD" w:rsidRPr="00BF1280" w:rsidRDefault="00802FBD" w:rsidP="00BF1280">
      <w:pPr>
        <w:spacing w:after="0" w:line="240" w:lineRule="auto"/>
        <w:rPr>
          <w:rFonts w:ascii="Trebuchet MS" w:hAnsi="Trebuchet MS"/>
          <w:b/>
        </w:rPr>
      </w:pPr>
      <w:r w:rsidRPr="00BF1280">
        <w:rPr>
          <w:rFonts w:ascii="Trebuchet MS" w:hAnsi="Trebuchet MS"/>
          <w:b/>
        </w:rPr>
        <w:lastRenderedPageBreak/>
        <w:t>Kriterijumi za ocjenjivanje praktičnog dijela ispita</w:t>
      </w:r>
    </w:p>
    <w:p w:rsidR="00802FBD" w:rsidRPr="00C31F91" w:rsidRDefault="00802FBD" w:rsidP="00BF1280">
      <w:pPr>
        <w:spacing w:after="0" w:line="240" w:lineRule="auto"/>
        <w:rPr>
          <w:rFonts w:ascii="Trebuchet MS" w:hAnsi="Trebuchet MS"/>
        </w:rPr>
      </w:pPr>
      <w:r w:rsidRPr="00C31F91">
        <w:rPr>
          <w:rFonts w:ascii="Trebuchet MS" w:hAnsi="Trebuchet MS"/>
        </w:rPr>
        <w:t>Praktični dio ispita boduje se u skladu sa utvrđenim kriterijumima za</w:t>
      </w:r>
      <w:r w:rsidR="00B04FA3" w:rsidRPr="00C31F91">
        <w:rPr>
          <w:rFonts w:ascii="Trebuchet MS" w:hAnsi="Trebuchet MS"/>
        </w:rPr>
        <w:t xml:space="preserve"> vrednovanje stečenih vještina i</w:t>
      </w:r>
      <w:r w:rsidRPr="00C31F91">
        <w:rPr>
          <w:rFonts w:ascii="Trebuchet MS" w:hAnsi="Trebuchet MS"/>
        </w:rPr>
        <w:t xml:space="preserve"> kompetencija za mesara. Svaki kriterijum boduje se na način koji odslikava očekivani obim </w:t>
      </w:r>
      <w:r w:rsidR="00F80088" w:rsidRPr="00C31F91">
        <w:rPr>
          <w:rFonts w:ascii="Trebuchet MS" w:hAnsi="Trebuchet MS"/>
        </w:rPr>
        <w:t>i</w:t>
      </w:r>
      <w:r w:rsidRPr="00C31F91">
        <w:rPr>
          <w:rFonts w:ascii="Trebuchet MS" w:hAnsi="Trebuchet MS"/>
        </w:rPr>
        <w:t xml:space="preserve"> stepen ovladavanja ključnim poslovima u okviru datog zanimanja.</w:t>
      </w:r>
    </w:p>
    <w:p w:rsidR="00802FBD" w:rsidRPr="00C31F91" w:rsidRDefault="00802FBD" w:rsidP="00BF1280">
      <w:pPr>
        <w:spacing w:after="0" w:line="240" w:lineRule="auto"/>
        <w:rPr>
          <w:rFonts w:ascii="Trebuchet MS" w:hAnsi="Trebuchet MS"/>
        </w:rPr>
      </w:pPr>
      <w:r w:rsidRPr="00C31F91">
        <w:rPr>
          <w:rFonts w:ascii="Trebuchet MS" w:hAnsi="Trebuchet MS"/>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2684"/>
      </w:tblGrid>
      <w:tr w:rsidR="00802FBD" w:rsidRPr="00C31F91" w:rsidTr="00190F30">
        <w:trPr>
          <w:trHeight w:val="176"/>
          <w:jc w:val="center"/>
        </w:trPr>
        <w:tc>
          <w:tcPr>
            <w:tcW w:w="6672" w:type="dxa"/>
            <w:shd w:val="clear" w:color="auto" w:fill="D9D9D9" w:themeFill="background1" w:themeFillShade="D9"/>
            <w:vAlign w:val="center"/>
          </w:tcPr>
          <w:p w:rsidR="00802FBD" w:rsidRPr="00C31F91" w:rsidRDefault="00802FBD" w:rsidP="00BF1280">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Područje ocjenjivanja</w:t>
            </w:r>
          </w:p>
        </w:tc>
        <w:tc>
          <w:tcPr>
            <w:tcW w:w="2684" w:type="dxa"/>
            <w:shd w:val="clear" w:color="auto" w:fill="D9D9D9" w:themeFill="background1" w:themeFillShade="D9"/>
            <w:vAlign w:val="center"/>
          </w:tcPr>
          <w:p w:rsidR="00802FBD" w:rsidRPr="00C31F91" w:rsidRDefault="00190F30" w:rsidP="00190F30">
            <w:pPr>
              <w:spacing w:after="0" w:line="240" w:lineRule="auto"/>
              <w:jc w:val="center"/>
              <w:rPr>
                <w:rFonts w:ascii="Trebuchet MS" w:eastAsia="Times New Roman" w:hAnsi="Trebuchet MS" w:cs="Times New Roman"/>
                <w:b/>
                <w:lang w:val="sr-Latn-ME"/>
              </w:rPr>
            </w:pPr>
            <w:r>
              <w:rPr>
                <w:rFonts w:ascii="Trebuchet MS" w:eastAsia="Times New Roman" w:hAnsi="Trebuchet MS" w:cs="Times New Roman"/>
                <w:b/>
                <w:lang w:val="sr-Latn-ME"/>
              </w:rPr>
              <w:t>Procenti (%)</w:t>
            </w:r>
          </w:p>
        </w:tc>
      </w:tr>
      <w:tr w:rsidR="00802FBD" w:rsidRPr="00C31F91" w:rsidTr="00BF1280">
        <w:trPr>
          <w:trHeight w:val="84"/>
          <w:jc w:val="center"/>
        </w:trPr>
        <w:tc>
          <w:tcPr>
            <w:tcW w:w="6672"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Priprema za posao</w:t>
            </w:r>
          </w:p>
        </w:tc>
        <w:tc>
          <w:tcPr>
            <w:tcW w:w="2684"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20</w:t>
            </w:r>
          </w:p>
        </w:tc>
      </w:tr>
      <w:tr w:rsidR="00802FBD" w:rsidRPr="00C31F91" w:rsidTr="00BF1280">
        <w:trPr>
          <w:trHeight w:val="103"/>
          <w:jc w:val="center"/>
        </w:trPr>
        <w:tc>
          <w:tcPr>
            <w:tcW w:w="6672"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Izvođenje</w:t>
            </w:r>
          </w:p>
        </w:tc>
        <w:tc>
          <w:tcPr>
            <w:tcW w:w="2684"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70</w:t>
            </w:r>
          </w:p>
        </w:tc>
      </w:tr>
      <w:tr w:rsidR="00802FBD" w:rsidRPr="00C31F91" w:rsidTr="00BF1280">
        <w:trPr>
          <w:trHeight w:val="120"/>
          <w:jc w:val="center"/>
        </w:trPr>
        <w:tc>
          <w:tcPr>
            <w:tcW w:w="6672"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Zaštita na radu i zaštita životne sredine</w:t>
            </w:r>
          </w:p>
        </w:tc>
        <w:tc>
          <w:tcPr>
            <w:tcW w:w="2684" w:type="dxa"/>
            <w:shd w:val="clear" w:color="auto" w:fill="auto"/>
          </w:tcPr>
          <w:p w:rsidR="00802FBD" w:rsidRPr="00C31F91" w:rsidRDefault="00802FBD"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10</w:t>
            </w:r>
          </w:p>
        </w:tc>
      </w:tr>
    </w:tbl>
    <w:p w:rsidR="00BF1280" w:rsidRDefault="00BF1280" w:rsidP="00802FBD">
      <w:pPr>
        <w:autoSpaceDE w:val="0"/>
        <w:autoSpaceDN w:val="0"/>
        <w:adjustRightInd w:val="0"/>
        <w:spacing w:after="0" w:line="240" w:lineRule="auto"/>
        <w:rPr>
          <w:rFonts w:ascii="Trebuchet MS" w:eastAsia="Times New Roman" w:hAnsi="Trebuchet MS" w:cs="Times New Roman"/>
          <w:lang w:val="en-US"/>
        </w:rPr>
      </w:pPr>
    </w:p>
    <w:p w:rsidR="00802FBD" w:rsidRPr="00C31F91" w:rsidRDefault="00B04FA3" w:rsidP="00802FBD">
      <w:pPr>
        <w:autoSpaceDE w:val="0"/>
        <w:autoSpaceDN w:val="0"/>
        <w:adjustRightInd w:val="0"/>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lang w:val="en-US"/>
        </w:rPr>
        <w:t>Uspjeh kandidata iz pojedinih d</w:t>
      </w:r>
      <w:r w:rsidR="00802FBD" w:rsidRPr="00C31F91">
        <w:rPr>
          <w:rFonts w:ascii="Trebuchet MS" w:eastAsia="Times New Roman" w:hAnsi="Trebuchet MS" w:cs="Times New Roman"/>
          <w:lang w:val="en-US"/>
        </w:rPr>
        <w:t>jelova ispita i uspjeh kandidata na ispitu, utvrđuje se opisnim ocjenama “položio” i “nije položio”.</w:t>
      </w:r>
    </w:p>
    <w:p w:rsidR="00802FBD" w:rsidRPr="00C31F91" w:rsidRDefault="00802FBD" w:rsidP="00802FBD">
      <w:pPr>
        <w:autoSpaceDE w:val="0"/>
        <w:autoSpaceDN w:val="0"/>
        <w:adjustRightInd w:val="0"/>
        <w:spacing w:after="0" w:line="240" w:lineRule="auto"/>
        <w:rPr>
          <w:rFonts w:ascii="Trebuchet MS" w:eastAsia="Times New Roman" w:hAnsi="Trebuchet MS" w:cs="Times New Roman"/>
          <w:b/>
          <w:lang w:val="sr-Latn-CS"/>
        </w:rPr>
      </w:pPr>
    </w:p>
    <w:p w:rsidR="00802FBD" w:rsidRDefault="00802FBD" w:rsidP="00D55B47">
      <w:pPr>
        <w:spacing w:after="0" w:line="240" w:lineRule="auto"/>
        <w:rPr>
          <w:rFonts w:ascii="Trebuchet MS" w:hAnsi="Trebuchet MS"/>
        </w:rPr>
      </w:pPr>
      <w:r w:rsidRPr="00C31F91">
        <w:rPr>
          <w:rFonts w:ascii="Trebuchet MS" w:hAnsi="Trebuchet MS"/>
          <w:b/>
        </w:rPr>
        <w:t>3.5 Povezanost sa programom formalnog obrazovanja</w:t>
      </w:r>
      <w:r w:rsidRPr="00C31F91">
        <w:rPr>
          <w:rFonts w:ascii="Trebuchet MS" w:hAnsi="Trebuchet MS"/>
        </w:rPr>
        <w:t xml:space="preserve">: </w:t>
      </w:r>
    </w:p>
    <w:p w:rsidR="00D55B47" w:rsidRPr="00C31F91" w:rsidRDefault="00D55B47" w:rsidP="00D55B47">
      <w:pPr>
        <w:spacing w:after="0" w:line="240" w:lineRule="auto"/>
        <w:rPr>
          <w:rFonts w:ascii="Trebuchet MS" w:hAnsi="Trebuchet MS"/>
        </w:rPr>
      </w:pPr>
    </w:p>
    <w:p w:rsidR="00802FBD" w:rsidRDefault="00802FBD" w:rsidP="00D55B47">
      <w:pPr>
        <w:spacing w:after="0" w:line="240" w:lineRule="auto"/>
        <w:rPr>
          <w:rFonts w:ascii="Trebuchet MS" w:eastAsia="Times New Roman" w:hAnsi="Trebuchet MS" w:cs="Times New Roman"/>
          <w:lang w:val="sr-Latn-ME"/>
        </w:rPr>
      </w:pPr>
      <w:r w:rsidRPr="00C31F91">
        <w:rPr>
          <w:rFonts w:ascii="Trebuchet MS" w:hAnsi="Trebuchet MS"/>
          <w:b/>
        </w:rPr>
        <w:t>3.6 Kreditne tačke</w:t>
      </w:r>
      <w:r w:rsidRPr="00C31F91">
        <w:rPr>
          <w:rFonts w:ascii="Trebuchet MS" w:hAnsi="Trebuchet MS"/>
        </w:rPr>
        <w:t xml:space="preserve">: </w:t>
      </w:r>
      <w:r w:rsidRPr="00C31F91">
        <w:rPr>
          <w:rFonts w:ascii="Trebuchet MS" w:eastAsia="Times New Roman" w:hAnsi="Trebuchet MS" w:cs="Times New Roman"/>
          <w:lang w:val="sr-Latn-ME"/>
        </w:rPr>
        <w:t>3</w:t>
      </w:r>
    </w:p>
    <w:p w:rsidR="00D55B47" w:rsidRPr="00C31F91" w:rsidRDefault="00D55B47" w:rsidP="00D55B47">
      <w:pPr>
        <w:spacing w:after="0" w:line="240" w:lineRule="auto"/>
        <w:rPr>
          <w:rFonts w:ascii="Trebuchet MS" w:hAnsi="Trebuchet MS"/>
        </w:rPr>
      </w:pPr>
    </w:p>
    <w:p w:rsidR="006500F3" w:rsidRPr="00C31F91" w:rsidRDefault="00802FBD" w:rsidP="00D55B47">
      <w:pPr>
        <w:spacing w:after="0" w:line="240" w:lineRule="auto"/>
        <w:rPr>
          <w:rFonts w:ascii="Trebuchet MS" w:hAnsi="Trebuchet MS"/>
        </w:rPr>
      </w:pPr>
      <w:r w:rsidRPr="00C31F91">
        <w:rPr>
          <w:rFonts w:ascii="Trebuchet MS" w:hAnsi="Trebuchet MS"/>
          <w:b/>
        </w:rPr>
        <w:t>3.7 Obrazovni profil i nivo obrazovanja ispitivača</w:t>
      </w:r>
      <w:r w:rsidRPr="00C31F91">
        <w:rPr>
          <w:rFonts w:ascii="Trebuchet MS" w:hAnsi="Trebuchet MS"/>
        </w:rPr>
        <w:t xml:space="preserve">: </w:t>
      </w:r>
    </w:p>
    <w:p w:rsidR="006500F3" w:rsidRPr="00BF1280" w:rsidRDefault="006500F3" w:rsidP="002137A5">
      <w:pPr>
        <w:pStyle w:val="ListParagraph"/>
        <w:numPr>
          <w:ilvl w:val="0"/>
          <w:numId w:val="4"/>
        </w:numPr>
        <w:spacing w:after="0" w:line="240" w:lineRule="auto"/>
        <w:rPr>
          <w:rFonts w:ascii="Trebuchet MS" w:hAnsi="Trebuchet MS"/>
          <w:lang w:val="sl-SI"/>
        </w:rPr>
      </w:pPr>
      <w:r w:rsidRPr="00BF1280">
        <w:rPr>
          <w:rFonts w:ascii="Trebuchet MS" w:hAnsi="Trebuchet MS"/>
          <w:lang w:val="sl-SI"/>
        </w:rPr>
        <w:t>Visoka stručna sprema iz oblasti hemijske industrije sa 240 ECT kredita</w:t>
      </w:r>
      <w:r w:rsidR="00B04FA3" w:rsidRPr="00BF1280">
        <w:rPr>
          <w:rFonts w:ascii="Trebuchet MS" w:hAnsi="Trebuchet MS"/>
          <w:lang w:val="sl-SI"/>
        </w:rPr>
        <w:t>.</w:t>
      </w:r>
    </w:p>
    <w:p w:rsidR="006500F3" w:rsidRPr="00BF1280" w:rsidRDefault="006500F3" w:rsidP="002137A5">
      <w:pPr>
        <w:pStyle w:val="ListParagraph"/>
        <w:numPr>
          <w:ilvl w:val="0"/>
          <w:numId w:val="4"/>
        </w:numPr>
        <w:spacing w:after="0" w:line="240" w:lineRule="auto"/>
        <w:rPr>
          <w:rFonts w:ascii="Trebuchet MS" w:hAnsi="Trebuchet MS"/>
          <w:lang w:val="sl-SI"/>
        </w:rPr>
      </w:pPr>
      <w:r w:rsidRPr="00BF1280">
        <w:rPr>
          <w:rFonts w:ascii="Trebuchet MS" w:hAnsi="Trebuchet MS"/>
          <w:lang w:val="sl-SI"/>
        </w:rPr>
        <w:t>Visoka stručna sprema iz oblasti rudarstva sa 240 ECT kredita.</w:t>
      </w:r>
    </w:p>
    <w:p w:rsidR="00802FBD" w:rsidRPr="00C31F91" w:rsidRDefault="00802FBD" w:rsidP="00802FBD">
      <w:pPr>
        <w:spacing w:after="0" w:line="240" w:lineRule="auto"/>
        <w:rPr>
          <w:rFonts w:ascii="Trebuchet MS" w:hAnsi="Trebuchet MS"/>
        </w:rPr>
      </w:pPr>
    </w:p>
    <w:p w:rsidR="00802FBD" w:rsidRPr="00C31F91" w:rsidRDefault="00802FBD" w:rsidP="00802FBD">
      <w:pPr>
        <w:spacing w:after="0" w:line="240" w:lineRule="auto"/>
        <w:rPr>
          <w:rFonts w:ascii="Trebuchet MS" w:hAnsi="Trebuchet MS"/>
        </w:rPr>
      </w:pPr>
      <w:r w:rsidRPr="00C31F91">
        <w:rPr>
          <w:rFonts w:ascii="Trebuchet MS" w:hAnsi="Trebuchet MS"/>
          <w:b/>
        </w:rPr>
        <w:t>3.8 Uslovi koje treba da ispunjava organizator obrazovanje</w:t>
      </w:r>
      <w:r w:rsidRPr="00C31F91">
        <w:rPr>
          <w:rFonts w:ascii="Trebuchet MS" w:hAnsi="Trebuchet MS"/>
        </w:rPr>
        <w:t xml:space="preserve">: </w:t>
      </w:r>
    </w:p>
    <w:p w:rsidR="00802FBD" w:rsidRPr="00C31F91" w:rsidRDefault="00802FBD" w:rsidP="00802FBD">
      <w:pPr>
        <w:spacing w:after="0" w:line="240" w:lineRule="auto"/>
        <w:rPr>
          <w:rFonts w:ascii="Trebuchet MS" w:hAnsi="Trebuchet MS"/>
        </w:rPr>
      </w:pPr>
      <w:r w:rsidRPr="00C31F91">
        <w:rPr>
          <w:rFonts w:ascii="Trebuchet MS" w:hAnsi="Trebuchet MS"/>
        </w:rPr>
        <w:t>Učionica koja je opremljena računarom, projektorom, šemama instrumenata, mašina i uređaja.</w:t>
      </w:r>
    </w:p>
    <w:p w:rsidR="00802FBD" w:rsidRPr="00C31F91" w:rsidRDefault="00802FBD" w:rsidP="00802FBD">
      <w:pPr>
        <w:spacing w:after="0" w:line="240" w:lineRule="auto"/>
        <w:rPr>
          <w:rFonts w:ascii="Trebuchet MS" w:hAnsi="Trebuchet MS"/>
        </w:rPr>
      </w:pPr>
      <w:r w:rsidRPr="00C31F91">
        <w:rPr>
          <w:rFonts w:ascii="Trebuchet MS" w:hAnsi="Trebuchet MS"/>
        </w:rPr>
        <w:t xml:space="preserve">Laboratorija koja je opremljena instrumentima i uređajima za mjerenje mase, temperature, pritiska, protoka i otpora. </w:t>
      </w:r>
    </w:p>
    <w:p w:rsidR="00AE1983" w:rsidRPr="00C31F91" w:rsidRDefault="00AE1983" w:rsidP="00AE1983">
      <w:pPr>
        <w:rPr>
          <w:rFonts w:ascii="Trebuchet MS" w:hAnsi="Trebuchet MS"/>
        </w:rPr>
      </w:pPr>
    </w:p>
    <w:p w:rsidR="001A005A" w:rsidRPr="00C31F91" w:rsidRDefault="001A005A" w:rsidP="00AE1983">
      <w:pPr>
        <w:rPr>
          <w:rFonts w:ascii="Trebuchet MS" w:hAnsi="Trebuchet MS"/>
        </w:rPr>
      </w:pPr>
    </w:p>
    <w:p w:rsidR="001A005A" w:rsidRPr="00C31F91" w:rsidRDefault="001A005A" w:rsidP="00AE1983">
      <w:pPr>
        <w:rPr>
          <w:rFonts w:ascii="Trebuchet MS" w:hAnsi="Trebuchet MS"/>
        </w:rPr>
      </w:pPr>
    </w:p>
    <w:p w:rsidR="006500F3" w:rsidRPr="00C31F91" w:rsidRDefault="006500F3" w:rsidP="00AE1983">
      <w:pPr>
        <w:rPr>
          <w:rFonts w:ascii="Trebuchet MS" w:hAnsi="Trebuchet MS"/>
        </w:rPr>
      </w:pPr>
    </w:p>
    <w:p w:rsidR="00D55B47" w:rsidRDefault="00D55B47">
      <w:pPr>
        <w:spacing w:after="160" w:line="259" w:lineRule="auto"/>
        <w:rPr>
          <w:rFonts w:ascii="Trebuchet MS" w:hAnsi="Trebuchet MS"/>
          <w:b/>
        </w:rPr>
      </w:pPr>
      <w:r>
        <w:rPr>
          <w:rFonts w:ascii="Trebuchet MS" w:hAnsi="Trebuchet MS"/>
          <w:b/>
        </w:rPr>
        <w:br w:type="page"/>
      </w:r>
    </w:p>
    <w:p w:rsidR="004D45A9" w:rsidRPr="00C31F91" w:rsidRDefault="004D45A9" w:rsidP="00BF1280">
      <w:pPr>
        <w:spacing w:after="0" w:line="240" w:lineRule="auto"/>
        <w:rPr>
          <w:rFonts w:ascii="Trebuchet MS" w:hAnsi="Trebuchet MS"/>
        </w:rPr>
      </w:pPr>
      <w:r w:rsidRPr="00C31F91">
        <w:rPr>
          <w:rFonts w:ascii="Trebuchet MS" w:hAnsi="Trebuchet MS"/>
          <w:b/>
        </w:rPr>
        <w:lastRenderedPageBreak/>
        <w:t>4.</w:t>
      </w:r>
      <w:r w:rsidR="00BF1280">
        <w:rPr>
          <w:rFonts w:ascii="Trebuchet MS" w:hAnsi="Trebuchet MS"/>
          <w:b/>
        </w:rPr>
        <w:t xml:space="preserve"> </w:t>
      </w:r>
      <w:r w:rsidRPr="00C31F91">
        <w:rPr>
          <w:rFonts w:ascii="Trebuchet MS" w:hAnsi="Trebuchet MS"/>
          <w:b/>
        </w:rPr>
        <w:t>Naziv jedinice kvalifikacije</w:t>
      </w:r>
      <w:r w:rsidRPr="00C31F91">
        <w:rPr>
          <w:rFonts w:ascii="Trebuchet MS" w:hAnsi="Trebuchet MS"/>
        </w:rPr>
        <w:t xml:space="preserve">: </w:t>
      </w:r>
      <w:r w:rsidR="00190F30" w:rsidRPr="00710D94">
        <w:rPr>
          <w:rFonts w:ascii="Trebuchet MS" w:eastAsia="Batang" w:hAnsi="Trebuchet MS"/>
          <w:lang w:val="sl-SI" w:eastAsia="ko-KR"/>
        </w:rPr>
        <w:t>EKSPLOZIVNE MATERIJE I EKSPLOZIVNA SREDSTVA</w:t>
      </w:r>
    </w:p>
    <w:p w:rsidR="00190F30" w:rsidRDefault="00190F30" w:rsidP="00BF1280">
      <w:pPr>
        <w:spacing w:after="0" w:line="240" w:lineRule="auto"/>
        <w:rPr>
          <w:rFonts w:ascii="Trebuchet MS" w:hAnsi="Trebuchet MS"/>
          <w:b/>
        </w:rPr>
      </w:pPr>
    </w:p>
    <w:p w:rsidR="00A5735A" w:rsidRDefault="004D45A9" w:rsidP="00BF1280">
      <w:pPr>
        <w:spacing w:after="0" w:line="240" w:lineRule="auto"/>
        <w:rPr>
          <w:rFonts w:ascii="Trebuchet MS" w:hAnsi="Trebuchet MS"/>
          <w:b/>
        </w:rPr>
      </w:pPr>
      <w:r w:rsidRPr="00C31F91">
        <w:rPr>
          <w:rFonts w:ascii="Trebuchet MS" w:hAnsi="Trebuchet MS"/>
          <w:b/>
        </w:rPr>
        <w:t xml:space="preserve">4.1 Uslovi za upis: </w:t>
      </w:r>
    </w:p>
    <w:p w:rsidR="00A5735A" w:rsidRPr="00BF1280" w:rsidRDefault="00A5735A" w:rsidP="002137A5">
      <w:pPr>
        <w:pStyle w:val="ListParagraph"/>
        <w:numPr>
          <w:ilvl w:val="0"/>
          <w:numId w:val="4"/>
        </w:numPr>
        <w:spacing w:after="0" w:line="240" w:lineRule="auto"/>
        <w:rPr>
          <w:rFonts w:ascii="Trebuchet MS" w:hAnsi="Trebuchet MS"/>
          <w:lang w:val="sl-SI"/>
        </w:rPr>
      </w:pPr>
      <w:r w:rsidRPr="00BF1280">
        <w:rPr>
          <w:rFonts w:ascii="Trebuchet MS" w:hAnsi="Trebuchet MS"/>
          <w:lang w:val="sl-SI"/>
        </w:rPr>
        <w:t xml:space="preserve">Kvalifikacija nivoa obrazovanja III; </w:t>
      </w:r>
    </w:p>
    <w:p w:rsidR="00A5735A" w:rsidRPr="00BF1280" w:rsidRDefault="00A5735A" w:rsidP="002137A5">
      <w:pPr>
        <w:pStyle w:val="ListParagraph"/>
        <w:numPr>
          <w:ilvl w:val="0"/>
          <w:numId w:val="4"/>
        </w:numPr>
        <w:spacing w:after="0" w:line="240" w:lineRule="auto"/>
        <w:rPr>
          <w:rFonts w:ascii="Trebuchet MS" w:hAnsi="Trebuchet MS"/>
          <w:lang w:val="sl-SI"/>
        </w:rPr>
      </w:pPr>
      <w:r w:rsidRPr="00BF1280">
        <w:rPr>
          <w:rFonts w:ascii="Trebuchet MS" w:hAnsi="Trebuchet MS"/>
          <w:lang w:val="sl-SI"/>
        </w:rPr>
        <w:t xml:space="preserve">čl. 19, Zakon o eksplozivnim materijama (objavljen u "Službenom listu CG", br. 49/2008 od 15.8.2008. godine i </w:t>
      </w:r>
      <w:hyperlink r:id="rId10" w:anchor="zk58/08" w:tgtFrame="_blank" w:history="1">
        <w:r w:rsidRPr="00BF1280">
          <w:rPr>
            <w:lang w:val="sl-SI"/>
          </w:rPr>
          <w:t>58/2008</w:t>
        </w:r>
      </w:hyperlink>
      <w:r w:rsidRPr="00BF1280">
        <w:rPr>
          <w:rFonts w:ascii="Trebuchet MS" w:hAnsi="Trebuchet MS"/>
          <w:lang w:val="sl-SI"/>
        </w:rPr>
        <w:t xml:space="preserve">.) </w:t>
      </w:r>
    </w:p>
    <w:p w:rsidR="00A5735A" w:rsidRPr="00C31F91" w:rsidRDefault="00A5735A" w:rsidP="00BF1280">
      <w:pPr>
        <w:spacing w:after="0" w:line="240" w:lineRule="auto"/>
        <w:rPr>
          <w:rFonts w:ascii="Trebuchet MS" w:hAnsi="Trebuchet MS"/>
        </w:rPr>
      </w:pPr>
    </w:p>
    <w:p w:rsidR="004D45A9" w:rsidRPr="00C31F91" w:rsidRDefault="004D45A9" w:rsidP="00BF1280">
      <w:pPr>
        <w:spacing w:after="0" w:line="240" w:lineRule="auto"/>
        <w:rPr>
          <w:rFonts w:ascii="Trebuchet MS" w:hAnsi="Trebuchet MS"/>
          <w:b/>
        </w:rPr>
      </w:pPr>
      <w:r w:rsidRPr="00C31F91">
        <w:rPr>
          <w:rFonts w:ascii="Trebuchet MS" w:hAnsi="Trebuchet MS"/>
          <w:b/>
        </w:rPr>
        <w:t>4.2 Standardi znanja koji se ocjenjuju na ispitu za stručnu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4D45A9" w:rsidRPr="00C31F91" w:rsidTr="00D55B47">
        <w:trPr>
          <w:tblHeader/>
          <w:jc w:val="center"/>
        </w:trPr>
        <w:tc>
          <w:tcPr>
            <w:tcW w:w="3118" w:type="dxa"/>
            <w:shd w:val="clear" w:color="auto" w:fill="D9D9D9"/>
            <w:vAlign w:val="center"/>
          </w:tcPr>
          <w:p w:rsidR="004D45A9" w:rsidRPr="00C31F91" w:rsidRDefault="004D45A9" w:rsidP="00BF1280">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Teme</w:t>
            </w:r>
          </w:p>
        </w:tc>
        <w:tc>
          <w:tcPr>
            <w:tcW w:w="3119" w:type="dxa"/>
            <w:shd w:val="clear" w:color="auto" w:fill="D9D9D9"/>
            <w:vAlign w:val="center"/>
          </w:tcPr>
          <w:p w:rsidR="004D45A9" w:rsidRPr="00C31F91" w:rsidRDefault="004D45A9" w:rsidP="00BF1280">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Ishodi učenja</w:t>
            </w:r>
          </w:p>
        </w:tc>
        <w:tc>
          <w:tcPr>
            <w:tcW w:w="3119" w:type="dxa"/>
            <w:shd w:val="clear" w:color="auto" w:fill="D9D9D9"/>
            <w:vAlign w:val="center"/>
          </w:tcPr>
          <w:p w:rsidR="004D45A9" w:rsidRPr="00C31F91" w:rsidRDefault="004D45A9" w:rsidP="00BF1280">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Standardi znanja</w:t>
            </w:r>
          </w:p>
          <w:p w:rsidR="004D45A9" w:rsidRPr="00C31F91" w:rsidRDefault="004D45A9" w:rsidP="00BF1280">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učenik/učenica zna da:</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Karakteristike eksplozivnih materija </w:t>
            </w:r>
          </w:p>
          <w:p w:rsidR="001C42FC"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Fizičke karakteristike</w:t>
            </w:r>
          </w:p>
          <w:p w:rsidR="004D45A9" w:rsidRPr="00C31F91" w:rsidRDefault="004D45A9" w:rsidP="000E2DA1">
            <w:pPr>
              <w:spacing w:after="0" w:line="240" w:lineRule="auto"/>
              <w:ind w:left="173"/>
              <w:rPr>
                <w:rFonts w:ascii="Trebuchet MS" w:eastAsia="Batang" w:hAnsi="Trebuchet MS"/>
                <w:lang w:val="sl-SI" w:eastAsia="ko-KR"/>
              </w:rPr>
            </w:pPr>
            <w:r w:rsidRPr="00C31F91">
              <w:rPr>
                <w:rFonts w:ascii="Trebuchet MS" w:eastAsia="Batang" w:hAnsi="Trebuchet MS"/>
                <w:lang w:val="sl-SI" w:eastAsia="ko-KR"/>
              </w:rPr>
              <w:t xml:space="preserve">eksplozivnih materija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Eksplozivne karakteristike eksplozivnih materija </w:t>
            </w:r>
          </w:p>
        </w:tc>
        <w:tc>
          <w:tcPr>
            <w:tcW w:w="3119" w:type="dxa"/>
            <w:shd w:val="clear" w:color="auto" w:fill="auto"/>
          </w:tcPr>
          <w:p w:rsidR="004D45A9" w:rsidRPr="00C31F91" w:rsidRDefault="004D45A9" w:rsidP="002137A5">
            <w:pPr>
              <w:pStyle w:val="ListParagraph"/>
              <w:numPr>
                <w:ilvl w:val="0"/>
                <w:numId w:val="4"/>
              </w:numPr>
              <w:rPr>
                <w:rFonts w:ascii="Trebuchet MS" w:eastAsia="Batang" w:hAnsi="Trebuchet MS"/>
                <w:lang w:eastAsia="ko-KR"/>
              </w:rPr>
            </w:pPr>
            <w:r w:rsidRPr="00C31F91">
              <w:rPr>
                <w:rFonts w:ascii="Trebuchet MS" w:eastAsia="Batang" w:hAnsi="Trebuchet MS"/>
                <w:lang w:eastAsia="ko-KR"/>
              </w:rPr>
              <w:t xml:space="preserve">IU1 Opiše karakteristike eksplozivnih materija </w:t>
            </w:r>
          </w:p>
          <w:p w:rsidR="004D45A9" w:rsidRPr="00C31F91" w:rsidRDefault="004D45A9" w:rsidP="00F64CEF">
            <w:pPr>
              <w:keepNext/>
              <w:keepLines/>
              <w:spacing w:after="0" w:line="240" w:lineRule="auto"/>
              <w:ind w:left="173"/>
              <w:rPr>
                <w:rFonts w:ascii="Trebuchet MS" w:hAnsi="Trebuchet MS"/>
                <w:color w:val="000000"/>
              </w:rPr>
            </w:pP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Definiše eksplozivne materije</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fizičke karakteristike eksplozivnih materija </w:t>
            </w:r>
          </w:p>
          <w:p w:rsidR="004D45A9" w:rsidRPr="00D55B47"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eksplozivne karakteristike eksplozivnih materija</w:t>
            </w:r>
          </w:p>
        </w:tc>
      </w:tr>
      <w:tr w:rsidR="004D45A9" w:rsidRPr="00C31F91" w:rsidTr="00D55B47">
        <w:trPr>
          <w:trHeight w:val="1197"/>
          <w:jc w:val="center"/>
        </w:trPr>
        <w:tc>
          <w:tcPr>
            <w:tcW w:w="3118" w:type="dxa"/>
            <w:shd w:val="clear" w:color="auto" w:fill="auto"/>
          </w:tcPr>
          <w:p w:rsidR="000E2DA1" w:rsidRPr="00C31F91" w:rsidRDefault="000E2DA1" w:rsidP="00190F30">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Hemijska stabilnost eksplozivnih materija i Teorija nitrovanja </w:t>
            </w:r>
          </w:p>
          <w:p w:rsidR="004D45A9" w:rsidRPr="00C31F91" w:rsidRDefault="004D45A9" w:rsidP="00190F30">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Hemijska stabilnost eksplozivnih materija </w:t>
            </w:r>
          </w:p>
          <w:p w:rsidR="004D45A9" w:rsidRPr="00C31F91" w:rsidRDefault="004D45A9" w:rsidP="00190F30">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Teorija nitrovanja </w:t>
            </w:r>
          </w:p>
        </w:tc>
        <w:tc>
          <w:tcPr>
            <w:tcW w:w="3119" w:type="dxa"/>
            <w:shd w:val="clear" w:color="auto" w:fill="auto"/>
          </w:tcPr>
          <w:p w:rsidR="004D45A9" w:rsidRPr="00C31F91" w:rsidRDefault="004D45A9" w:rsidP="00190F30">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IU2 Opiše hemijsku stabilnost eksplozivnih materija i teoriju nitrovanja</w:t>
            </w:r>
          </w:p>
          <w:p w:rsidR="004D45A9" w:rsidRPr="00C31F91" w:rsidRDefault="004D45A9" w:rsidP="00190F30">
            <w:pPr>
              <w:pStyle w:val="ListParagraph"/>
              <w:spacing w:after="0" w:line="240" w:lineRule="auto"/>
              <w:ind w:left="173"/>
              <w:rPr>
                <w:rFonts w:ascii="Trebuchet MS" w:hAnsi="Trebuchet MS"/>
              </w:rPr>
            </w:pPr>
          </w:p>
        </w:tc>
        <w:tc>
          <w:tcPr>
            <w:tcW w:w="3119" w:type="dxa"/>
            <w:shd w:val="clear" w:color="auto" w:fill="auto"/>
          </w:tcPr>
          <w:p w:rsidR="004D45A9" w:rsidRPr="00C31F91" w:rsidRDefault="004D45A9" w:rsidP="00190F30">
            <w:pPr>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hemijsku stabilnost eksplozivnih materija </w:t>
            </w:r>
          </w:p>
          <w:p w:rsidR="004D45A9" w:rsidRPr="00C31F91" w:rsidRDefault="004D45A9" w:rsidP="00190F30">
            <w:pPr>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teoriju nitrovanja </w:t>
            </w:r>
          </w:p>
          <w:p w:rsidR="004D45A9" w:rsidRPr="00C31F91" w:rsidRDefault="004D45A9" w:rsidP="00190F30">
            <w:pPr>
              <w:keepNext/>
              <w:keepLines/>
              <w:spacing w:after="0" w:line="240" w:lineRule="auto"/>
              <w:ind w:left="173"/>
              <w:rPr>
                <w:rFonts w:ascii="Trebuchet MS" w:hAnsi="Trebuchet MS"/>
                <w:color w:val="000000"/>
              </w:rPr>
            </w:pPr>
          </w:p>
        </w:tc>
      </w:tr>
      <w:tr w:rsidR="004D45A9" w:rsidRPr="00C31F91" w:rsidTr="00D55B47">
        <w:trPr>
          <w:trHeight w:val="921"/>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Inicijalne eksplozivne materije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Fulminati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Azidi</w:t>
            </w:r>
          </w:p>
        </w:tc>
        <w:tc>
          <w:tcPr>
            <w:tcW w:w="3119" w:type="dxa"/>
            <w:shd w:val="clear" w:color="auto" w:fill="auto"/>
          </w:tcPr>
          <w:p w:rsidR="004D45A9" w:rsidRPr="00190F30" w:rsidRDefault="004D45A9" w:rsidP="002137A5">
            <w:pPr>
              <w:pStyle w:val="ListParagraph"/>
              <w:numPr>
                <w:ilvl w:val="0"/>
                <w:numId w:val="4"/>
              </w:numPr>
              <w:rPr>
                <w:rFonts w:ascii="Trebuchet MS" w:eastAsia="Batang" w:hAnsi="Trebuchet MS"/>
                <w:lang w:eastAsia="ko-KR"/>
              </w:rPr>
            </w:pPr>
            <w:r w:rsidRPr="00C31F91">
              <w:rPr>
                <w:rFonts w:ascii="Trebuchet MS" w:eastAsia="Batang" w:hAnsi="Trebuchet MS"/>
                <w:lang w:eastAsia="ko-KR"/>
              </w:rPr>
              <w:t>IU3 Opi</w:t>
            </w:r>
            <w:r w:rsidR="00CC0529" w:rsidRPr="00C31F91">
              <w:rPr>
                <w:rFonts w:ascii="Trebuchet MS" w:eastAsia="Batang" w:hAnsi="Trebuchet MS"/>
                <w:lang w:eastAsia="ko-KR"/>
              </w:rPr>
              <w:t xml:space="preserve">še karakteristike inicijalnih </w:t>
            </w:r>
            <w:r w:rsidRPr="00C31F91">
              <w:rPr>
                <w:rFonts w:ascii="Trebuchet MS" w:eastAsia="Batang" w:hAnsi="Trebuchet MS"/>
                <w:lang w:eastAsia="ko-KR"/>
              </w:rPr>
              <w:t xml:space="preserve">eksplozivnih materija </w:t>
            </w:r>
          </w:p>
        </w:tc>
        <w:tc>
          <w:tcPr>
            <w:tcW w:w="3119" w:type="dxa"/>
            <w:shd w:val="clear" w:color="auto" w:fill="auto"/>
          </w:tcPr>
          <w:p w:rsidR="004D45A9" w:rsidRPr="00C31F91" w:rsidRDefault="004D45A9" w:rsidP="00F64CEF">
            <w:pPr>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Navodi vrste inicijalnih eksploziva</w:t>
            </w:r>
          </w:p>
          <w:p w:rsidR="004D45A9" w:rsidRPr="00C31F91" w:rsidRDefault="004D45A9" w:rsidP="00F64CEF">
            <w:pPr>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fulminata</w:t>
            </w:r>
          </w:p>
          <w:p w:rsidR="004D45A9" w:rsidRPr="00190F30" w:rsidRDefault="004D45A9" w:rsidP="00190F30">
            <w:pPr>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azida</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Brizantne eksplozivne materije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Trinitrotoluen</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Nitroglicerin</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Pentrit</w:t>
            </w:r>
          </w:p>
          <w:p w:rsidR="004D45A9" w:rsidRPr="00C31F91" w:rsidRDefault="004D45A9" w:rsidP="006500F3">
            <w:pPr>
              <w:pStyle w:val="ListParagraph"/>
              <w:spacing w:after="0" w:line="240" w:lineRule="auto"/>
              <w:ind w:left="173"/>
              <w:rPr>
                <w:rFonts w:ascii="Trebuchet MS" w:hAnsi="Trebuchet MS"/>
              </w:rPr>
            </w:pPr>
          </w:p>
        </w:tc>
        <w:tc>
          <w:tcPr>
            <w:tcW w:w="3119" w:type="dxa"/>
            <w:shd w:val="clear" w:color="auto" w:fill="auto"/>
          </w:tcPr>
          <w:p w:rsidR="004D45A9" w:rsidRPr="00C31F91" w:rsidRDefault="004D45A9" w:rsidP="002137A5">
            <w:pPr>
              <w:pStyle w:val="ListParagraph"/>
              <w:numPr>
                <w:ilvl w:val="0"/>
                <w:numId w:val="4"/>
              </w:numPr>
              <w:rPr>
                <w:rFonts w:ascii="Trebuchet MS" w:eastAsia="Batang" w:hAnsi="Trebuchet MS"/>
                <w:lang w:eastAsia="ko-KR"/>
              </w:rPr>
            </w:pPr>
            <w:r w:rsidRPr="00C31F91">
              <w:rPr>
                <w:rFonts w:ascii="Trebuchet MS" w:eastAsia="Batang" w:hAnsi="Trebuchet MS"/>
                <w:lang w:eastAsia="ko-KR"/>
              </w:rPr>
              <w:t xml:space="preserve">IU4 Opiše karakteristike brizantnih  eksplozivnih materija </w:t>
            </w:r>
          </w:p>
          <w:p w:rsidR="004D45A9" w:rsidRPr="00C31F91" w:rsidRDefault="004D45A9" w:rsidP="00F64CEF">
            <w:pPr>
              <w:keepNext/>
              <w:keepLines/>
              <w:spacing w:after="0" w:line="240" w:lineRule="auto"/>
              <w:ind w:left="173"/>
              <w:rPr>
                <w:rFonts w:ascii="Trebuchet MS" w:hAnsi="Trebuchet MS"/>
                <w:color w:val="000000"/>
              </w:rPr>
            </w:pP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Navodi vrste brizantnih eksploziva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trinitrotoluena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pentrita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nitroglicerina</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Privredni eksplozivi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Praškasti eksplozivi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Plastični eksplozivi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Granulisani –ANFO eksplozivi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Emulzioni eksplozivi</w:t>
            </w:r>
          </w:p>
          <w:p w:rsidR="004D45A9" w:rsidRPr="00C31F91" w:rsidRDefault="004D45A9" w:rsidP="00F64CEF">
            <w:pPr>
              <w:pStyle w:val="ListParagraph"/>
              <w:spacing w:after="0" w:line="240" w:lineRule="auto"/>
              <w:ind w:left="173"/>
              <w:rPr>
                <w:rFonts w:ascii="Trebuchet MS" w:hAnsi="Trebuchet MS"/>
              </w:rPr>
            </w:pPr>
          </w:p>
        </w:tc>
        <w:tc>
          <w:tcPr>
            <w:tcW w:w="3119" w:type="dxa"/>
            <w:shd w:val="clear" w:color="auto" w:fill="auto"/>
          </w:tcPr>
          <w:p w:rsidR="004D45A9" w:rsidRPr="00C31F91" w:rsidRDefault="004D45A9" w:rsidP="002137A5">
            <w:pPr>
              <w:pStyle w:val="ListParagraph"/>
              <w:numPr>
                <w:ilvl w:val="0"/>
                <w:numId w:val="4"/>
              </w:numPr>
              <w:spacing w:after="0" w:line="240" w:lineRule="auto"/>
              <w:rPr>
                <w:rFonts w:ascii="Trebuchet MS" w:eastAsia="Batang" w:hAnsi="Trebuchet MS"/>
                <w:lang w:eastAsia="ko-KR"/>
              </w:rPr>
            </w:pPr>
            <w:r w:rsidRPr="00C31F91">
              <w:rPr>
                <w:rFonts w:ascii="Trebuchet MS" w:eastAsia="Batang" w:hAnsi="Trebuchet MS"/>
                <w:lang w:eastAsia="ko-KR"/>
              </w:rPr>
              <w:t>IU5 Opiše karakteristike  privrednih eksploziva</w:t>
            </w:r>
          </w:p>
          <w:p w:rsidR="004D45A9" w:rsidRPr="00C31F91" w:rsidRDefault="004D45A9" w:rsidP="00F64CEF">
            <w:pPr>
              <w:keepNext/>
              <w:keepLines/>
              <w:spacing w:after="0" w:line="240" w:lineRule="auto"/>
              <w:ind w:left="173"/>
              <w:rPr>
                <w:rFonts w:ascii="Trebuchet MS" w:hAnsi="Trebuchet MS"/>
                <w:color w:val="000000"/>
              </w:rPr>
            </w:pP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Navodi vrste privrednih eksploziva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praškastog eksploziva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granulisanog eksploziva - ANFO</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plastičnog eksploziva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emulzionog eksploziva</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Inicijalna sredstva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Detonirajući štapin</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Sporeogoreći štapin</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Detonatorska kapisla DK-8</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Električni detonatori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lastRenderedPageBreak/>
              <w:t>Neelektrični detonatori</w:t>
            </w:r>
          </w:p>
          <w:p w:rsidR="004D45A9" w:rsidRPr="00C31F91" w:rsidRDefault="004D45A9" w:rsidP="00F64CEF">
            <w:pPr>
              <w:pStyle w:val="ListParagraph"/>
              <w:spacing w:after="0" w:line="240" w:lineRule="auto"/>
              <w:ind w:left="173"/>
              <w:rPr>
                <w:rFonts w:ascii="Trebuchet MS" w:hAnsi="Trebuchet MS"/>
              </w:rPr>
            </w:pPr>
          </w:p>
        </w:tc>
        <w:tc>
          <w:tcPr>
            <w:tcW w:w="3119" w:type="dxa"/>
            <w:shd w:val="clear" w:color="auto" w:fill="auto"/>
          </w:tcPr>
          <w:p w:rsidR="004D45A9" w:rsidRPr="00C31F91" w:rsidRDefault="004D45A9" w:rsidP="002137A5">
            <w:pPr>
              <w:pStyle w:val="ListParagraph"/>
              <w:numPr>
                <w:ilvl w:val="0"/>
                <w:numId w:val="4"/>
              </w:numPr>
              <w:spacing w:after="0" w:line="240" w:lineRule="auto"/>
              <w:rPr>
                <w:rFonts w:ascii="Trebuchet MS" w:eastAsia="Batang" w:hAnsi="Trebuchet MS"/>
                <w:lang w:eastAsia="ko-KR"/>
              </w:rPr>
            </w:pPr>
            <w:r w:rsidRPr="00C31F91">
              <w:rPr>
                <w:rFonts w:ascii="Trebuchet MS" w:eastAsia="Batang" w:hAnsi="Trebuchet MS"/>
                <w:lang w:eastAsia="ko-KR"/>
              </w:rPr>
              <w:lastRenderedPageBreak/>
              <w:t xml:space="preserve">IU6 Opiše karakteristike  inicijalnih sredstava </w:t>
            </w: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Navodi vrste inicijalnih sredstava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elektrodetonatora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lastRenderedPageBreak/>
              <w:t>Opisuje karakteristike sporogorećih štapina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karakteristike detonirajućih štapina </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detonatorskih kapisli</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neelektričnih detonatora</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Minsko – eksplozivna sredstva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Laboracija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Delaboracija </w:t>
            </w:r>
          </w:p>
        </w:tc>
        <w:tc>
          <w:tcPr>
            <w:tcW w:w="3119" w:type="dxa"/>
            <w:shd w:val="clear" w:color="auto" w:fill="auto"/>
          </w:tcPr>
          <w:p w:rsidR="004D45A9" w:rsidRPr="00C31F91" w:rsidRDefault="004D45A9" w:rsidP="002137A5">
            <w:pPr>
              <w:pStyle w:val="ListParagraph"/>
              <w:numPr>
                <w:ilvl w:val="0"/>
                <w:numId w:val="4"/>
              </w:numPr>
              <w:spacing w:after="0" w:line="240" w:lineRule="auto"/>
              <w:rPr>
                <w:rFonts w:ascii="Trebuchet MS" w:eastAsia="Batang" w:hAnsi="Trebuchet MS"/>
                <w:lang w:eastAsia="ko-KR"/>
              </w:rPr>
            </w:pPr>
            <w:r w:rsidRPr="00C31F91">
              <w:rPr>
                <w:rFonts w:ascii="Trebuchet MS" w:eastAsia="Batang" w:hAnsi="Trebuchet MS"/>
                <w:lang w:eastAsia="ko-KR"/>
              </w:rPr>
              <w:t>IU7 Opiše procese laboracije i delaboracije minsko-eksplozivnih sredstava</w:t>
            </w:r>
          </w:p>
          <w:p w:rsidR="004D45A9" w:rsidRPr="00C31F91" w:rsidRDefault="004D45A9" w:rsidP="00F64CEF">
            <w:pPr>
              <w:keepNext/>
              <w:keepLines/>
              <w:spacing w:after="0" w:line="240" w:lineRule="auto"/>
              <w:ind w:left="173"/>
              <w:rPr>
                <w:rFonts w:ascii="Trebuchet MS" w:hAnsi="Trebuchet MS"/>
                <w:color w:val="000000"/>
              </w:rPr>
            </w:pP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postupak laboracije i delaboracije minsko-eksplozivnih sredstava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postupak uništavanja minsko- eksplozivnih sredstava </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Baruti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Nitroglicerinski i nitrocelulozni baruti</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Crni barut</w:t>
            </w:r>
          </w:p>
          <w:p w:rsidR="004D45A9" w:rsidRPr="00C31F91" w:rsidRDefault="004D45A9" w:rsidP="00F64CEF">
            <w:pPr>
              <w:pStyle w:val="ListParagraph"/>
              <w:spacing w:after="0" w:line="240" w:lineRule="auto"/>
              <w:ind w:left="173"/>
              <w:rPr>
                <w:rFonts w:ascii="Trebuchet MS" w:hAnsi="Trebuchet MS"/>
              </w:rPr>
            </w:pPr>
          </w:p>
        </w:tc>
        <w:tc>
          <w:tcPr>
            <w:tcW w:w="3119" w:type="dxa"/>
            <w:shd w:val="clear" w:color="auto" w:fill="auto"/>
          </w:tcPr>
          <w:p w:rsidR="004D45A9" w:rsidRPr="00C31F91" w:rsidRDefault="004D45A9"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lang w:eastAsia="ko-KR"/>
              </w:rPr>
              <w:t>IU8 Opiše karakteristike baruta</w:t>
            </w:r>
          </w:p>
          <w:p w:rsidR="004D45A9" w:rsidRPr="00C31F91" w:rsidRDefault="004D45A9" w:rsidP="00F64CEF">
            <w:pPr>
              <w:keepNext/>
              <w:keepLines/>
              <w:spacing w:after="0" w:line="240" w:lineRule="auto"/>
              <w:ind w:left="173"/>
              <w:rPr>
                <w:rFonts w:ascii="Trebuchet MS" w:hAnsi="Trebuchet MS"/>
                <w:color w:val="000000"/>
              </w:rPr>
            </w:pP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karakteristike nitroceluloznog baruta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karakteristike nitroglicerinskog baruta </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karakteristike crnog baruta </w:t>
            </w:r>
          </w:p>
        </w:tc>
      </w:tr>
      <w:tr w:rsidR="004D45A9" w:rsidRPr="00C31F91" w:rsidTr="00D55B47">
        <w:trPr>
          <w:jc w:val="center"/>
        </w:trPr>
        <w:tc>
          <w:tcPr>
            <w:tcW w:w="3118" w:type="dxa"/>
            <w:shd w:val="clear" w:color="auto" w:fill="auto"/>
          </w:tcPr>
          <w:p w:rsidR="000E2DA1" w:rsidRPr="00C31F91" w:rsidRDefault="000E2DA1" w:rsidP="000E2DA1">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Kontrola kvaliteta ulaznih sirovina, poluproizvoda i gotovih proizvoda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Uzorkovanje</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Sadržaj vlage</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Granulometrijski sastav</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Brzina detonacije </w:t>
            </w:r>
          </w:p>
          <w:p w:rsidR="004D45A9" w:rsidRPr="00C31F91" w:rsidRDefault="004D45A9" w:rsidP="002137A5">
            <w:pPr>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Osjetljivost na udar</w:t>
            </w:r>
          </w:p>
          <w:p w:rsidR="004D45A9" w:rsidRPr="00C31F91" w:rsidRDefault="004D45A9" w:rsidP="002137A5">
            <w:pPr>
              <w:pStyle w:val="ListParagraph"/>
              <w:numPr>
                <w:ilvl w:val="0"/>
                <w:numId w:val="4"/>
              </w:numPr>
              <w:spacing w:after="0" w:line="240" w:lineRule="auto"/>
              <w:rPr>
                <w:rFonts w:ascii="Trebuchet MS" w:hAnsi="Trebuchet MS"/>
              </w:rPr>
            </w:pPr>
            <w:r w:rsidRPr="00C31F91">
              <w:rPr>
                <w:rFonts w:ascii="Trebuchet MS" w:eastAsia="Batang" w:hAnsi="Trebuchet MS"/>
                <w:lang w:val="sl-SI" w:eastAsia="ko-KR"/>
              </w:rPr>
              <w:t>Osjetljivost na trenje</w:t>
            </w:r>
          </w:p>
        </w:tc>
        <w:tc>
          <w:tcPr>
            <w:tcW w:w="3119" w:type="dxa"/>
            <w:shd w:val="clear" w:color="auto" w:fill="auto"/>
          </w:tcPr>
          <w:p w:rsidR="004D45A9" w:rsidRPr="00C31F91" w:rsidRDefault="004D45A9" w:rsidP="002137A5">
            <w:pPr>
              <w:keepNext/>
              <w:keepLines/>
              <w:numPr>
                <w:ilvl w:val="0"/>
                <w:numId w:val="4"/>
              </w:numPr>
              <w:spacing w:after="0" w:line="240" w:lineRule="auto"/>
              <w:rPr>
                <w:rFonts w:ascii="Trebuchet MS" w:hAnsi="Trebuchet MS"/>
                <w:color w:val="000000"/>
              </w:rPr>
            </w:pPr>
            <w:r w:rsidRPr="00C31F91">
              <w:rPr>
                <w:rFonts w:ascii="Trebuchet MS" w:eastAsia="Batang" w:hAnsi="Trebuchet MS"/>
                <w:lang w:eastAsia="ko-KR"/>
              </w:rPr>
              <w:t>IU9 Opiše osnovne metode  kontrole kvaliteta ulaznih sirovina, poluproizvoda i gotovih proizvoda</w:t>
            </w:r>
          </w:p>
        </w:tc>
        <w:tc>
          <w:tcPr>
            <w:tcW w:w="3119" w:type="dxa"/>
            <w:shd w:val="clear" w:color="auto" w:fill="auto"/>
          </w:tcPr>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Opisuje metode uzorkovanja</w:t>
            </w:r>
          </w:p>
          <w:p w:rsidR="004D45A9" w:rsidRPr="00C31F91" w:rsidRDefault="004D45A9"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Opisuje metode za određivanje osnovnih fizičkih karakteristika sirovina, poluproizvoda i gotovog proizvoda </w:t>
            </w:r>
          </w:p>
          <w:p w:rsidR="004D45A9" w:rsidRPr="00C31F91" w:rsidRDefault="004D45A9" w:rsidP="002137A5">
            <w:pPr>
              <w:numPr>
                <w:ilvl w:val="0"/>
                <w:numId w:val="4"/>
              </w:numPr>
              <w:spacing w:after="0" w:line="240" w:lineRule="auto"/>
              <w:rPr>
                <w:rFonts w:ascii="Trebuchet MS" w:eastAsia="Times New Roman" w:hAnsi="Trebuchet MS"/>
              </w:rPr>
            </w:pPr>
            <w:r w:rsidRPr="00C31F91">
              <w:rPr>
                <w:rFonts w:ascii="Trebuchet MS" w:eastAsia="Batang" w:hAnsi="Trebuchet MS"/>
                <w:bCs/>
                <w:lang w:val="sl-SI" w:eastAsia="ko-KR"/>
              </w:rPr>
              <w:t xml:space="preserve">Opisuje metode za određivanje osnovnih </w:t>
            </w:r>
            <w:r w:rsidRPr="00C31F91">
              <w:rPr>
                <w:rFonts w:ascii="Trebuchet MS" w:hAnsi="Trebuchet MS"/>
                <w:lang w:val="sl-SI" w:eastAsia="ko-KR"/>
              </w:rPr>
              <w:t>minersko-tehničkih</w:t>
            </w:r>
            <w:r w:rsidRPr="00C31F91">
              <w:rPr>
                <w:rFonts w:ascii="Trebuchet MS" w:eastAsia="Batang" w:hAnsi="Trebuchet MS"/>
                <w:bCs/>
                <w:lang w:val="sl-SI" w:eastAsia="ko-KR"/>
              </w:rPr>
              <w:t xml:space="preserve"> karakteristika sirovina, poluproizvoda i gotovog proizvoda</w:t>
            </w:r>
          </w:p>
        </w:tc>
      </w:tr>
    </w:tbl>
    <w:p w:rsidR="004D45A9" w:rsidRPr="00C31F91" w:rsidRDefault="004D45A9" w:rsidP="00D55B47">
      <w:pPr>
        <w:tabs>
          <w:tab w:val="left" w:pos="336"/>
          <w:tab w:val="left" w:pos="602"/>
        </w:tabs>
        <w:spacing w:after="0" w:line="240" w:lineRule="auto"/>
        <w:rPr>
          <w:rFonts w:ascii="Trebuchet MS" w:hAnsi="Trebuchet MS"/>
          <w:b/>
        </w:rPr>
      </w:pPr>
      <w:bookmarkStart w:id="2" w:name="_GoBack"/>
      <w:bookmarkEnd w:id="2"/>
    </w:p>
    <w:p w:rsidR="004D45A9" w:rsidRDefault="004D45A9" w:rsidP="00D55B47">
      <w:pPr>
        <w:spacing w:after="0" w:line="240" w:lineRule="auto"/>
        <w:rPr>
          <w:rFonts w:ascii="Trebuchet MS" w:hAnsi="Trebuchet MS"/>
          <w:b/>
        </w:rPr>
      </w:pPr>
      <w:r w:rsidRPr="00C31F91">
        <w:rPr>
          <w:rFonts w:ascii="Trebuchet MS" w:hAnsi="Trebuchet MS"/>
          <w:b/>
        </w:rPr>
        <w:t>4.3 Nivo zahtjevnosti: nivo III</w:t>
      </w:r>
    </w:p>
    <w:p w:rsidR="00D55B47" w:rsidRPr="00C31F91" w:rsidRDefault="00D55B47" w:rsidP="00D55B47">
      <w:pPr>
        <w:spacing w:after="0" w:line="240" w:lineRule="auto"/>
        <w:rPr>
          <w:rFonts w:ascii="Trebuchet MS" w:hAnsi="Trebuchet MS"/>
          <w:b/>
        </w:rPr>
      </w:pPr>
    </w:p>
    <w:p w:rsidR="004D45A9" w:rsidRPr="00C31F91" w:rsidRDefault="00C76EB3" w:rsidP="00D55B47">
      <w:pPr>
        <w:spacing w:after="0" w:line="240" w:lineRule="auto"/>
        <w:rPr>
          <w:rFonts w:ascii="Trebuchet MS" w:hAnsi="Trebuchet MS"/>
          <w:b/>
        </w:rPr>
      </w:pPr>
      <w:r w:rsidRPr="00C31F91">
        <w:rPr>
          <w:rFonts w:ascii="Trebuchet MS" w:hAnsi="Trebuchet MS"/>
          <w:b/>
        </w:rPr>
        <w:t>4</w:t>
      </w:r>
      <w:r w:rsidR="004D45A9" w:rsidRPr="00C31F91">
        <w:rPr>
          <w:rFonts w:ascii="Trebuchet MS" w:hAnsi="Trebuchet MS"/>
          <w:b/>
        </w:rPr>
        <w:t>.4 Način i mjerila provjeravanja</w:t>
      </w:r>
    </w:p>
    <w:p w:rsidR="004D45A9" w:rsidRPr="00C31F91" w:rsidRDefault="004D45A9" w:rsidP="004D45A9">
      <w:pPr>
        <w:spacing w:after="0" w:line="240" w:lineRule="auto"/>
        <w:jc w:val="both"/>
        <w:rPr>
          <w:rFonts w:ascii="Trebuchet MS" w:eastAsia="Times New Roman" w:hAnsi="Trebuchet MS"/>
        </w:rPr>
      </w:pPr>
      <w:r w:rsidRPr="00C31F91">
        <w:rPr>
          <w:rFonts w:ascii="Trebuchet MS" w:eastAsia="Times New Roman" w:hAnsi="Trebuchet MS"/>
          <w:lang w:val="sr-Latn-CS"/>
        </w:rPr>
        <w:t xml:space="preserve">Ishodi učenja kandidata provjeravaju se polaganjem </w:t>
      </w:r>
      <w:r w:rsidRPr="00C31F91">
        <w:rPr>
          <w:rFonts w:ascii="Trebuchet MS" w:eastAsia="Times New Roman" w:hAnsi="Trebuchet MS"/>
        </w:rPr>
        <w:t xml:space="preserve">ispita pismenim i usmenim putem. </w:t>
      </w:r>
    </w:p>
    <w:p w:rsidR="004D45A9" w:rsidRPr="00C31F91" w:rsidRDefault="004D45A9" w:rsidP="004D45A9">
      <w:pPr>
        <w:spacing w:after="0" w:line="240" w:lineRule="auto"/>
        <w:jc w:val="both"/>
        <w:rPr>
          <w:rFonts w:ascii="Trebuchet MS" w:eastAsia="Times New Roman" w:hAnsi="Trebuchet MS"/>
          <w:color w:val="000000"/>
          <w:lang w:val="en-US"/>
        </w:rPr>
      </w:pPr>
      <w:r w:rsidRPr="00C31F91">
        <w:rPr>
          <w:rFonts w:ascii="Trebuchet MS" w:eastAsia="Times New Roman" w:hAnsi="Trebuchet MS"/>
          <w:b/>
          <w:bCs/>
          <w:color w:val="000000"/>
          <w:lang w:val="en-US"/>
        </w:rPr>
        <w:t xml:space="preserve">Kandidat je položio ispit kada je: </w:t>
      </w:r>
    </w:p>
    <w:p w:rsidR="004D45A9" w:rsidRPr="00BF1280" w:rsidRDefault="004D45A9" w:rsidP="002137A5">
      <w:pPr>
        <w:pStyle w:val="ListParagraph"/>
        <w:numPr>
          <w:ilvl w:val="0"/>
          <w:numId w:val="19"/>
        </w:numPr>
        <w:spacing w:after="0" w:line="240" w:lineRule="auto"/>
        <w:ind w:left="322" w:hanging="322"/>
        <w:jc w:val="both"/>
        <w:rPr>
          <w:rFonts w:ascii="Trebuchet MS" w:eastAsia="Times New Roman" w:hAnsi="Trebuchet MS"/>
          <w:color w:val="000000"/>
          <w:lang w:val="en-US"/>
        </w:rPr>
      </w:pPr>
      <w:r w:rsidRPr="00BF1280">
        <w:rPr>
          <w:rFonts w:ascii="Trebuchet MS" w:eastAsia="Times New Roman" w:hAnsi="Trebuchet MS"/>
          <w:color w:val="000000"/>
          <w:lang w:val="en-US"/>
        </w:rPr>
        <w:t xml:space="preserve">uspješno završio pismenu provjeru znanja - ako je na testu ostvario najmanje 50% od ukupnog broja bodova na testu; </w:t>
      </w:r>
    </w:p>
    <w:p w:rsidR="004D45A9" w:rsidRPr="00BF1280" w:rsidRDefault="004D45A9" w:rsidP="002137A5">
      <w:pPr>
        <w:pStyle w:val="ListParagraph"/>
        <w:numPr>
          <w:ilvl w:val="0"/>
          <w:numId w:val="19"/>
        </w:numPr>
        <w:spacing w:after="0" w:line="240" w:lineRule="auto"/>
        <w:ind w:left="322" w:hanging="322"/>
        <w:jc w:val="both"/>
        <w:rPr>
          <w:rFonts w:ascii="Trebuchet MS" w:eastAsia="Times New Roman" w:hAnsi="Trebuchet MS"/>
          <w:color w:val="000000"/>
          <w:lang w:val="en-US"/>
        </w:rPr>
      </w:pPr>
      <w:r w:rsidRPr="00BF1280">
        <w:rPr>
          <w:rFonts w:ascii="Trebuchet MS" w:eastAsia="Times New Roman" w:hAnsi="Trebuchet MS"/>
          <w:color w:val="000000"/>
          <w:lang w:val="en-US"/>
        </w:rPr>
        <w:t>uspješno završio usmenu provjer</w:t>
      </w:r>
      <w:r w:rsidR="00022C91" w:rsidRPr="00BF1280">
        <w:rPr>
          <w:rFonts w:ascii="Trebuchet MS" w:eastAsia="Times New Roman" w:hAnsi="Trebuchet MS"/>
          <w:color w:val="000000"/>
          <w:lang w:val="en-US"/>
        </w:rPr>
        <w:t>u znanja - ako je na ispitu ost</w:t>
      </w:r>
      <w:r w:rsidRPr="00BF1280">
        <w:rPr>
          <w:rFonts w:ascii="Trebuchet MS" w:eastAsia="Times New Roman" w:hAnsi="Trebuchet MS"/>
          <w:color w:val="000000"/>
          <w:lang w:val="en-US"/>
        </w:rPr>
        <w:t>v</w:t>
      </w:r>
      <w:r w:rsidR="00022C91" w:rsidRPr="00BF1280">
        <w:rPr>
          <w:rFonts w:ascii="Trebuchet MS" w:eastAsia="Times New Roman" w:hAnsi="Trebuchet MS"/>
          <w:color w:val="000000"/>
          <w:lang w:val="en-US"/>
        </w:rPr>
        <w:t>a</w:t>
      </w:r>
      <w:r w:rsidRPr="00BF1280">
        <w:rPr>
          <w:rFonts w:ascii="Trebuchet MS" w:eastAsia="Times New Roman" w:hAnsi="Trebuchet MS"/>
          <w:color w:val="000000"/>
          <w:lang w:val="en-US"/>
        </w:rPr>
        <w:t xml:space="preserve">rio najmanje 60% od ukupnog broja predviđenih bodova za usmenu provjeru znanja; </w:t>
      </w:r>
    </w:p>
    <w:p w:rsidR="004D45A9" w:rsidRPr="00BF1280" w:rsidRDefault="004D45A9" w:rsidP="002137A5">
      <w:pPr>
        <w:pStyle w:val="ListParagraph"/>
        <w:numPr>
          <w:ilvl w:val="0"/>
          <w:numId w:val="19"/>
        </w:numPr>
        <w:spacing w:after="0" w:line="240" w:lineRule="auto"/>
        <w:ind w:left="322" w:hanging="322"/>
        <w:jc w:val="both"/>
        <w:rPr>
          <w:rFonts w:ascii="Trebuchet MS" w:eastAsia="Times New Roman" w:hAnsi="Trebuchet MS"/>
          <w:color w:val="000000"/>
          <w:lang w:val="en-US"/>
        </w:rPr>
      </w:pPr>
      <w:r w:rsidRPr="00BF1280">
        <w:rPr>
          <w:rFonts w:ascii="Trebuchet MS" w:eastAsia="Times New Roman" w:hAnsi="Trebuchet MS"/>
          <w:color w:val="000000"/>
          <w:lang w:val="en-US"/>
        </w:rPr>
        <w:t>položio oba dijela ispita.</w:t>
      </w:r>
    </w:p>
    <w:p w:rsidR="004D45A9" w:rsidRPr="00C31F91" w:rsidRDefault="004D45A9" w:rsidP="00BF1280">
      <w:pPr>
        <w:spacing w:after="0" w:line="240" w:lineRule="auto"/>
        <w:rPr>
          <w:rFonts w:ascii="Trebuchet MS" w:hAnsi="Trebuchet MS"/>
        </w:rPr>
      </w:pPr>
    </w:p>
    <w:p w:rsidR="004D45A9" w:rsidRPr="00C31F91" w:rsidRDefault="004D45A9" w:rsidP="00BF1280">
      <w:pPr>
        <w:spacing w:after="0" w:line="240" w:lineRule="auto"/>
        <w:rPr>
          <w:rFonts w:ascii="Trebuchet MS" w:hAnsi="Trebuchet MS"/>
          <w:b/>
        </w:rPr>
      </w:pPr>
      <w:r w:rsidRPr="00C31F91">
        <w:rPr>
          <w:rFonts w:ascii="Trebuchet MS" w:hAnsi="Trebuchet MS"/>
        </w:rPr>
        <w:t>-</w:t>
      </w:r>
      <w:r w:rsidRPr="00C31F91">
        <w:rPr>
          <w:rFonts w:ascii="Trebuchet MS" w:hAnsi="Trebuchet MS"/>
          <w:b/>
        </w:rPr>
        <w:t xml:space="preserve"> Pismena provjera znanja</w:t>
      </w:r>
    </w:p>
    <w:p w:rsidR="004D45A9" w:rsidRPr="00C31F91" w:rsidRDefault="004D45A9" w:rsidP="00BF1280">
      <w:pPr>
        <w:spacing w:after="0" w:line="240" w:lineRule="auto"/>
        <w:rPr>
          <w:rFonts w:ascii="Trebuchet MS" w:hAnsi="Trebuchet MS"/>
        </w:rPr>
      </w:pPr>
      <w:r w:rsidRPr="00C31F91">
        <w:rPr>
          <w:rFonts w:ascii="Trebuchet MS" w:hAnsi="Trebuchet MS"/>
        </w:rPr>
        <w:t>Teorijski ishodi znanja kandidata se provjeravaju preko testa koji traje 60 minuta i sastoji se od 20 do 25 zadataka. U testu će biti pita</w:t>
      </w:r>
      <w:r w:rsidR="003E6511" w:rsidRPr="00C31F91">
        <w:rPr>
          <w:rFonts w:ascii="Trebuchet MS" w:hAnsi="Trebuchet MS"/>
        </w:rPr>
        <w:t>nja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4D45A9" w:rsidRPr="00C31F91" w:rsidTr="00190F30">
        <w:trPr>
          <w:jc w:val="center"/>
        </w:trPr>
        <w:tc>
          <w:tcPr>
            <w:tcW w:w="6669" w:type="dxa"/>
            <w:shd w:val="clear" w:color="auto" w:fill="D9D9D9" w:themeFill="background1" w:themeFillShade="D9"/>
            <w:vAlign w:val="center"/>
          </w:tcPr>
          <w:p w:rsidR="004D45A9" w:rsidRPr="00C31F91" w:rsidRDefault="004D45A9" w:rsidP="00BF1280">
            <w:pPr>
              <w:spacing w:after="0" w:line="240" w:lineRule="auto"/>
              <w:jc w:val="center"/>
              <w:rPr>
                <w:rFonts w:ascii="Trebuchet MS" w:eastAsia="Times New Roman" w:hAnsi="Trebuchet MS"/>
                <w:b/>
              </w:rPr>
            </w:pPr>
            <w:r w:rsidRPr="00C31F91">
              <w:rPr>
                <w:rFonts w:ascii="Trebuchet MS" w:eastAsia="Times New Roman" w:hAnsi="Trebuchet MS"/>
                <w:b/>
              </w:rPr>
              <w:lastRenderedPageBreak/>
              <w:t>Ishodi učenja</w:t>
            </w:r>
          </w:p>
        </w:tc>
        <w:tc>
          <w:tcPr>
            <w:tcW w:w="2687" w:type="dxa"/>
            <w:shd w:val="clear" w:color="auto" w:fill="D9D9D9" w:themeFill="background1" w:themeFillShade="D9"/>
            <w:vAlign w:val="center"/>
          </w:tcPr>
          <w:p w:rsidR="004D45A9" w:rsidRPr="00C31F91" w:rsidRDefault="004D45A9" w:rsidP="00BF1280">
            <w:pPr>
              <w:spacing w:after="0" w:line="240" w:lineRule="auto"/>
              <w:jc w:val="center"/>
              <w:rPr>
                <w:rFonts w:ascii="Trebuchet MS" w:eastAsia="Times New Roman" w:hAnsi="Trebuchet MS"/>
                <w:b/>
              </w:rPr>
            </w:pPr>
            <w:r w:rsidRPr="00C31F91">
              <w:rPr>
                <w:rFonts w:ascii="Trebuchet MS" w:eastAsia="Times New Roman" w:hAnsi="Trebuchet MS"/>
                <w:b/>
              </w:rPr>
              <w:t>Zastupljenost ishoda učenja  na testu u procentima</w:t>
            </w:r>
          </w:p>
        </w:tc>
      </w:tr>
      <w:tr w:rsidR="004D45A9" w:rsidRPr="00C31F91" w:rsidTr="0022359E">
        <w:trPr>
          <w:jc w:val="center"/>
        </w:trPr>
        <w:tc>
          <w:tcPr>
            <w:tcW w:w="6669"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IU1, IU2</w:t>
            </w:r>
          </w:p>
        </w:tc>
        <w:tc>
          <w:tcPr>
            <w:tcW w:w="268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 xml:space="preserve">20±5     </w:t>
            </w:r>
          </w:p>
        </w:tc>
      </w:tr>
      <w:tr w:rsidR="004D45A9" w:rsidRPr="00C31F91" w:rsidTr="0022359E">
        <w:trPr>
          <w:jc w:val="center"/>
        </w:trPr>
        <w:tc>
          <w:tcPr>
            <w:tcW w:w="6669"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IU3,IU4,IU5</w:t>
            </w:r>
          </w:p>
        </w:tc>
        <w:tc>
          <w:tcPr>
            <w:tcW w:w="268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30±5</w:t>
            </w:r>
          </w:p>
        </w:tc>
      </w:tr>
      <w:tr w:rsidR="004D45A9" w:rsidRPr="00C31F91" w:rsidTr="0022359E">
        <w:trPr>
          <w:jc w:val="center"/>
        </w:trPr>
        <w:tc>
          <w:tcPr>
            <w:tcW w:w="6669"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IU6,IU7,IU8</w:t>
            </w:r>
          </w:p>
        </w:tc>
        <w:tc>
          <w:tcPr>
            <w:tcW w:w="268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30±5</w:t>
            </w:r>
          </w:p>
        </w:tc>
      </w:tr>
      <w:tr w:rsidR="004D45A9" w:rsidRPr="00C31F91" w:rsidTr="0022359E">
        <w:trPr>
          <w:jc w:val="center"/>
        </w:trPr>
        <w:tc>
          <w:tcPr>
            <w:tcW w:w="6669"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IU9</w:t>
            </w:r>
          </w:p>
        </w:tc>
        <w:tc>
          <w:tcPr>
            <w:tcW w:w="268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20±5</w:t>
            </w:r>
          </w:p>
        </w:tc>
      </w:tr>
    </w:tbl>
    <w:p w:rsidR="004D45A9" w:rsidRPr="00C31F91" w:rsidRDefault="004D45A9" w:rsidP="004D45A9">
      <w:pPr>
        <w:spacing w:after="0" w:line="240" w:lineRule="auto"/>
        <w:jc w:val="both"/>
        <w:rPr>
          <w:rFonts w:ascii="Trebuchet MS" w:eastAsia="Times New Roman" w:hAnsi="Trebuchet MS"/>
          <w:b/>
        </w:rPr>
      </w:pPr>
    </w:p>
    <w:p w:rsidR="004D45A9" w:rsidRPr="00C31F91" w:rsidRDefault="004D45A9" w:rsidP="004D45A9">
      <w:pPr>
        <w:spacing w:after="0" w:line="240" w:lineRule="auto"/>
        <w:jc w:val="both"/>
        <w:rPr>
          <w:rFonts w:ascii="Trebuchet MS" w:eastAsia="Times New Roman" w:hAnsi="Trebuchet MS"/>
          <w:b/>
        </w:rPr>
      </w:pPr>
      <w:r w:rsidRPr="00C31F91">
        <w:rPr>
          <w:rFonts w:ascii="Trebuchet MS" w:eastAsia="Times New Roman" w:hAnsi="Trebuchet MS"/>
          <w:b/>
        </w:rPr>
        <w:t>Tipovi zadataka/pitanja na testu:</w:t>
      </w:r>
    </w:p>
    <w:p w:rsidR="004D45A9" w:rsidRPr="00BF1280" w:rsidRDefault="004D45A9" w:rsidP="002137A5">
      <w:pPr>
        <w:pStyle w:val="ListParagraph"/>
        <w:numPr>
          <w:ilvl w:val="0"/>
          <w:numId w:val="20"/>
        </w:numPr>
        <w:spacing w:after="0" w:line="240" w:lineRule="auto"/>
        <w:ind w:left="426" w:hanging="426"/>
        <w:jc w:val="both"/>
        <w:rPr>
          <w:rFonts w:ascii="Trebuchet MS" w:eastAsia="Times New Roman" w:hAnsi="Trebuchet MS"/>
          <w:b/>
          <w:i/>
        </w:rPr>
      </w:pPr>
      <w:r w:rsidRPr="00BF1280">
        <w:rPr>
          <w:rFonts w:ascii="Trebuchet MS" w:eastAsia="Times New Roman" w:hAnsi="Trebuchet MS"/>
          <w:b/>
          <w:i/>
        </w:rPr>
        <w:t>zadaci pitanja zatvorenog tipa</w:t>
      </w:r>
    </w:p>
    <w:p w:rsidR="004D45A9" w:rsidRPr="00C31F91" w:rsidRDefault="004D45A9"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višestrukog izbora (ponuđena su tri ili četiri odgovora od kojih je jedan tačan)</w:t>
      </w:r>
    </w:p>
    <w:p w:rsidR="004D45A9" w:rsidRPr="00C31F91" w:rsidRDefault="004D45A9"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alternativnog izbora (pitanja da - ne ili tačno - netačno)</w:t>
      </w:r>
    </w:p>
    <w:p w:rsidR="004D45A9" w:rsidRPr="00C31F91" w:rsidRDefault="004D45A9"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 povezivanja (povezivanje odgovarajućih pojmova)</w:t>
      </w:r>
    </w:p>
    <w:p w:rsidR="004D45A9" w:rsidRPr="00BF1280" w:rsidRDefault="004D45A9" w:rsidP="002137A5">
      <w:pPr>
        <w:pStyle w:val="ListParagraph"/>
        <w:numPr>
          <w:ilvl w:val="0"/>
          <w:numId w:val="20"/>
        </w:numPr>
        <w:spacing w:after="0" w:line="240" w:lineRule="auto"/>
        <w:ind w:left="426" w:hanging="426"/>
        <w:jc w:val="both"/>
        <w:rPr>
          <w:rFonts w:ascii="Trebuchet MS" w:eastAsia="Times New Roman" w:hAnsi="Trebuchet MS"/>
          <w:b/>
          <w:i/>
        </w:rPr>
      </w:pPr>
      <w:r w:rsidRPr="00BF1280">
        <w:rPr>
          <w:rFonts w:ascii="Trebuchet MS" w:eastAsia="Times New Roman" w:hAnsi="Trebuchet MS"/>
          <w:b/>
          <w:i/>
        </w:rPr>
        <w:t xml:space="preserve">zadaci/pitanja otvorenog tipa </w:t>
      </w:r>
    </w:p>
    <w:p w:rsidR="004D45A9" w:rsidRPr="00C31F91" w:rsidRDefault="004D45A9" w:rsidP="002137A5">
      <w:pPr>
        <w:numPr>
          <w:ilvl w:val="0"/>
          <w:numId w:val="3"/>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kratkog odgovora (treba upisati riječ, sintagmu, rečenicu)</w:t>
      </w:r>
    </w:p>
    <w:p w:rsidR="004D45A9" w:rsidRPr="00C31F91" w:rsidRDefault="004D45A9" w:rsidP="002137A5">
      <w:pPr>
        <w:numPr>
          <w:ilvl w:val="0"/>
          <w:numId w:val="3"/>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dugog odgovora (treba objasniti nešto u dvije-tri rečenice)</w:t>
      </w:r>
    </w:p>
    <w:p w:rsidR="004D45A9" w:rsidRPr="00C31F91" w:rsidRDefault="004D45A9" w:rsidP="004D45A9">
      <w:pPr>
        <w:spacing w:after="0" w:line="240" w:lineRule="auto"/>
        <w:ind w:left="1440"/>
        <w:jc w:val="both"/>
        <w:rPr>
          <w:rFonts w:ascii="Trebuchet MS" w:eastAsia="Times New Roman" w:hAnsi="Trebuchet MS"/>
        </w:rPr>
      </w:pPr>
    </w:p>
    <w:p w:rsidR="004D45A9" w:rsidRPr="00C31F91" w:rsidRDefault="004D45A9" w:rsidP="004D45A9">
      <w:pPr>
        <w:spacing w:after="0" w:line="240" w:lineRule="auto"/>
        <w:jc w:val="both"/>
        <w:rPr>
          <w:rFonts w:ascii="Trebuchet MS" w:hAnsi="Trebuchet MS"/>
          <w:b/>
        </w:rPr>
      </w:pPr>
      <w:r w:rsidRPr="00710D94">
        <w:rPr>
          <w:rFonts w:ascii="Trebuchet MS" w:eastAsia="Times New Roman" w:hAnsi="Trebuchet MS"/>
        </w:rPr>
        <w:t>-</w:t>
      </w:r>
      <w:r w:rsidRPr="00C31F91">
        <w:rPr>
          <w:rFonts w:ascii="Trebuchet MS" w:eastAsia="Times New Roman" w:hAnsi="Trebuchet MS"/>
          <w:b/>
        </w:rPr>
        <w:t xml:space="preserve"> </w:t>
      </w:r>
      <w:r w:rsidRPr="00C31F91">
        <w:rPr>
          <w:rFonts w:ascii="Trebuchet MS" w:hAnsi="Trebuchet MS"/>
          <w:b/>
        </w:rPr>
        <w:t>Usmena provjera znanja</w:t>
      </w:r>
    </w:p>
    <w:p w:rsidR="004D45A9" w:rsidRPr="00C31F91" w:rsidRDefault="004D45A9" w:rsidP="004D45A9">
      <w:pPr>
        <w:spacing w:after="0" w:line="240" w:lineRule="auto"/>
        <w:rPr>
          <w:rFonts w:ascii="Trebuchet MS" w:eastAsia="Times New Roman" w:hAnsi="Trebuchet MS"/>
          <w:lang w:val="sl-SI"/>
        </w:rPr>
      </w:pPr>
      <w:r w:rsidRPr="00C31F91">
        <w:rPr>
          <w:rFonts w:ascii="Trebuchet MS" w:eastAsia="Times New Roman" w:hAnsi="Trebuchet MS"/>
        </w:rPr>
        <w:t>Usmena provjera znanja izvodi</w:t>
      </w:r>
      <w:r w:rsidRPr="00C31F91">
        <w:rPr>
          <w:rFonts w:ascii="Trebuchet MS" w:eastAsia="Times New Roman" w:hAnsi="Trebuchet MS"/>
          <w:b/>
        </w:rPr>
        <w:t xml:space="preserve"> </w:t>
      </w:r>
      <w:r w:rsidRPr="00C31F91">
        <w:rPr>
          <w:rFonts w:ascii="Trebuchet MS" w:eastAsia="Times New Roman" w:hAnsi="Trebuchet MS"/>
        </w:rPr>
        <w:t>se</w:t>
      </w:r>
      <w:r w:rsidRPr="00C31F91">
        <w:rPr>
          <w:rFonts w:ascii="Trebuchet MS" w:eastAsia="Times New Roman" w:hAnsi="Trebuchet MS"/>
          <w:b/>
        </w:rPr>
        <w:t xml:space="preserve"> </w:t>
      </w:r>
      <w:r w:rsidRPr="00C31F91">
        <w:rPr>
          <w:rFonts w:ascii="Trebuchet MS" w:eastAsia="Times New Roman" w:hAnsi="Trebuchet MS"/>
        </w:rPr>
        <w:t>putem</w:t>
      </w:r>
      <w:r w:rsidRPr="00C31F91">
        <w:rPr>
          <w:rFonts w:ascii="Trebuchet MS" w:eastAsia="Times New Roman" w:hAnsi="Trebuchet MS"/>
          <w:b/>
        </w:rPr>
        <w:t xml:space="preserve"> </w:t>
      </w:r>
      <w:r w:rsidRPr="00C31F91">
        <w:rPr>
          <w:rFonts w:ascii="Trebuchet MS" w:eastAsia="Times New Roman" w:hAnsi="Trebuchet MS"/>
        </w:rPr>
        <w:t>izvlačenja ispitnih listi</w:t>
      </w:r>
      <w:r w:rsidR="00F80088" w:rsidRPr="00C31F91">
        <w:rPr>
          <w:rFonts w:ascii="Trebuchet MS" w:eastAsia="Times New Roman" w:hAnsi="Trebuchet MS"/>
        </w:rPr>
        <w:t>c</w:t>
      </w:r>
      <w:r w:rsidRPr="00C31F91">
        <w:rPr>
          <w:rFonts w:ascii="Trebuchet MS" w:eastAsia="Times New Roman" w:hAnsi="Trebuchet MS"/>
        </w:rPr>
        <w:t>a.</w:t>
      </w:r>
      <w:r w:rsidRPr="00C31F91">
        <w:rPr>
          <w:rFonts w:ascii="Trebuchet MS" w:eastAsia="Times New Roman" w:hAnsi="Trebuchet MS"/>
          <w:lang w:val="sl-SI"/>
        </w:rPr>
        <w:t xml:space="preserve"> Na ispitno</w:t>
      </w:r>
      <w:r w:rsidR="00F80088" w:rsidRPr="00C31F91">
        <w:rPr>
          <w:rFonts w:ascii="Trebuchet MS" w:eastAsia="Times New Roman" w:hAnsi="Trebuchet MS"/>
          <w:lang w:val="sl-SI"/>
        </w:rPr>
        <w:t>j</w:t>
      </w:r>
      <w:r w:rsidRPr="00C31F91">
        <w:rPr>
          <w:rFonts w:ascii="Trebuchet MS" w:eastAsia="Times New Roman" w:hAnsi="Trebuchet MS"/>
          <w:lang w:val="sl-SI"/>
        </w:rPr>
        <w:t xml:space="preserve"> listi</w:t>
      </w:r>
      <w:r w:rsidR="00F80088" w:rsidRPr="00C31F91">
        <w:rPr>
          <w:rFonts w:ascii="Trebuchet MS" w:eastAsia="Times New Roman" w:hAnsi="Trebuchet MS"/>
          <w:lang w:val="sl-SI"/>
        </w:rPr>
        <w:t>ci</w:t>
      </w:r>
      <w:r w:rsidRPr="00C31F91">
        <w:rPr>
          <w:rFonts w:ascii="Trebuchet MS" w:eastAsia="Times New Roman" w:hAnsi="Trebuchet MS"/>
          <w:lang w:val="sl-SI"/>
        </w:rPr>
        <w:t xml:space="preserve"> treba da budu tri pitanja, kombinovana po složenosti na odgovarajući način – da budu iz različitih taksonomskih kategorija i iz različitih tematskih oblasti. </w:t>
      </w:r>
    </w:p>
    <w:p w:rsidR="004D45A9" w:rsidRPr="00C31F91" w:rsidRDefault="004D45A9" w:rsidP="004D45A9">
      <w:pPr>
        <w:spacing w:after="0" w:line="240" w:lineRule="auto"/>
        <w:jc w:val="both"/>
        <w:rPr>
          <w:rFonts w:ascii="Trebuchet MS" w:eastAsia="Times New Roman" w:hAnsi="Trebuchet MS"/>
        </w:rPr>
      </w:pPr>
    </w:p>
    <w:p w:rsidR="004D45A9" w:rsidRPr="00C31F91" w:rsidRDefault="004D45A9" w:rsidP="004D45A9">
      <w:pPr>
        <w:spacing w:after="0" w:line="240" w:lineRule="auto"/>
        <w:jc w:val="both"/>
        <w:rPr>
          <w:rFonts w:ascii="Trebuchet MS" w:eastAsia="Times New Roman" w:hAnsi="Trebuchet MS"/>
          <w:b/>
        </w:rPr>
      </w:pPr>
      <w:r w:rsidRPr="00C31F91">
        <w:rPr>
          <w:rFonts w:ascii="Trebuchet MS" w:eastAsia="Times New Roman" w:hAnsi="Trebuchet MS"/>
        </w:rPr>
        <w:t>Vrijeme za realizaciju usmene provjere znanja je najviše 20 minuta po kandidatu.</w:t>
      </w:r>
    </w:p>
    <w:p w:rsidR="004D45A9" w:rsidRPr="00C31F91" w:rsidRDefault="004D45A9" w:rsidP="004D45A9">
      <w:pPr>
        <w:spacing w:after="0" w:line="240" w:lineRule="auto"/>
        <w:jc w:val="both"/>
        <w:rPr>
          <w:rFonts w:ascii="Trebuchet MS" w:hAnsi="Trebuchet MS"/>
        </w:rPr>
      </w:pPr>
    </w:p>
    <w:p w:rsidR="004D45A9" w:rsidRPr="00C31F91" w:rsidRDefault="004D45A9" w:rsidP="004D45A9">
      <w:pPr>
        <w:spacing w:after="0" w:line="240" w:lineRule="auto"/>
        <w:jc w:val="both"/>
        <w:rPr>
          <w:rFonts w:ascii="Trebuchet MS" w:hAnsi="Trebuchet MS"/>
        </w:rPr>
      </w:pPr>
      <w:r w:rsidRPr="00C31F91">
        <w:rPr>
          <w:rFonts w:ascii="Trebuchet MS" w:hAnsi="Trebuchet MS"/>
        </w:rPr>
        <w:t>Na ispitno</w:t>
      </w:r>
      <w:r w:rsidR="00F80088" w:rsidRPr="00C31F91">
        <w:rPr>
          <w:rFonts w:ascii="Trebuchet MS" w:hAnsi="Trebuchet MS"/>
        </w:rPr>
        <w:t>j</w:t>
      </w:r>
      <w:r w:rsidRPr="00C31F91">
        <w:rPr>
          <w:rFonts w:ascii="Trebuchet MS" w:hAnsi="Trebuchet MS"/>
        </w:rPr>
        <w:t xml:space="preserve"> listi</w:t>
      </w:r>
      <w:r w:rsidR="00F80088" w:rsidRPr="00C31F91">
        <w:rPr>
          <w:rFonts w:ascii="Trebuchet MS" w:hAnsi="Trebuchet MS"/>
        </w:rPr>
        <w:t>ci</w:t>
      </w:r>
      <w:r w:rsidRPr="00C31F91">
        <w:rPr>
          <w:rFonts w:ascii="Trebuchet MS" w:hAnsi="Trebuchet MS"/>
        </w:rPr>
        <w:t xml:space="preserve"> će biti pita</w:t>
      </w:r>
      <w:r w:rsidR="0073221F" w:rsidRPr="00C31F91">
        <w:rPr>
          <w:rFonts w:ascii="Trebuchet MS" w:hAnsi="Trebuchet MS"/>
        </w:rPr>
        <w:t>nja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4D45A9" w:rsidRPr="00C31F91" w:rsidTr="00084BB8">
        <w:trPr>
          <w:jc w:val="center"/>
        </w:trPr>
        <w:tc>
          <w:tcPr>
            <w:tcW w:w="5528" w:type="dxa"/>
            <w:shd w:val="clear" w:color="auto" w:fill="D9D9D9" w:themeFill="background1" w:themeFillShade="D9"/>
            <w:vAlign w:val="center"/>
          </w:tcPr>
          <w:p w:rsidR="004D45A9" w:rsidRPr="00C31F91" w:rsidRDefault="004D45A9" w:rsidP="00084BB8">
            <w:pPr>
              <w:spacing w:after="0" w:line="240" w:lineRule="auto"/>
              <w:jc w:val="center"/>
              <w:rPr>
                <w:rFonts w:ascii="Trebuchet MS" w:eastAsia="Times New Roman" w:hAnsi="Trebuchet MS"/>
                <w:b/>
              </w:rPr>
            </w:pPr>
            <w:r w:rsidRPr="00C31F91">
              <w:rPr>
                <w:rFonts w:ascii="Trebuchet MS" w:eastAsia="Times New Roman" w:hAnsi="Trebuchet MS"/>
                <w:b/>
              </w:rPr>
              <w:t>Ishodi učenja</w:t>
            </w:r>
          </w:p>
        </w:tc>
        <w:tc>
          <w:tcPr>
            <w:tcW w:w="2227" w:type="dxa"/>
            <w:shd w:val="clear" w:color="auto" w:fill="D9D9D9" w:themeFill="background1" w:themeFillShade="D9"/>
            <w:vAlign w:val="center"/>
          </w:tcPr>
          <w:p w:rsidR="004D45A9" w:rsidRPr="00C31F91" w:rsidRDefault="004D45A9" w:rsidP="00084BB8">
            <w:pPr>
              <w:spacing w:after="0" w:line="240" w:lineRule="auto"/>
              <w:jc w:val="center"/>
              <w:rPr>
                <w:rFonts w:ascii="Trebuchet MS" w:eastAsia="Times New Roman" w:hAnsi="Trebuchet MS"/>
                <w:b/>
              </w:rPr>
            </w:pPr>
            <w:r w:rsidRPr="00C31F91">
              <w:rPr>
                <w:rFonts w:ascii="Trebuchet MS" w:eastAsia="Times New Roman" w:hAnsi="Trebuchet MS"/>
                <w:b/>
              </w:rPr>
              <w:t>Zastupljenost ishoda učenja  na ispitno</w:t>
            </w:r>
            <w:r w:rsidR="00F80088" w:rsidRPr="00C31F91">
              <w:rPr>
                <w:rFonts w:ascii="Trebuchet MS" w:eastAsia="Times New Roman" w:hAnsi="Trebuchet MS"/>
                <w:b/>
              </w:rPr>
              <w:t>j</w:t>
            </w:r>
            <w:r w:rsidRPr="00C31F91">
              <w:rPr>
                <w:rFonts w:ascii="Trebuchet MS" w:eastAsia="Times New Roman" w:hAnsi="Trebuchet MS"/>
                <w:b/>
              </w:rPr>
              <w:t xml:space="preserve"> listi</w:t>
            </w:r>
            <w:r w:rsidR="00F80088" w:rsidRPr="00C31F91">
              <w:rPr>
                <w:rFonts w:ascii="Trebuchet MS" w:eastAsia="Times New Roman" w:hAnsi="Trebuchet MS"/>
                <w:b/>
              </w:rPr>
              <w:t>ci</w:t>
            </w:r>
            <w:r w:rsidRPr="00C31F91">
              <w:rPr>
                <w:rFonts w:ascii="Trebuchet MS" w:eastAsia="Times New Roman" w:hAnsi="Trebuchet MS"/>
                <w:b/>
              </w:rPr>
              <w:t xml:space="preserve"> u procentima</w:t>
            </w:r>
          </w:p>
        </w:tc>
      </w:tr>
      <w:tr w:rsidR="004D45A9" w:rsidRPr="00C31F91" w:rsidTr="00084BB8">
        <w:trPr>
          <w:jc w:val="center"/>
        </w:trPr>
        <w:tc>
          <w:tcPr>
            <w:tcW w:w="5528"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IU1, IU2</w:t>
            </w:r>
          </w:p>
        </w:tc>
        <w:tc>
          <w:tcPr>
            <w:tcW w:w="222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20 ±5</w:t>
            </w:r>
          </w:p>
        </w:tc>
      </w:tr>
      <w:tr w:rsidR="004D45A9" w:rsidRPr="00C31F91" w:rsidTr="00084BB8">
        <w:trPr>
          <w:jc w:val="center"/>
        </w:trPr>
        <w:tc>
          <w:tcPr>
            <w:tcW w:w="5528"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 xml:space="preserve">IU3, IU4, IU5 </w:t>
            </w:r>
          </w:p>
        </w:tc>
        <w:tc>
          <w:tcPr>
            <w:tcW w:w="222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30 ±5</w:t>
            </w:r>
          </w:p>
        </w:tc>
      </w:tr>
      <w:tr w:rsidR="004D45A9" w:rsidRPr="00C31F91" w:rsidTr="00084BB8">
        <w:trPr>
          <w:jc w:val="center"/>
        </w:trPr>
        <w:tc>
          <w:tcPr>
            <w:tcW w:w="5528"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IU6</w:t>
            </w:r>
          </w:p>
        </w:tc>
        <w:tc>
          <w:tcPr>
            <w:tcW w:w="222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15±5</w:t>
            </w:r>
          </w:p>
        </w:tc>
      </w:tr>
      <w:tr w:rsidR="004D45A9" w:rsidRPr="00C31F91" w:rsidTr="00084BB8">
        <w:trPr>
          <w:jc w:val="center"/>
        </w:trPr>
        <w:tc>
          <w:tcPr>
            <w:tcW w:w="5528"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 xml:space="preserve">IU7, IU8, </w:t>
            </w:r>
          </w:p>
        </w:tc>
        <w:tc>
          <w:tcPr>
            <w:tcW w:w="222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20±5</w:t>
            </w:r>
          </w:p>
        </w:tc>
      </w:tr>
      <w:tr w:rsidR="004D45A9" w:rsidRPr="00C31F91" w:rsidTr="00084BB8">
        <w:trPr>
          <w:jc w:val="center"/>
        </w:trPr>
        <w:tc>
          <w:tcPr>
            <w:tcW w:w="5528" w:type="dxa"/>
            <w:shd w:val="clear" w:color="auto" w:fill="auto"/>
          </w:tcPr>
          <w:p w:rsidR="004D45A9" w:rsidRPr="00C31F91" w:rsidRDefault="004D45A9" w:rsidP="00F64CEF">
            <w:pPr>
              <w:spacing w:after="0" w:line="240" w:lineRule="auto"/>
              <w:jc w:val="both"/>
              <w:rPr>
                <w:rFonts w:ascii="Trebuchet MS" w:eastAsia="Times New Roman" w:hAnsi="Trebuchet MS"/>
              </w:rPr>
            </w:pPr>
            <w:r w:rsidRPr="00C31F91">
              <w:rPr>
                <w:rFonts w:ascii="Trebuchet MS" w:eastAsia="Times New Roman" w:hAnsi="Trebuchet MS"/>
              </w:rPr>
              <w:t>IU9</w:t>
            </w:r>
          </w:p>
        </w:tc>
        <w:tc>
          <w:tcPr>
            <w:tcW w:w="2227" w:type="dxa"/>
            <w:shd w:val="clear" w:color="auto" w:fill="auto"/>
          </w:tcPr>
          <w:p w:rsidR="004D45A9" w:rsidRPr="00C31F91" w:rsidRDefault="004D45A9" w:rsidP="00F64CEF">
            <w:pPr>
              <w:spacing w:after="0" w:line="240" w:lineRule="auto"/>
              <w:jc w:val="center"/>
              <w:rPr>
                <w:rFonts w:ascii="Trebuchet MS" w:eastAsia="Times New Roman" w:hAnsi="Trebuchet MS"/>
              </w:rPr>
            </w:pPr>
            <w:r w:rsidRPr="00C31F91">
              <w:rPr>
                <w:rFonts w:ascii="Trebuchet MS" w:eastAsia="Times New Roman" w:hAnsi="Trebuchet MS"/>
              </w:rPr>
              <w:t>15±5</w:t>
            </w:r>
          </w:p>
        </w:tc>
      </w:tr>
    </w:tbl>
    <w:p w:rsidR="004D45A9" w:rsidRPr="00C31F91" w:rsidRDefault="004D45A9" w:rsidP="004D45A9">
      <w:pPr>
        <w:autoSpaceDE w:val="0"/>
        <w:autoSpaceDN w:val="0"/>
        <w:adjustRightInd w:val="0"/>
        <w:spacing w:after="0" w:line="240" w:lineRule="auto"/>
        <w:rPr>
          <w:rFonts w:ascii="Trebuchet MS" w:eastAsia="Times New Roman" w:hAnsi="Trebuchet MS"/>
          <w:lang w:val="en-US"/>
        </w:rPr>
      </w:pPr>
    </w:p>
    <w:p w:rsidR="004D45A9" w:rsidRPr="00C31F91" w:rsidRDefault="00E14EAC" w:rsidP="004D45A9">
      <w:pPr>
        <w:autoSpaceDE w:val="0"/>
        <w:autoSpaceDN w:val="0"/>
        <w:adjustRightInd w:val="0"/>
        <w:spacing w:after="0" w:line="240" w:lineRule="auto"/>
        <w:rPr>
          <w:rFonts w:ascii="Trebuchet MS" w:eastAsia="Times New Roman" w:hAnsi="Trebuchet MS"/>
          <w:b/>
          <w:lang w:val="sr-Latn-CS"/>
        </w:rPr>
      </w:pPr>
      <w:r w:rsidRPr="00C31F91">
        <w:rPr>
          <w:rFonts w:ascii="Trebuchet MS" w:eastAsia="Times New Roman" w:hAnsi="Trebuchet MS"/>
          <w:lang w:val="en-US"/>
        </w:rPr>
        <w:t>Uspjeh kandidata iz pojedinih d</w:t>
      </w:r>
      <w:r w:rsidR="004D45A9" w:rsidRPr="00C31F91">
        <w:rPr>
          <w:rFonts w:ascii="Trebuchet MS" w:eastAsia="Times New Roman" w:hAnsi="Trebuchet MS"/>
          <w:lang w:val="en-US"/>
        </w:rPr>
        <w:t>jelova ispita i uspjeh kandidata na ispitu, utvrđuje se opisnim ocjenama “položio” i “nije položio”.</w:t>
      </w:r>
    </w:p>
    <w:p w:rsidR="00084BB8" w:rsidRDefault="00084BB8" w:rsidP="00084BB8">
      <w:pPr>
        <w:spacing w:after="0" w:line="240" w:lineRule="auto"/>
        <w:rPr>
          <w:rFonts w:ascii="Trebuchet MS" w:hAnsi="Trebuchet MS"/>
          <w:b/>
        </w:rPr>
      </w:pPr>
    </w:p>
    <w:p w:rsidR="00084BB8" w:rsidRDefault="004D45A9" w:rsidP="00084BB8">
      <w:pPr>
        <w:spacing w:after="0" w:line="240" w:lineRule="auto"/>
        <w:rPr>
          <w:rFonts w:ascii="Trebuchet MS" w:hAnsi="Trebuchet MS"/>
        </w:rPr>
      </w:pPr>
      <w:r w:rsidRPr="00C31F91">
        <w:rPr>
          <w:rFonts w:ascii="Trebuchet MS" w:hAnsi="Trebuchet MS"/>
          <w:b/>
        </w:rPr>
        <w:t>4.5 Povezanost sa programom formalnog obrazovanja</w:t>
      </w:r>
      <w:r w:rsidRPr="00C31F91">
        <w:rPr>
          <w:rFonts w:ascii="Trebuchet MS" w:hAnsi="Trebuchet MS"/>
        </w:rPr>
        <w:t>:</w:t>
      </w:r>
    </w:p>
    <w:p w:rsidR="004D45A9" w:rsidRPr="00C31F91" w:rsidRDefault="004D45A9" w:rsidP="00084BB8">
      <w:pPr>
        <w:spacing w:after="0" w:line="240" w:lineRule="auto"/>
        <w:rPr>
          <w:rFonts w:ascii="Trebuchet MS" w:hAnsi="Trebuchet MS"/>
        </w:rPr>
      </w:pPr>
      <w:r w:rsidRPr="00C31F91">
        <w:rPr>
          <w:rFonts w:ascii="Trebuchet MS" w:hAnsi="Trebuchet MS"/>
        </w:rPr>
        <w:t xml:space="preserve"> </w:t>
      </w:r>
    </w:p>
    <w:p w:rsidR="004D45A9" w:rsidRDefault="004D45A9" w:rsidP="00084BB8">
      <w:pPr>
        <w:spacing w:after="0" w:line="240" w:lineRule="auto"/>
        <w:rPr>
          <w:rFonts w:ascii="Trebuchet MS" w:hAnsi="Trebuchet MS"/>
          <w:b/>
        </w:rPr>
      </w:pPr>
      <w:r w:rsidRPr="00C31F91">
        <w:rPr>
          <w:rFonts w:ascii="Trebuchet MS" w:hAnsi="Trebuchet MS"/>
          <w:b/>
        </w:rPr>
        <w:t>4.6 Kreditne tačke</w:t>
      </w:r>
      <w:r w:rsidRPr="00C31F91">
        <w:rPr>
          <w:rFonts w:ascii="Trebuchet MS" w:hAnsi="Trebuchet MS"/>
        </w:rPr>
        <w:t>:</w:t>
      </w:r>
      <w:r w:rsidRPr="00C31F91">
        <w:rPr>
          <w:rFonts w:ascii="Trebuchet MS" w:hAnsi="Trebuchet MS"/>
          <w:b/>
        </w:rPr>
        <w:t>3</w:t>
      </w:r>
    </w:p>
    <w:p w:rsidR="00084BB8" w:rsidRPr="00C31F91" w:rsidRDefault="00084BB8" w:rsidP="00084BB8">
      <w:pPr>
        <w:spacing w:after="0" w:line="240" w:lineRule="auto"/>
        <w:rPr>
          <w:rFonts w:ascii="Trebuchet MS" w:hAnsi="Trebuchet MS"/>
        </w:rPr>
      </w:pPr>
    </w:p>
    <w:p w:rsidR="006500F3" w:rsidRPr="00C31F91" w:rsidRDefault="004D45A9" w:rsidP="00084BB8">
      <w:pPr>
        <w:spacing w:after="0" w:line="240" w:lineRule="auto"/>
        <w:rPr>
          <w:rFonts w:ascii="Trebuchet MS" w:hAnsi="Trebuchet MS"/>
        </w:rPr>
      </w:pPr>
      <w:r w:rsidRPr="00C31F91">
        <w:rPr>
          <w:rFonts w:ascii="Trebuchet MS" w:hAnsi="Trebuchet MS"/>
          <w:b/>
        </w:rPr>
        <w:t>4.7 Obrazovni profil i nivo obrazovanja ispitivača</w:t>
      </w:r>
      <w:r w:rsidRPr="00C31F91">
        <w:rPr>
          <w:rFonts w:ascii="Trebuchet MS" w:hAnsi="Trebuchet MS"/>
        </w:rPr>
        <w:t xml:space="preserve">: </w:t>
      </w:r>
    </w:p>
    <w:p w:rsidR="004D45A9" w:rsidRDefault="004D45A9" w:rsidP="002137A5">
      <w:pPr>
        <w:numPr>
          <w:ilvl w:val="0"/>
          <w:numId w:val="4"/>
        </w:numPr>
        <w:spacing w:after="0" w:line="240" w:lineRule="auto"/>
        <w:rPr>
          <w:rFonts w:ascii="Trebuchet MS" w:hAnsi="Trebuchet MS"/>
        </w:rPr>
      </w:pPr>
      <w:r w:rsidRPr="00C31F91">
        <w:rPr>
          <w:rFonts w:ascii="Trebuchet MS" w:hAnsi="Trebuchet MS"/>
        </w:rPr>
        <w:t xml:space="preserve">Visoka </w:t>
      </w:r>
      <w:r w:rsidRPr="00084BB8">
        <w:rPr>
          <w:rFonts w:ascii="Trebuchet MS" w:eastAsia="Batang" w:hAnsi="Trebuchet MS"/>
          <w:lang w:val="sl-SI" w:eastAsia="ko-KR"/>
        </w:rPr>
        <w:t>stru</w:t>
      </w:r>
      <w:r w:rsidR="0095641D" w:rsidRPr="00084BB8">
        <w:rPr>
          <w:rFonts w:ascii="Trebuchet MS" w:eastAsia="Batang" w:hAnsi="Trebuchet MS"/>
          <w:lang w:val="sl-SI" w:eastAsia="ko-KR"/>
        </w:rPr>
        <w:t>čna</w:t>
      </w:r>
      <w:r w:rsidR="0095641D" w:rsidRPr="00C31F91">
        <w:rPr>
          <w:rFonts w:ascii="Trebuchet MS" w:hAnsi="Trebuchet MS"/>
        </w:rPr>
        <w:t xml:space="preserve"> sprema iz oblasti hemijske </w:t>
      </w:r>
      <w:r w:rsidR="00684F0E" w:rsidRPr="00C31F91">
        <w:rPr>
          <w:rFonts w:ascii="Trebuchet MS" w:hAnsi="Trebuchet MS"/>
        </w:rPr>
        <w:t>industrije</w:t>
      </w:r>
      <w:r w:rsidRPr="00C31F91">
        <w:rPr>
          <w:rFonts w:ascii="Trebuchet MS" w:hAnsi="Trebuchet MS"/>
        </w:rPr>
        <w:t xml:space="preserve"> sa 240 ECT kredita </w:t>
      </w:r>
      <w:r w:rsidR="0095641D" w:rsidRPr="00C31F91">
        <w:rPr>
          <w:rFonts w:ascii="Trebuchet MS" w:hAnsi="Trebuchet MS"/>
        </w:rPr>
        <w:t>(sa radnim iskustvom od 3 godine</w:t>
      </w:r>
      <w:r w:rsidRPr="00C31F91">
        <w:rPr>
          <w:rFonts w:ascii="Trebuchet MS" w:hAnsi="Trebuchet MS"/>
        </w:rPr>
        <w:t xml:space="preserve"> na ovim poslovima)</w:t>
      </w:r>
      <w:r w:rsidR="006500F3" w:rsidRPr="00C31F91">
        <w:rPr>
          <w:rFonts w:ascii="Trebuchet MS" w:hAnsi="Trebuchet MS"/>
        </w:rPr>
        <w:t>.</w:t>
      </w:r>
    </w:p>
    <w:p w:rsidR="00084BB8" w:rsidRPr="00C31F91" w:rsidRDefault="00084BB8" w:rsidP="00084BB8">
      <w:pPr>
        <w:spacing w:after="0" w:line="240" w:lineRule="auto"/>
        <w:ind w:left="173"/>
        <w:rPr>
          <w:rFonts w:ascii="Trebuchet MS" w:hAnsi="Trebuchet MS"/>
        </w:rPr>
      </w:pPr>
    </w:p>
    <w:p w:rsidR="004D45A9" w:rsidRPr="00C31F91" w:rsidRDefault="004D45A9" w:rsidP="00084BB8">
      <w:pPr>
        <w:spacing w:after="0" w:line="240" w:lineRule="auto"/>
        <w:rPr>
          <w:rFonts w:ascii="Trebuchet MS" w:hAnsi="Trebuchet MS"/>
        </w:rPr>
      </w:pPr>
      <w:r w:rsidRPr="00C31F91">
        <w:rPr>
          <w:rFonts w:ascii="Trebuchet MS" w:hAnsi="Trebuchet MS"/>
          <w:b/>
        </w:rPr>
        <w:t>4.8 Uslovi koje treba da ispunjava organizator obrazovanja</w:t>
      </w:r>
      <w:r w:rsidRPr="00C31F91">
        <w:rPr>
          <w:rFonts w:ascii="Trebuchet MS" w:hAnsi="Trebuchet MS"/>
        </w:rPr>
        <w:t xml:space="preserve">: </w:t>
      </w:r>
    </w:p>
    <w:p w:rsidR="00F64CEF" w:rsidRPr="00C31F91" w:rsidRDefault="00F64CEF" w:rsidP="00084BB8">
      <w:pPr>
        <w:spacing w:after="0" w:line="240" w:lineRule="auto"/>
        <w:rPr>
          <w:rFonts w:ascii="Trebuchet MS" w:eastAsia="Times New Roman" w:hAnsi="Trebuchet MS" w:cs="Times New Roman"/>
          <w:lang w:val="hr-HR"/>
        </w:rPr>
      </w:pPr>
      <w:r w:rsidRPr="00C31F91">
        <w:rPr>
          <w:rFonts w:ascii="Trebuchet MS" w:hAnsi="Trebuchet MS"/>
        </w:rPr>
        <w:t>Učionica koja je opremljena računarom, projektorom i projekcionim platnom.</w:t>
      </w:r>
    </w:p>
    <w:p w:rsidR="004D45A9" w:rsidRPr="00C31F91" w:rsidRDefault="004D45A9" w:rsidP="00084BB8">
      <w:pPr>
        <w:spacing w:after="0" w:line="240" w:lineRule="auto"/>
        <w:rPr>
          <w:rFonts w:ascii="Trebuchet MS" w:hAnsi="Trebuchet MS"/>
        </w:rPr>
      </w:pPr>
      <w:r w:rsidRPr="00C31F91">
        <w:rPr>
          <w:rFonts w:ascii="Trebuchet MS" w:hAnsi="Trebuchet MS"/>
        </w:rPr>
        <w:t>Potreban je pristup pogonu za proizvodnju  eksplozivnih materija i eksplozivnih sredstava.</w:t>
      </w:r>
    </w:p>
    <w:p w:rsidR="001A005A" w:rsidRPr="00C31F91" w:rsidRDefault="001A005A" w:rsidP="004D45A9">
      <w:pPr>
        <w:rPr>
          <w:rFonts w:ascii="Trebuchet MS" w:hAnsi="Trebuchet MS"/>
        </w:rPr>
      </w:pPr>
    </w:p>
    <w:p w:rsidR="001A005A" w:rsidRPr="00C31F91" w:rsidRDefault="001A005A" w:rsidP="004D45A9">
      <w:pPr>
        <w:rPr>
          <w:rFonts w:ascii="Trebuchet MS" w:hAnsi="Trebuchet MS"/>
        </w:rPr>
      </w:pPr>
    </w:p>
    <w:p w:rsidR="001A005A" w:rsidRPr="00C31F91" w:rsidRDefault="001A005A" w:rsidP="004D45A9">
      <w:pPr>
        <w:rPr>
          <w:rFonts w:ascii="Trebuchet MS" w:hAnsi="Trebuchet MS"/>
        </w:rPr>
      </w:pPr>
    </w:p>
    <w:p w:rsidR="00084BB8" w:rsidRDefault="00B23337" w:rsidP="00D55B47">
      <w:pPr>
        <w:spacing w:after="0" w:line="240" w:lineRule="auto"/>
        <w:ind w:left="3119" w:hanging="3119"/>
        <w:rPr>
          <w:rFonts w:ascii="Trebuchet MS" w:eastAsia="Batang" w:hAnsi="Trebuchet MS"/>
          <w:lang w:val="sl-SI" w:eastAsia="ko-KR"/>
        </w:rPr>
      </w:pPr>
      <w:r w:rsidRPr="00C31F91">
        <w:rPr>
          <w:rFonts w:ascii="Trebuchet MS" w:hAnsi="Trebuchet MS"/>
          <w:b/>
        </w:rPr>
        <w:lastRenderedPageBreak/>
        <w:t>5.</w:t>
      </w:r>
      <w:r w:rsidR="0022359E">
        <w:rPr>
          <w:rFonts w:ascii="Trebuchet MS" w:hAnsi="Trebuchet MS"/>
          <w:b/>
        </w:rPr>
        <w:t xml:space="preserve"> </w:t>
      </w:r>
      <w:r w:rsidRPr="00C31F91">
        <w:rPr>
          <w:rFonts w:ascii="Trebuchet MS" w:hAnsi="Trebuchet MS"/>
          <w:b/>
        </w:rPr>
        <w:t>Naziv jedinice kvalifikacije</w:t>
      </w:r>
      <w:r w:rsidRPr="00C31F91">
        <w:rPr>
          <w:rFonts w:ascii="Trebuchet MS" w:hAnsi="Trebuchet MS"/>
        </w:rPr>
        <w:t xml:space="preserve">: </w:t>
      </w:r>
      <w:r w:rsidR="00084BB8" w:rsidRPr="00084BB8">
        <w:rPr>
          <w:rFonts w:ascii="Trebuchet MS" w:eastAsia="Batang" w:hAnsi="Trebuchet MS"/>
          <w:lang w:val="sl-SI" w:eastAsia="ko-KR"/>
        </w:rPr>
        <w:t>T</w:t>
      </w:r>
      <w:r w:rsidR="00190F30" w:rsidRPr="00084BB8">
        <w:rPr>
          <w:rFonts w:ascii="Trebuchet MS" w:eastAsia="Batang" w:hAnsi="Trebuchet MS"/>
          <w:lang w:val="sl-SI" w:eastAsia="ko-KR"/>
        </w:rPr>
        <w:t>ehnologija rada sa</w:t>
      </w:r>
      <w:r w:rsidR="00190F30">
        <w:rPr>
          <w:rFonts w:ascii="Trebuchet MS" w:eastAsia="Batang" w:hAnsi="Trebuchet MS"/>
          <w:lang w:val="sl-SI" w:eastAsia="ko-KR"/>
        </w:rPr>
        <w:t xml:space="preserve"> praksom u hemijskoj industriji</w:t>
      </w:r>
    </w:p>
    <w:p w:rsidR="00B23337" w:rsidRDefault="00190F30" w:rsidP="00D55B47">
      <w:pPr>
        <w:spacing w:after="0" w:line="240" w:lineRule="auto"/>
        <w:ind w:left="3119" w:hanging="3119"/>
        <w:rPr>
          <w:rFonts w:ascii="Trebuchet MS" w:eastAsia="Batang" w:hAnsi="Trebuchet MS"/>
          <w:lang w:val="sl-SI" w:eastAsia="ko-KR"/>
        </w:rPr>
      </w:pPr>
      <w:r w:rsidRPr="00084BB8">
        <w:rPr>
          <w:rFonts w:ascii="Trebuchet MS" w:eastAsia="Batang" w:hAnsi="Trebuchet MS"/>
          <w:lang w:val="sl-SI" w:eastAsia="ko-KR"/>
        </w:rPr>
        <w:t>proizvodnje eksploziva</w:t>
      </w:r>
    </w:p>
    <w:p w:rsidR="00084BB8" w:rsidRPr="00C31F91" w:rsidRDefault="00084BB8" w:rsidP="00D55B47">
      <w:pPr>
        <w:spacing w:after="0" w:line="240" w:lineRule="auto"/>
        <w:ind w:left="3119" w:hanging="3119"/>
        <w:rPr>
          <w:rFonts w:ascii="Trebuchet MS" w:hAnsi="Trebuchet MS"/>
        </w:rPr>
      </w:pPr>
    </w:p>
    <w:p w:rsidR="00B23337" w:rsidRPr="00C31F91" w:rsidRDefault="00B23337" w:rsidP="00D55B47">
      <w:pPr>
        <w:spacing w:after="0" w:line="240" w:lineRule="auto"/>
        <w:rPr>
          <w:rFonts w:ascii="Trebuchet MS" w:hAnsi="Trebuchet MS"/>
        </w:rPr>
      </w:pPr>
      <w:r w:rsidRPr="00C31F91">
        <w:rPr>
          <w:rFonts w:ascii="Trebuchet MS" w:hAnsi="Trebuchet MS"/>
          <w:b/>
        </w:rPr>
        <w:t xml:space="preserve">5.1 Uslovi za upis: </w:t>
      </w:r>
    </w:p>
    <w:p w:rsidR="00B23337" w:rsidRPr="0022359E" w:rsidRDefault="00B23337" w:rsidP="002137A5">
      <w:pPr>
        <w:pStyle w:val="ListParagraph"/>
        <w:numPr>
          <w:ilvl w:val="0"/>
          <w:numId w:val="4"/>
        </w:numPr>
        <w:spacing w:after="0" w:line="240" w:lineRule="auto"/>
        <w:rPr>
          <w:rFonts w:ascii="Trebuchet MS" w:hAnsi="Trebuchet MS"/>
          <w:lang w:val="sl-SI"/>
        </w:rPr>
      </w:pPr>
      <w:r w:rsidRPr="0022359E">
        <w:rPr>
          <w:rFonts w:ascii="Trebuchet MS" w:hAnsi="Trebuchet MS"/>
          <w:lang w:val="sl-SI"/>
        </w:rPr>
        <w:t>Kvalifikacija nivoa obrazovanja III</w:t>
      </w:r>
    </w:p>
    <w:p w:rsidR="00B23337" w:rsidRPr="0022359E" w:rsidRDefault="00B23337" w:rsidP="002137A5">
      <w:pPr>
        <w:pStyle w:val="ListParagraph"/>
        <w:numPr>
          <w:ilvl w:val="0"/>
          <w:numId w:val="4"/>
        </w:numPr>
        <w:spacing w:after="0" w:line="240" w:lineRule="auto"/>
        <w:rPr>
          <w:rFonts w:ascii="Trebuchet MS" w:hAnsi="Trebuchet MS"/>
          <w:lang w:val="sl-SI"/>
        </w:rPr>
      </w:pPr>
      <w:r w:rsidRPr="0022359E">
        <w:rPr>
          <w:rFonts w:ascii="Trebuchet MS" w:hAnsi="Trebuchet MS"/>
          <w:lang w:val="sl-SI"/>
        </w:rPr>
        <w:t xml:space="preserve">čl. 19, Zakon o eksplozivnim materijama (objavljen u "Službenom listu CG", br. 49/2008 od 15.8.2008. godine i </w:t>
      </w:r>
      <w:hyperlink r:id="rId11" w:anchor="zk58/08" w:tgtFrame="_blank" w:history="1">
        <w:r w:rsidRPr="0022359E">
          <w:rPr>
            <w:lang w:val="sl-SI"/>
          </w:rPr>
          <w:t>58/2008</w:t>
        </w:r>
      </w:hyperlink>
      <w:r w:rsidRPr="0022359E">
        <w:rPr>
          <w:rFonts w:ascii="Trebuchet MS" w:hAnsi="Trebuchet MS"/>
          <w:lang w:val="sl-SI"/>
        </w:rPr>
        <w:t xml:space="preserve">.) </w:t>
      </w:r>
    </w:p>
    <w:p w:rsidR="00084BB8" w:rsidRDefault="00084BB8" w:rsidP="00084BB8">
      <w:pPr>
        <w:spacing w:after="0" w:line="240" w:lineRule="auto"/>
        <w:rPr>
          <w:rFonts w:ascii="Trebuchet MS" w:hAnsi="Trebuchet MS"/>
          <w:b/>
        </w:rPr>
      </w:pPr>
    </w:p>
    <w:p w:rsidR="00B23337" w:rsidRPr="00C31F91" w:rsidRDefault="00B23337" w:rsidP="00084BB8">
      <w:pPr>
        <w:spacing w:after="0" w:line="240" w:lineRule="auto"/>
        <w:rPr>
          <w:rFonts w:ascii="Trebuchet MS" w:hAnsi="Trebuchet MS"/>
          <w:b/>
        </w:rPr>
      </w:pPr>
      <w:r w:rsidRPr="00C31F91">
        <w:rPr>
          <w:rFonts w:ascii="Trebuchet MS" w:hAnsi="Trebuchet MS"/>
          <w:b/>
        </w:rPr>
        <w:t>5.2 Standardi znanja koji se ocjenjuju na ispitu za stručnu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B23337" w:rsidRPr="00C31F91" w:rsidTr="00D55B47">
        <w:trPr>
          <w:tblHeader/>
          <w:jc w:val="center"/>
        </w:trPr>
        <w:tc>
          <w:tcPr>
            <w:tcW w:w="3118" w:type="dxa"/>
            <w:shd w:val="clear" w:color="auto" w:fill="D9D9D9" w:themeFill="background1" w:themeFillShade="D9"/>
            <w:vAlign w:val="center"/>
          </w:tcPr>
          <w:p w:rsidR="00B23337" w:rsidRPr="00C31F91" w:rsidRDefault="00B23337" w:rsidP="0022359E">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Teme</w:t>
            </w:r>
          </w:p>
        </w:tc>
        <w:tc>
          <w:tcPr>
            <w:tcW w:w="3119" w:type="dxa"/>
            <w:shd w:val="clear" w:color="auto" w:fill="D9D9D9" w:themeFill="background1" w:themeFillShade="D9"/>
            <w:vAlign w:val="center"/>
          </w:tcPr>
          <w:p w:rsidR="00B23337" w:rsidRPr="00C31F91" w:rsidRDefault="00B23337" w:rsidP="0022359E">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Ishodi učenja</w:t>
            </w:r>
          </w:p>
        </w:tc>
        <w:tc>
          <w:tcPr>
            <w:tcW w:w="3119" w:type="dxa"/>
            <w:shd w:val="clear" w:color="auto" w:fill="D9D9D9" w:themeFill="background1" w:themeFillShade="D9"/>
            <w:vAlign w:val="center"/>
          </w:tcPr>
          <w:p w:rsidR="00B23337" w:rsidRPr="00C31F91" w:rsidRDefault="00B23337" w:rsidP="0022359E">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Standardi znanja</w:t>
            </w:r>
          </w:p>
          <w:p w:rsidR="00B23337" w:rsidRPr="00C31F91" w:rsidRDefault="00B23337" w:rsidP="0022359E">
            <w:pPr>
              <w:tabs>
                <w:tab w:val="left" w:pos="336"/>
                <w:tab w:val="left" w:pos="602"/>
              </w:tabs>
              <w:spacing w:after="0"/>
              <w:jc w:val="center"/>
              <w:rPr>
                <w:rFonts w:ascii="Trebuchet MS" w:eastAsia="Times New Roman" w:hAnsi="Trebuchet MS"/>
                <w:b/>
              </w:rPr>
            </w:pPr>
            <w:r w:rsidRPr="00C31F91">
              <w:rPr>
                <w:rFonts w:ascii="Trebuchet MS" w:eastAsia="Times New Roman" w:hAnsi="Trebuchet MS"/>
                <w:b/>
              </w:rPr>
              <w:t>učenik/učenica zna da:</w:t>
            </w:r>
          </w:p>
        </w:tc>
      </w:tr>
      <w:tr w:rsidR="00B23337" w:rsidRPr="00C31F91" w:rsidTr="00D55B47">
        <w:trPr>
          <w:jc w:val="center"/>
        </w:trPr>
        <w:tc>
          <w:tcPr>
            <w:tcW w:w="3118" w:type="dxa"/>
            <w:shd w:val="clear" w:color="auto" w:fill="auto"/>
          </w:tcPr>
          <w:p w:rsidR="001D3883" w:rsidRPr="00C31F91" w:rsidRDefault="001D3883" w:rsidP="001D3883">
            <w:pPr>
              <w:spacing w:after="0" w:line="240" w:lineRule="auto"/>
              <w:rPr>
                <w:rFonts w:ascii="Trebuchet MS" w:eastAsia="Batang" w:hAnsi="Trebuchet MS"/>
                <w:b/>
                <w:lang w:val="sl-SI" w:eastAsia="ko-KR"/>
              </w:rPr>
            </w:pPr>
            <w:r w:rsidRPr="00C31F91">
              <w:rPr>
                <w:rFonts w:ascii="Trebuchet MS" w:eastAsia="Batang" w:hAnsi="Trebuchet MS"/>
                <w:b/>
                <w:bCs/>
                <w:lang w:val="sl-SI" w:eastAsia="ko-KR"/>
              </w:rPr>
              <w:t>Kontrola kvaliteta ulaznog materijala-sirovina</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Aparat za ispitivanje sadržaja vlage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Aparat za ispitivanje granulometrijskog sastava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
                <w:lang w:val="sl-SI" w:eastAsia="ko-KR"/>
              </w:rPr>
            </w:pPr>
            <w:r w:rsidRPr="00C31F91">
              <w:rPr>
                <w:rFonts w:ascii="Trebuchet MS" w:eastAsia="Batang" w:hAnsi="Trebuchet MS"/>
                <w:bCs/>
                <w:lang w:val="sl-SI" w:eastAsia="ko-KR"/>
              </w:rPr>
              <w:t>Ispitivanje stabilnosti, osjetljivosti na udar, osjetljivosti na trenje i brzine detonacije</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IU1 </w:t>
            </w:r>
            <w:r w:rsidRPr="00084BB8">
              <w:rPr>
                <w:rFonts w:ascii="Trebuchet MS" w:eastAsia="Batang" w:hAnsi="Trebuchet MS"/>
                <w:bCs/>
                <w:lang w:val="sl-SI" w:eastAsia="ko-KR"/>
              </w:rPr>
              <w:t>Ispituje</w:t>
            </w:r>
            <w:r w:rsidRPr="00C31F91">
              <w:rPr>
                <w:rFonts w:ascii="Trebuchet MS" w:eastAsia="Batang" w:hAnsi="Trebuchet MS"/>
                <w:lang w:val="sl-SI" w:eastAsia="ko-KR"/>
              </w:rPr>
              <w:t xml:space="preserve">  određene parametre kvaliteta, ulaznog  materijala - sirovina u procesu proizvodnje u skladu sa  odgovarajućim standardima i procedurama </w:t>
            </w:r>
          </w:p>
          <w:p w:rsidR="00B23337" w:rsidRPr="00C31F91" w:rsidRDefault="00B23337" w:rsidP="00F64CEF">
            <w:pPr>
              <w:keepNext/>
              <w:keepLines/>
              <w:spacing w:after="0" w:line="240" w:lineRule="auto"/>
              <w:ind w:left="173"/>
              <w:rPr>
                <w:rFonts w:ascii="Trebuchet MS" w:hAnsi="Trebuchet MS"/>
                <w:color w:val="000000"/>
              </w:rPr>
            </w:pPr>
            <w:r w:rsidRPr="00C31F91">
              <w:rPr>
                <w:rFonts w:ascii="Trebuchet MS" w:eastAsia="Batang" w:hAnsi="Trebuchet MS"/>
                <w:lang w:eastAsia="ko-KR"/>
              </w:rPr>
              <w:t xml:space="preserve">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Uzorkuje ulazne sirovine za ispitivanje</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Ispituje određene parametre kvaliteta ulaznih sirovina (sadržaj vlage, granulometrijski sastav, stabilnost, osjetljivost na udar, osjetljivost na trenje, brzinu detonacije) na odgovarajućoj opremi u skladu sa odgovarajućim standardima i procedurama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Vodi evidenciju tokom ispitivanja kvaliteta ulaznih sirovina na odgovarajućim obrascima </w:t>
            </w:r>
          </w:p>
        </w:tc>
      </w:tr>
      <w:tr w:rsidR="00B23337" w:rsidRPr="00C31F91" w:rsidTr="00D55B47">
        <w:trPr>
          <w:jc w:val="center"/>
        </w:trPr>
        <w:tc>
          <w:tcPr>
            <w:tcW w:w="3118" w:type="dxa"/>
            <w:shd w:val="clear" w:color="auto" w:fill="auto"/>
          </w:tcPr>
          <w:p w:rsidR="001D3883" w:rsidRPr="00C31F91" w:rsidRDefault="001D3883" w:rsidP="001D3883">
            <w:pPr>
              <w:spacing w:after="0" w:line="240" w:lineRule="auto"/>
              <w:rPr>
                <w:rFonts w:ascii="Trebuchet MS" w:eastAsia="Batang" w:hAnsi="Trebuchet MS"/>
                <w:b/>
                <w:lang w:val="sl-SI" w:eastAsia="ko-KR"/>
              </w:rPr>
            </w:pPr>
            <w:r w:rsidRPr="00C31F91">
              <w:rPr>
                <w:rFonts w:ascii="Trebuchet MS" w:eastAsia="Batang" w:hAnsi="Trebuchet MS"/>
                <w:b/>
                <w:bCs/>
                <w:lang w:val="sl-SI" w:eastAsia="ko-KR"/>
              </w:rPr>
              <w:t xml:space="preserve">Radni propisi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val="sl-SI" w:eastAsia="ko-KR"/>
              </w:rPr>
            </w:pPr>
            <w:r w:rsidRPr="00C31F91">
              <w:rPr>
                <w:rFonts w:ascii="Trebuchet MS" w:eastAsia="Batang" w:hAnsi="Trebuchet MS"/>
                <w:bCs/>
                <w:lang w:val="sl-SI" w:eastAsia="ko-KR"/>
              </w:rPr>
              <w:t xml:space="preserve">Opšti i posebni radni propisi </w:t>
            </w:r>
          </w:p>
          <w:p w:rsidR="00B23337" w:rsidRPr="00C31F91" w:rsidRDefault="00B23337" w:rsidP="00F64CEF">
            <w:pPr>
              <w:pStyle w:val="ListParagraph"/>
              <w:spacing w:after="0" w:line="240" w:lineRule="auto"/>
              <w:ind w:left="173"/>
              <w:rPr>
                <w:rFonts w:ascii="Trebuchet MS" w:hAnsi="Trebuchet MS"/>
              </w:rPr>
            </w:pP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eastAsia="ko-KR"/>
              </w:rPr>
            </w:pPr>
            <w:r w:rsidRPr="00C31F91">
              <w:rPr>
                <w:rFonts w:ascii="Trebuchet MS" w:eastAsia="Batang" w:hAnsi="Trebuchet MS"/>
                <w:lang w:eastAsia="ko-KR"/>
              </w:rPr>
              <w:t xml:space="preserve">IU2 </w:t>
            </w:r>
            <w:r w:rsidRPr="00084BB8">
              <w:rPr>
                <w:rFonts w:ascii="Trebuchet MS" w:eastAsia="Batang" w:hAnsi="Trebuchet MS"/>
                <w:bCs/>
                <w:lang w:val="sl-SI" w:eastAsia="ko-KR"/>
              </w:rPr>
              <w:t>Priprema</w:t>
            </w:r>
            <w:r w:rsidRPr="00C31F91">
              <w:rPr>
                <w:rFonts w:ascii="Trebuchet MS" w:eastAsia="Batang" w:hAnsi="Trebuchet MS"/>
                <w:lang w:eastAsia="ko-KR"/>
              </w:rPr>
              <w:t xml:space="preserve"> radni prostor u skladu sa odgovarajućim propisima</w:t>
            </w:r>
          </w:p>
          <w:p w:rsidR="00B23337" w:rsidRPr="00C31F91" w:rsidRDefault="00B23337" w:rsidP="00F64CEF">
            <w:pPr>
              <w:pStyle w:val="ListParagraph"/>
              <w:ind w:left="173"/>
              <w:rPr>
                <w:rFonts w:ascii="Trebuchet MS" w:hAnsi="Trebuchet MS"/>
              </w:rPr>
            </w:pPr>
            <w:r w:rsidRPr="00C31F91">
              <w:rPr>
                <w:rFonts w:ascii="Trebuchet MS" w:eastAsia="Batang" w:hAnsi="Trebuchet MS"/>
                <w:lang w:eastAsia="ko-KR"/>
              </w:rPr>
              <w:t xml:space="preserve">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Čisti radno mjesto </w:t>
            </w:r>
            <w:r w:rsidRPr="00C31F91">
              <w:rPr>
                <w:rFonts w:ascii="Trebuchet MS" w:eastAsia="Batang" w:hAnsi="Trebuchet MS"/>
                <w:lang w:val="sl-SI" w:eastAsia="ko-KR"/>
              </w:rPr>
              <w:t>u skladu sa</w:t>
            </w:r>
            <w:r w:rsidRPr="00C31F91">
              <w:rPr>
                <w:rFonts w:ascii="Trebuchet MS" w:eastAsia="Batang" w:hAnsi="Trebuchet MS"/>
                <w:bCs/>
                <w:lang w:val="sl-SI" w:eastAsia="ko-KR"/>
              </w:rPr>
              <w:t xml:space="preserve"> odgovarajućim radnim propisima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Podešava parametre za rad u radnom prostoru (radna temperatura, vlažnost, osvjetljenje i dr.)</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Primjenjuje mjere i sredstva zaštite pri radu</w:t>
            </w:r>
          </w:p>
        </w:tc>
      </w:tr>
      <w:tr w:rsidR="00B23337" w:rsidRPr="00C31F91" w:rsidTr="00D55B47">
        <w:trPr>
          <w:jc w:val="center"/>
        </w:trPr>
        <w:tc>
          <w:tcPr>
            <w:tcW w:w="3118" w:type="dxa"/>
            <w:shd w:val="clear" w:color="auto" w:fill="auto"/>
          </w:tcPr>
          <w:p w:rsidR="001D3883" w:rsidRPr="00C31F91" w:rsidRDefault="001D3883" w:rsidP="001D3883">
            <w:pPr>
              <w:spacing w:after="0" w:line="240" w:lineRule="auto"/>
              <w:rPr>
                <w:rFonts w:ascii="Trebuchet MS" w:eastAsia="Batang" w:hAnsi="Trebuchet MS"/>
                <w:b/>
                <w:lang w:val="sl-SI" w:eastAsia="ko-KR"/>
              </w:rPr>
            </w:pPr>
            <w:r w:rsidRPr="00C31F91">
              <w:rPr>
                <w:rFonts w:ascii="Trebuchet MS" w:eastAsia="Batang" w:hAnsi="Trebuchet MS"/>
                <w:b/>
                <w:bCs/>
                <w:lang w:val="sl-SI" w:eastAsia="ko-KR"/>
              </w:rPr>
              <w:t xml:space="preserve">Priprema sirovina prema odgovarajućim radnim uputstvima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Vaganje sirovina</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Drobljenje i mljevenje sirovina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Sušenje i sijanje sirovina </w:t>
            </w:r>
          </w:p>
          <w:p w:rsidR="00B23337" w:rsidRPr="00C31F91" w:rsidRDefault="00B23337" w:rsidP="00F64CEF">
            <w:pPr>
              <w:pStyle w:val="ListParagraph"/>
              <w:spacing w:after="0" w:line="240" w:lineRule="auto"/>
              <w:ind w:left="173"/>
              <w:rPr>
                <w:rFonts w:ascii="Trebuchet MS" w:hAnsi="Trebuchet MS"/>
              </w:rPr>
            </w:pP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eastAsia="ko-KR"/>
              </w:rPr>
            </w:pPr>
            <w:r w:rsidRPr="00C31F91">
              <w:rPr>
                <w:rFonts w:ascii="Trebuchet MS" w:eastAsia="Batang" w:hAnsi="Trebuchet MS"/>
                <w:lang w:val="sl-SI" w:eastAsia="ko-KR"/>
              </w:rPr>
              <w:t xml:space="preserve">IU3 </w:t>
            </w:r>
            <w:r w:rsidRPr="0022359E">
              <w:rPr>
                <w:rFonts w:ascii="Trebuchet MS" w:eastAsia="Batang" w:hAnsi="Trebuchet MS"/>
                <w:bCs/>
                <w:lang w:val="sl-SI" w:eastAsia="ko-KR"/>
              </w:rPr>
              <w:t>Priprema</w:t>
            </w:r>
            <w:r w:rsidRPr="00C31F91">
              <w:rPr>
                <w:rFonts w:ascii="Trebuchet MS" w:eastAsia="Batang" w:hAnsi="Trebuchet MS"/>
                <w:lang w:val="sl-SI" w:eastAsia="ko-KR"/>
              </w:rPr>
              <w:t xml:space="preserve"> ulazne sirovine prema odgovarajućm radnim uputstvima   </w:t>
            </w:r>
          </w:p>
          <w:p w:rsidR="00B23337" w:rsidRPr="00C31F91" w:rsidRDefault="00B23337" w:rsidP="00F64CEF">
            <w:pPr>
              <w:keepNext/>
              <w:keepLines/>
              <w:spacing w:after="0" w:line="240" w:lineRule="auto"/>
              <w:ind w:left="173"/>
              <w:rPr>
                <w:rFonts w:ascii="Trebuchet MS" w:hAnsi="Trebuchet MS"/>
                <w:color w:val="000000"/>
              </w:rPr>
            </w:pPr>
            <w:r w:rsidRPr="00C31F91">
              <w:rPr>
                <w:rFonts w:ascii="Trebuchet MS" w:eastAsia="Batang" w:hAnsi="Trebuchet MS"/>
                <w:lang w:eastAsia="ko-KR"/>
              </w:rPr>
              <w:t xml:space="preserve"> </w:t>
            </w:r>
          </w:p>
        </w:tc>
        <w:tc>
          <w:tcPr>
            <w:tcW w:w="3119" w:type="dxa"/>
            <w:shd w:val="clear" w:color="auto" w:fill="auto"/>
          </w:tcPr>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Primjenjuje </w:t>
            </w:r>
            <w:r w:rsidRPr="00084BB8">
              <w:rPr>
                <w:rFonts w:ascii="Trebuchet MS" w:eastAsia="Batang" w:hAnsi="Trebuchet MS"/>
                <w:bCs/>
                <w:lang w:val="sl-SI" w:eastAsia="ko-KR"/>
              </w:rPr>
              <w:t>radna uputstva i radne propise tokom pripreme sirovina za proces proizvodnje</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Vaga materijal</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Rukuje mašinama  za drobljenje materijala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mljevenje materijala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Rukuje mašinama za  sušenje materijala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rastvaranje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Rukuje mašinama za filtriranje</w:t>
            </w:r>
          </w:p>
        </w:tc>
      </w:tr>
      <w:tr w:rsidR="00B23337" w:rsidRPr="00C31F91" w:rsidTr="00D55B47">
        <w:trPr>
          <w:jc w:val="center"/>
        </w:trPr>
        <w:tc>
          <w:tcPr>
            <w:tcW w:w="3118" w:type="dxa"/>
            <w:shd w:val="clear" w:color="auto" w:fill="auto"/>
          </w:tcPr>
          <w:p w:rsidR="00097B5E" w:rsidRPr="00C31F91" w:rsidRDefault="00097B5E" w:rsidP="00097B5E">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lastRenderedPageBreak/>
              <w:t xml:space="preserve">Izrada eksploziva, inicijalnih i minsko- eksplozivnih sredstava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Gnjetalice</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Mašine za miješanje praškastih i ANFO eksploziva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Mašine za kompletiranje inicijalnih sredstava</w:t>
            </w:r>
          </w:p>
          <w:p w:rsidR="00B23337" w:rsidRPr="0022359E"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Mašine za laboraciju i delaboraciju minsko-eksplozivnih sredstava  </w:t>
            </w:r>
          </w:p>
        </w:tc>
        <w:tc>
          <w:tcPr>
            <w:tcW w:w="3119" w:type="dxa"/>
            <w:shd w:val="clear" w:color="auto" w:fill="auto"/>
          </w:tcPr>
          <w:p w:rsidR="00B23337" w:rsidRPr="00C31F91" w:rsidRDefault="00B23337" w:rsidP="002137A5">
            <w:pPr>
              <w:pStyle w:val="ListParagraph"/>
              <w:numPr>
                <w:ilvl w:val="0"/>
                <w:numId w:val="4"/>
              </w:numPr>
              <w:rPr>
                <w:rFonts w:ascii="Trebuchet MS" w:eastAsia="Batang" w:hAnsi="Trebuchet MS"/>
                <w:lang w:eastAsia="ko-KR"/>
              </w:rPr>
            </w:pPr>
            <w:r w:rsidRPr="00C31F91">
              <w:rPr>
                <w:rFonts w:ascii="Trebuchet MS" w:eastAsia="Batang" w:hAnsi="Trebuchet MS"/>
                <w:lang w:eastAsia="ko-KR"/>
              </w:rPr>
              <w:t>IU4 Rukuje mašinama u tehnološkom postupku proizvodnje eksploziva, inicijalnih i minsko-eksplozivnih sredstava u skladu sa odgovarajućim radnim uputstvima</w:t>
            </w:r>
          </w:p>
          <w:p w:rsidR="00B23337" w:rsidRPr="00C31F91" w:rsidRDefault="00B23337" w:rsidP="00F64CEF">
            <w:pPr>
              <w:keepNext/>
              <w:keepLines/>
              <w:spacing w:after="0" w:line="240" w:lineRule="auto"/>
              <w:ind w:left="173"/>
              <w:rPr>
                <w:rFonts w:ascii="Trebuchet MS" w:hAnsi="Trebuchet MS"/>
                <w:color w:val="000000"/>
              </w:rPr>
            </w:pPr>
            <w:r w:rsidRPr="00C31F91">
              <w:rPr>
                <w:rFonts w:ascii="Trebuchet MS" w:eastAsia="Batang" w:hAnsi="Trebuchet MS"/>
                <w:lang w:eastAsia="ko-KR"/>
              </w:rPr>
              <w:t xml:space="preserve">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Primjenjuje radne priopise u tehnološkom postupku  proizvodnje eksploziva,  inicijalnih </w:t>
            </w:r>
            <w:r w:rsidRPr="00C31F91">
              <w:rPr>
                <w:rFonts w:ascii="Trebuchet MS" w:eastAsia="Batang" w:hAnsi="Trebuchet MS"/>
                <w:bCs/>
                <w:lang w:val="sl-SI" w:eastAsia="ko-KR"/>
              </w:rPr>
              <w:t>i minsko- eksplozivnih sredstava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Vaga sirovine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doziranje sirovina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Rukuje mašinama za sijanje</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miješanje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w:t>
            </w:r>
            <w:r w:rsidR="007B7D32" w:rsidRPr="00C31F91">
              <w:rPr>
                <w:rFonts w:ascii="Trebuchet MS" w:eastAsia="Batang" w:hAnsi="Trebuchet MS"/>
                <w:bCs/>
                <w:lang w:val="sl-SI" w:eastAsia="ko-KR"/>
              </w:rPr>
              <w:t xml:space="preserve">za </w:t>
            </w:r>
            <w:r w:rsidRPr="00C31F91">
              <w:rPr>
                <w:rFonts w:ascii="Trebuchet MS" w:eastAsia="Batang" w:hAnsi="Trebuchet MS"/>
                <w:bCs/>
                <w:lang w:val="sl-SI" w:eastAsia="ko-KR"/>
              </w:rPr>
              <w:t xml:space="preserve">gnjetenje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livenje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presovanje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Rukuje mašinama za laboraciju </w:t>
            </w:r>
          </w:p>
        </w:tc>
      </w:tr>
      <w:tr w:rsidR="00B23337" w:rsidRPr="00C31F91" w:rsidTr="00D55B47">
        <w:trPr>
          <w:jc w:val="center"/>
        </w:trPr>
        <w:tc>
          <w:tcPr>
            <w:tcW w:w="3118" w:type="dxa"/>
            <w:shd w:val="clear" w:color="auto" w:fill="auto"/>
          </w:tcPr>
          <w:p w:rsidR="00097B5E" w:rsidRPr="00C31F91" w:rsidRDefault="00097B5E" w:rsidP="00097B5E">
            <w:pPr>
              <w:pStyle w:val="ListParagraph"/>
              <w:spacing w:after="0" w:line="240" w:lineRule="auto"/>
              <w:ind w:left="108"/>
              <w:rPr>
                <w:rFonts w:ascii="Trebuchet MS" w:eastAsia="Batang" w:hAnsi="Trebuchet MS"/>
                <w:b/>
                <w:lang w:eastAsia="ko-KR"/>
              </w:rPr>
            </w:pPr>
            <w:r w:rsidRPr="00C31F91">
              <w:rPr>
                <w:rFonts w:ascii="Trebuchet MS" w:eastAsia="Batang" w:hAnsi="Trebuchet MS"/>
                <w:b/>
                <w:lang w:val="sl-SI" w:eastAsia="ko-KR"/>
              </w:rPr>
              <w:t xml:space="preserve">Patroniranje i </w:t>
            </w:r>
            <w:r w:rsidRPr="00C31F91">
              <w:rPr>
                <w:rFonts w:ascii="Trebuchet MS" w:eastAsia="Batang" w:hAnsi="Trebuchet MS"/>
                <w:b/>
                <w:lang w:eastAsia="ko-KR"/>
              </w:rPr>
              <w:t>pakovanje praškastih i ANFO eksploziva</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Mašine za patroniranje praškastih i ANFO eksploziva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Mašine za pakovanje praškastih i ANFO  eksploziva </w:t>
            </w:r>
          </w:p>
          <w:p w:rsidR="00B23337" w:rsidRPr="00C31F91" w:rsidRDefault="00B23337" w:rsidP="00F64CEF">
            <w:pPr>
              <w:pStyle w:val="ListParagraph"/>
              <w:spacing w:after="0" w:line="240" w:lineRule="auto"/>
              <w:ind w:left="173"/>
              <w:rPr>
                <w:rFonts w:ascii="Trebuchet MS" w:hAnsi="Trebuchet MS"/>
              </w:rPr>
            </w:pP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eastAsia="ko-KR"/>
              </w:rPr>
            </w:pPr>
            <w:r w:rsidRPr="00C31F91">
              <w:rPr>
                <w:rFonts w:ascii="Trebuchet MS" w:eastAsia="Batang" w:hAnsi="Trebuchet MS"/>
                <w:lang w:eastAsia="ko-KR"/>
              </w:rPr>
              <w:t xml:space="preserve">IU5 </w:t>
            </w:r>
            <w:r w:rsidRPr="00084BB8">
              <w:rPr>
                <w:rFonts w:ascii="Trebuchet MS" w:eastAsia="Batang" w:hAnsi="Trebuchet MS"/>
                <w:bCs/>
                <w:lang w:val="sl-SI" w:eastAsia="ko-KR"/>
              </w:rPr>
              <w:t>Izvodi</w:t>
            </w:r>
            <w:r w:rsidRPr="00C31F91">
              <w:rPr>
                <w:rFonts w:ascii="Trebuchet MS" w:eastAsia="Batang" w:hAnsi="Trebuchet MS"/>
                <w:lang w:eastAsia="ko-KR"/>
              </w:rPr>
              <w:t xml:space="preserve"> operacije patroniranja, pakovanja, transporta i skladištenja eksploziva, inicijalnih sredstava i minsko eksplozivnih sredstava, u </w:t>
            </w:r>
            <w:r w:rsidR="00D340F1" w:rsidRPr="00C31F91">
              <w:rPr>
                <w:rFonts w:ascii="Trebuchet MS" w:eastAsia="Batang" w:hAnsi="Trebuchet MS"/>
                <w:lang w:eastAsia="ko-KR"/>
              </w:rPr>
              <w:t>skladu sa odgovarajućim radnim u</w:t>
            </w:r>
            <w:r w:rsidRPr="00C31F91">
              <w:rPr>
                <w:rFonts w:ascii="Trebuchet MS" w:eastAsia="Batang" w:hAnsi="Trebuchet MS"/>
                <w:lang w:eastAsia="ko-KR"/>
              </w:rPr>
              <w:t xml:space="preserve">putstvima </w:t>
            </w:r>
          </w:p>
          <w:p w:rsidR="00B23337" w:rsidRPr="00C31F91" w:rsidRDefault="00B23337" w:rsidP="00F64CEF">
            <w:pPr>
              <w:keepNext/>
              <w:keepLines/>
              <w:spacing w:after="0" w:line="240" w:lineRule="auto"/>
              <w:ind w:left="173"/>
              <w:rPr>
                <w:rFonts w:ascii="Trebuchet MS" w:hAnsi="Trebuchet MS"/>
                <w:color w:val="000000"/>
              </w:rPr>
            </w:pPr>
            <w:r w:rsidRPr="00C31F91">
              <w:rPr>
                <w:rFonts w:ascii="Trebuchet MS" w:eastAsia="Batang" w:hAnsi="Trebuchet MS"/>
                <w:lang w:eastAsia="ko-KR"/>
              </w:rPr>
              <w:t xml:space="preserve">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lang w:val="sl-SI" w:eastAsia="ko-KR"/>
              </w:rPr>
              <w:t xml:space="preserve">Primjenjuje radne propise za patroniranje i pakovanje eksploziva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Paku</w:t>
            </w:r>
            <w:r w:rsidR="003F7985" w:rsidRPr="00C31F91">
              <w:rPr>
                <w:rFonts w:ascii="Trebuchet MS" w:eastAsia="Batang" w:hAnsi="Trebuchet MS"/>
                <w:bCs/>
                <w:lang w:val="sl-SI" w:eastAsia="ko-KR"/>
              </w:rPr>
              <w:t>je eksploziv, inicijalna sredst</w:t>
            </w:r>
            <w:r w:rsidRPr="00C31F91">
              <w:rPr>
                <w:rFonts w:ascii="Trebuchet MS" w:eastAsia="Batang" w:hAnsi="Trebuchet MS"/>
                <w:bCs/>
                <w:lang w:val="sl-SI" w:eastAsia="ko-KR"/>
              </w:rPr>
              <w:t>va i minsko - eksplozivna sredstva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Patroni</w:t>
            </w:r>
            <w:r w:rsidR="003F7985" w:rsidRPr="00C31F91">
              <w:rPr>
                <w:rFonts w:ascii="Trebuchet MS" w:eastAsia="Batang" w:hAnsi="Trebuchet MS"/>
                <w:bCs/>
                <w:lang w:val="sl-SI" w:eastAsia="ko-KR"/>
              </w:rPr>
              <w:t>ra eksploziv, inicijalna sredst</w:t>
            </w:r>
            <w:r w:rsidRPr="00C31F91">
              <w:rPr>
                <w:rFonts w:ascii="Trebuchet MS" w:eastAsia="Batang" w:hAnsi="Trebuchet MS"/>
                <w:bCs/>
                <w:lang w:val="sl-SI" w:eastAsia="ko-KR"/>
              </w:rPr>
              <w:t>va i minsko - eksplozivna sredstva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Transportuje eksploziv, inicijalna sredstava i minsko - eksplozivna sredstva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Skladiš</w:t>
            </w:r>
            <w:r w:rsidR="00D74930" w:rsidRPr="00C31F91">
              <w:rPr>
                <w:rFonts w:ascii="Trebuchet MS" w:eastAsia="Batang" w:hAnsi="Trebuchet MS"/>
                <w:bCs/>
                <w:lang w:val="sl-SI" w:eastAsia="ko-KR"/>
              </w:rPr>
              <w:t>ti eksploziv, inicijalna sredst</w:t>
            </w:r>
            <w:r w:rsidRPr="00C31F91">
              <w:rPr>
                <w:rFonts w:ascii="Trebuchet MS" w:eastAsia="Batang" w:hAnsi="Trebuchet MS"/>
                <w:bCs/>
                <w:lang w:val="sl-SI" w:eastAsia="ko-KR"/>
              </w:rPr>
              <w:t>va i minsko - eksplozivna sredstva</w:t>
            </w:r>
          </w:p>
        </w:tc>
      </w:tr>
      <w:tr w:rsidR="00B23337" w:rsidRPr="00C31F91" w:rsidTr="00D55B47">
        <w:trPr>
          <w:jc w:val="center"/>
        </w:trPr>
        <w:tc>
          <w:tcPr>
            <w:tcW w:w="3118" w:type="dxa"/>
            <w:shd w:val="clear" w:color="auto" w:fill="auto"/>
          </w:tcPr>
          <w:p w:rsidR="00097B5E" w:rsidRPr="00C31F91" w:rsidRDefault="00097B5E" w:rsidP="00097B5E">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Kontrola kvaliteta gotovog proizvoda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Aparat za ispitivanje osjetljivosti na udar</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Aparat za ispitivanje brzine detonacije</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Aparat za ispitivanje osjetljivosti na trenje </w:t>
            </w:r>
          </w:p>
          <w:p w:rsidR="00B23337" w:rsidRPr="00C31F91" w:rsidRDefault="00B23337" w:rsidP="00F64CEF">
            <w:pPr>
              <w:pStyle w:val="ListParagraph"/>
              <w:spacing w:after="0" w:line="240" w:lineRule="auto"/>
              <w:ind w:left="173"/>
              <w:rPr>
                <w:rFonts w:ascii="Trebuchet MS" w:hAnsi="Trebuchet MS"/>
              </w:rPr>
            </w:pP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eastAsia="ko-KR"/>
              </w:rPr>
            </w:pPr>
            <w:r w:rsidRPr="00C31F91">
              <w:rPr>
                <w:rFonts w:ascii="Trebuchet MS" w:eastAsia="Batang" w:hAnsi="Trebuchet MS"/>
                <w:lang w:eastAsia="ko-KR"/>
              </w:rPr>
              <w:t xml:space="preserve">IU6 </w:t>
            </w:r>
            <w:r w:rsidRPr="00084BB8">
              <w:rPr>
                <w:rFonts w:ascii="Trebuchet MS" w:eastAsia="Batang" w:hAnsi="Trebuchet MS"/>
                <w:bCs/>
                <w:lang w:val="sl-SI" w:eastAsia="ko-KR"/>
              </w:rPr>
              <w:t>Ispituje</w:t>
            </w:r>
            <w:r w:rsidRPr="00C31F91">
              <w:rPr>
                <w:rFonts w:ascii="Trebuchet MS" w:eastAsia="Batang" w:hAnsi="Trebuchet MS"/>
                <w:lang w:eastAsia="ko-KR"/>
              </w:rPr>
              <w:t xml:space="preserve"> minersko-tehničke karakteristike gotovih proizvoda u skladu sa odgovarajućim standardima i procedurama </w:t>
            </w:r>
          </w:p>
          <w:p w:rsidR="00B23337" w:rsidRPr="00C31F91" w:rsidRDefault="00B23337" w:rsidP="00F64CEF">
            <w:pPr>
              <w:pStyle w:val="ListParagraph"/>
              <w:spacing w:after="0" w:line="240" w:lineRule="auto"/>
              <w:ind w:left="173"/>
              <w:rPr>
                <w:rFonts w:ascii="Trebuchet MS" w:eastAsia="Batang" w:hAnsi="Trebuchet MS"/>
                <w:lang w:eastAsia="ko-KR"/>
              </w:rPr>
            </w:pP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Uzorkuje poluproizvode i gotove proizvode</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Ispituje poluproizvode i gotove proizvode u skladu sa odgovarajućim procedurama koristeći:</w:t>
            </w:r>
          </w:p>
          <w:p w:rsidR="00B23337" w:rsidRPr="00C31F91" w:rsidRDefault="00B23337" w:rsidP="002137A5">
            <w:pPr>
              <w:numPr>
                <w:ilvl w:val="1"/>
                <w:numId w:val="5"/>
              </w:numPr>
              <w:tabs>
                <w:tab w:val="clear" w:pos="1440"/>
                <w:tab w:val="num" w:pos="436"/>
              </w:tabs>
              <w:autoSpaceDE w:val="0"/>
              <w:autoSpaceDN w:val="0"/>
              <w:adjustRightInd w:val="0"/>
              <w:spacing w:after="0" w:line="240" w:lineRule="auto"/>
              <w:ind w:left="436" w:hanging="283"/>
              <w:rPr>
                <w:rFonts w:ascii="Trebuchet MS" w:eastAsia="Batang" w:hAnsi="Trebuchet MS"/>
                <w:bCs/>
                <w:lang w:val="sl-SI" w:eastAsia="ko-KR"/>
              </w:rPr>
            </w:pPr>
            <w:r w:rsidRPr="00C31F91">
              <w:rPr>
                <w:rFonts w:ascii="Trebuchet MS" w:eastAsia="Batang" w:hAnsi="Trebuchet MS"/>
                <w:bCs/>
                <w:lang w:val="sl-SI" w:eastAsia="ko-KR"/>
              </w:rPr>
              <w:t>Aparat za ispitivanje osjetljivosti na udar</w:t>
            </w:r>
          </w:p>
          <w:p w:rsidR="00B23337" w:rsidRPr="00C31F91" w:rsidRDefault="00B23337" w:rsidP="002137A5">
            <w:pPr>
              <w:numPr>
                <w:ilvl w:val="1"/>
                <w:numId w:val="5"/>
              </w:numPr>
              <w:tabs>
                <w:tab w:val="clear" w:pos="1440"/>
                <w:tab w:val="num" w:pos="436"/>
              </w:tabs>
              <w:autoSpaceDE w:val="0"/>
              <w:autoSpaceDN w:val="0"/>
              <w:adjustRightInd w:val="0"/>
              <w:spacing w:after="0" w:line="240" w:lineRule="auto"/>
              <w:ind w:left="436" w:hanging="283"/>
              <w:rPr>
                <w:rFonts w:ascii="Trebuchet MS" w:eastAsia="Batang" w:hAnsi="Trebuchet MS"/>
                <w:bCs/>
                <w:lang w:val="sl-SI" w:eastAsia="ko-KR"/>
              </w:rPr>
            </w:pPr>
            <w:r w:rsidRPr="00C31F91">
              <w:rPr>
                <w:rFonts w:ascii="Trebuchet MS" w:eastAsia="Batang" w:hAnsi="Trebuchet MS"/>
                <w:bCs/>
                <w:lang w:val="sl-SI" w:eastAsia="ko-KR"/>
              </w:rPr>
              <w:t>Aparat za ispitivanje brzine detonacije</w:t>
            </w:r>
          </w:p>
          <w:p w:rsidR="00B23337" w:rsidRPr="00C31F91" w:rsidRDefault="00B23337" w:rsidP="002137A5">
            <w:pPr>
              <w:numPr>
                <w:ilvl w:val="1"/>
                <w:numId w:val="5"/>
              </w:numPr>
              <w:tabs>
                <w:tab w:val="clear" w:pos="1440"/>
                <w:tab w:val="num" w:pos="436"/>
              </w:tabs>
              <w:autoSpaceDE w:val="0"/>
              <w:autoSpaceDN w:val="0"/>
              <w:adjustRightInd w:val="0"/>
              <w:spacing w:after="0" w:line="240" w:lineRule="auto"/>
              <w:ind w:left="436" w:hanging="283"/>
              <w:rPr>
                <w:rFonts w:ascii="Trebuchet MS" w:eastAsia="Batang" w:hAnsi="Trebuchet MS"/>
                <w:bCs/>
                <w:lang w:val="sl-SI" w:eastAsia="ko-KR"/>
              </w:rPr>
            </w:pPr>
            <w:r w:rsidRPr="00C31F91">
              <w:rPr>
                <w:rFonts w:ascii="Trebuchet MS" w:eastAsia="Batang" w:hAnsi="Trebuchet MS"/>
                <w:bCs/>
                <w:lang w:val="sl-SI" w:eastAsia="ko-KR"/>
              </w:rPr>
              <w:t xml:space="preserve">Aparat za ispitivanje osjetljivosti na trenje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Vodi evidenciju tokom ispitivanja kvaliteta pol</w:t>
            </w:r>
            <w:r w:rsidR="00457C7F" w:rsidRPr="00C31F91">
              <w:rPr>
                <w:rFonts w:ascii="Trebuchet MS" w:eastAsia="Batang" w:hAnsi="Trebuchet MS"/>
                <w:bCs/>
                <w:lang w:val="sl-SI" w:eastAsia="ko-KR"/>
              </w:rPr>
              <w:t xml:space="preserve">uproizvoda i gotovih </w:t>
            </w:r>
            <w:r w:rsidR="00457C7F" w:rsidRPr="00C31F91">
              <w:rPr>
                <w:rFonts w:ascii="Trebuchet MS" w:eastAsia="Batang" w:hAnsi="Trebuchet MS"/>
                <w:bCs/>
                <w:lang w:val="sl-SI" w:eastAsia="ko-KR"/>
              </w:rPr>
              <w:lastRenderedPageBreak/>
              <w:t xml:space="preserve">proizvoda </w:t>
            </w:r>
            <w:r w:rsidRPr="00C31F91">
              <w:rPr>
                <w:rFonts w:ascii="Trebuchet MS" w:eastAsia="Batang" w:hAnsi="Trebuchet MS"/>
                <w:bCs/>
                <w:lang w:val="sl-SI" w:eastAsia="ko-KR"/>
              </w:rPr>
              <w:t xml:space="preserve">na odgovarajućim obrascima </w:t>
            </w:r>
          </w:p>
        </w:tc>
      </w:tr>
      <w:tr w:rsidR="00B23337" w:rsidRPr="00C31F91" w:rsidTr="00D55B47">
        <w:trPr>
          <w:jc w:val="center"/>
        </w:trPr>
        <w:tc>
          <w:tcPr>
            <w:tcW w:w="3118" w:type="dxa"/>
            <w:shd w:val="clear" w:color="auto" w:fill="auto"/>
          </w:tcPr>
          <w:p w:rsidR="00097B5E" w:rsidRPr="00C31F91" w:rsidRDefault="00097B5E" w:rsidP="00097B5E">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 xml:space="preserve">Zaštita na radu i zaštita od požara i eksplozije </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Propisi iz oblasti zaštite na radu</w:t>
            </w:r>
          </w:p>
          <w:p w:rsidR="00B23337" w:rsidRPr="00084BB8"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Rukovanje sredstvima za gašenje požara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lang w:val="sl-SI" w:eastAsia="ko-KR"/>
              </w:rPr>
            </w:pPr>
            <w:r w:rsidRPr="00084BB8">
              <w:rPr>
                <w:rFonts w:ascii="Trebuchet MS" w:eastAsia="Batang" w:hAnsi="Trebuchet MS"/>
                <w:bCs/>
                <w:lang w:val="sl-SI" w:eastAsia="ko-KR"/>
              </w:rPr>
              <w:t>Korišćenje ličnih zaštitnih sredstava</w:t>
            </w:r>
            <w:r w:rsidRPr="00C31F91">
              <w:rPr>
                <w:rFonts w:ascii="Trebuchet MS" w:eastAsia="Batang" w:hAnsi="Trebuchet MS"/>
                <w:lang w:val="sl-SI" w:eastAsia="ko-KR"/>
              </w:rPr>
              <w:t xml:space="preserve">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hAnsi="Trebuchet MS"/>
                <w:color w:val="000000"/>
              </w:rPr>
            </w:pPr>
            <w:r w:rsidRPr="00C31F91">
              <w:rPr>
                <w:rFonts w:ascii="Trebuchet MS" w:eastAsia="Batang" w:hAnsi="Trebuchet MS"/>
                <w:lang w:eastAsia="ko-KR"/>
              </w:rPr>
              <w:t xml:space="preserve">IU7 </w:t>
            </w:r>
            <w:r w:rsidRPr="00084BB8">
              <w:rPr>
                <w:rFonts w:ascii="Trebuchet MS" w:eastAsia="Batang" w:hAnsi="Trebuchet MS"/>
                <w:bCs/>
                <w:lang w:val="sl-SI" w:eastAsia="ko-KR"/>
              </w:rPr>
              <w:t>Primjenjuje</w:t>
            </w:r>
            <w:r w:rsidRPr="00C31F91">
              <w:rPr>
                <w:rFonts w:ascii="Trebuchet MS" w:eastAsia="Batang" w:hAnsi="Trebuchet MS"/>
                <w:lang w:eastAsia="ko-KR"/>
              </w:rPr>
              <w:t xml:space="preserve"> propise iz oblasti zaštite zdravlja, zaštite radnog i životnog prostora </w:t>
            </w:r>
          </w:p>
        </w:tc>
        <w:tc>
          <w:tcPr>
            <w:tcW w:w="3119" w:type="dxa"/>
            <w:shd w:val="clear" w:color="auto" w:fill="auto"/>
          </w:tcPr>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084BB8">
              <w:rPr>
                <w:rFonts w:ascii="Trebuchet MS" w:eastAsia="Batang" w:hAnsi="Trebuchet MS"/>
                <w:bCs/>
                <w:lang w:val="sl-SI" w:eastAsia="ko-KR"/>
              </w:rPr>
              <w:t xml:space="preserve">Navodi propise iz oblasti zaštite zdravlja, zaštite radnog i životnog prostora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Primjenjuje propise zaštite na radu</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Primjenjuje propise iz oblasti zaštite od požara i eksplozije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Navodi mjere obezbjeđenja lične sigurnosti i sigurnosti saradnika i imovine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Primjenjuje procedure za sprečavanje uništavanja prirode i materijalnih dobara </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Rukuje sredstvima za gašenje požara</w:t>
            </w:r>
          </w:p>
          <w:p w:rsidR="00B23337" w:rsidRPr="00C31F91" w:rsidRDefault="00B23337"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Koristi lična zaštitna sredstva</w:t>
            </w:r>
          </w:p>
        </w:tc>
      </w:tr>
    </w:tbl>
    <w:p w:rsidR="00B23337" w:rsidRPr="00C31F91" w:rsidRDefault="00B23337" w:rsidP="00B23337">
      <w:pPr>
        <w:tabs>
          <w:tab w:val="left" w:pos="336"/>
          <w:tab w:val="left" w:pos="602"/>
        </w:tabs>
        <w:spacing w:after="0"/>
        <w:rPr>
          <w:rFonts w:ascii="Trebuchet MS" w:hAnsi="Trebuchet MS"/>
          <w:b/>
        </w:rPr>
      </w:pPr>
    </w:p>
    <w:p w:rsidR="00B23337" w:rsidRDefault="00B23337" w:rsidP="00BA2C75">
      <w:pPr>
        <w:spacing w:after="0" w:line="240" w:lineRule="auto"/>
        <w:rPr>
          <w:rFonts w:ascii="Trebuchet MS" w:hAnsi="Trebuchet MS"/>
          <w:b/>
        </w:rPr>
      </w:pPr>
      <w:r w:rsidRPr="00C31F91">
        <w:rPr>
          <w:rFonts w:ascii="Trebuchet MS" w:hAnsi="Trebuchet MS"/>
          <w:b/>
        </w:rPr>
        <w:t>5.3 Nivo zahtjevnosti: nivo III</w:t>
      </w:r>
    </w:p>
    <w:p w:rsidR="00BA2C75" w:rsidRPr="00C31F91" w:rsidRDefault="00BA2C75" w:rsidP="00BA2C75">
      <w:pPr>
        <w:spacing w:after="0" w:line="240" w:lineRule="auto"/>
        <w:rPr>
          <w:rFonts w:ascii="Trebuchet MS" w:hAnsi="Trebuchet MS"/>
          <w:b/>
        </w:rPr>
      </w:pPr>
    </w:p>
    <w:p w:rsidR="00B23337" w:rsidRDefault="00B23337" w:rsidP="00BA2C75">
      <w:pPr>
        <w:spacing w:after="0" w:line="240" w:lineRule="auto"/>
        <w:rPr>
          <w:rFonts w:ascii="Trebuchet MS" w:hAnsi="Trebuchet MS"/>
          <w:b/>
        </w:rPr>
      </w:pPr>
      <w:r w:rsidRPr="00C31F91">
        <w:rPr>
          <w:rFonts w:ascii="Trebuchet MS" w:hAnsi="Trebuchet MS"/>
          <w:b/>
        </w:rPr>
        <w:t>5.4 Način i mjerila provjeravanja</w:t>
      </w:r>
    </w:p>
    <w:p w:rsidR="00BA2C75" w:rsidRPr="00C31F91" w:rsidRDefault="00BA2C75" w:rsidP="00BA2C75">
      <w:pPr>
        <w:spacing w:after="0" w:line="240" w:lineRule="auto"/>
        <w:rPr>
          <w:rFonts w:ascii="Trebuchet MS" w:hAnsi="Trebuchet MS"/>
          <w:b/>
        </w:rPr>
      </w:pPr>
    </w:p>
    <w:p w:rsidR="00B23337" w:rsidRPr="00C31F91" w:rsidRDefault="00B23337" w:rsidP="00BA2C75">
      <w:pPr>
        <w:spacing w:after="0" w:line="240" w:lineRule="auto"/>
        <w:jc w:val="both"/>
        <w:rPr>
          <w:rFonts w:ascii="Trebuchet MS" w:eastAsia="Times New Roman" w:hAnsi="Trebuchet MS"/>
        </w:rPr>
      </w:pPr>
      <w:r w:rsidRPr="00C31F91">
        <w:rPr>
          <w:rFonts w:ascii="Trebuchet MS" w:eastAsia="Times New Roman" w:hAnsi="Trebuchet MS"/>
          <w:lang w:val="sr-Latn-CS"/>
        </w:rPr>
        <w:t xml:space="preserve">Ishodi učenja kandidata provjeravaju se polaganjem </w:t>
      </w:r>
      <w:r w:rsidRPr="00C31F91">
        <w:rPr>
          <w:rFonts w:ascii="Trebuchet MS" w:eastAsia="Times New Roman" w:hAnsi="Trebuchet MS"/>
        </w:rPr>
        <w:t>teorijskog i praktičnog</w:t>
      </w:r>
      <w:r w:rsidRPr="00C31F91">
        <w:rPr>
          <w:rFonts w:ascii="Trebuchet MS" w:eastAsia="Times New Roman" w:hAnsi="Trebuchet MS"/>
          <w:color w:val="7030A0"/>
        </w:rPr>
        <w:t xml:space="preserve"> </w:t>
      </w:r>
      <w:r w:rsidRPr="00C31F91">
        <w:rPr>
          <w:rFonts w:ascii="Trebuchet MS" w:eastAsia="Times New Roman" w:hAnsi="Trebuchet MS"/>
        </w:rPr>
        <w:t xml:space="preserve">dijela ispita. </w:t>
      </w:r>
    </w:p>
    <w:p w:rsidR="00B23337" w:rsidRPr="00C31F91" w:rsidRDefault="00B23337" w:rsidP="00BA2C75">
      <w:pPr>
        <w:spacing w:after="0" w:line="240" w:lineRule="auto"/>
        <w:jc w:val="both"/>
        <w:rPr>
          <w:rFonts w:ascii="Trebuchet MS" w:eastAsia="Times New Roman" w:hAnsi="Trebuchet MS"/>
          <w:color w:val="000000"/>
          <w:lang w:val="en-US"/>
        </w:rPr>
      </w:pPr>
      <w:r w:rsidRPr="00C31F91">
        <w:rPr>
          <w:rFonts w:ascii="Trebuchet MS" w:eastAsia="Times New Roman" w:hAnsi="Trebuchet MS"/>
          <w:b/>
          <w:bCs/>
          <w:color w:val="000000"/>
          <w:lang w:val="en-US"/>
        </w:rPr>
        <w:t xml:space="preserve">Kandidat je položio ispit kada je: </w:t>
      </w:r>
    </w:p>
    <w:p w:rsidR="00B23337" w:rsidRPr="00BA2C75" w:rsidRDefault="00B23337" w:rsidP="002137A5">
      <w:pPr>
        <w:pStyle w:val="ListParagraph"/>
        <w:numPr>
          <w:ilvl w:val="0"/>
          <w:numId w:val="21"/>
        </w:numPr>
        <w:spacing w:after="0" w:line="240" w:lineRule="auto"/>
        <w:ind w:left="308" w:hanging="308"/>
        <w:jc w:val="both"/>
        <w:rPr>
          <w:rFonts w:ascii="Trebuchet MS" w:eastAsia="Times New Roman" w:hAnsi="Trebuchet MS"/>
          <w:color w:val="000000"/>
          <w:lang w:val="en-US"/>
        </w:rPr>
      </w:pPr>
      <w:r w:rsidRPr="00BA2C75">
        <w:rPr>
          <w:rFonts w:ascii="Trebuchet MS" w:eastAsia="Times New Roman" w:hAnsi="Trebuchet MS"/>
          <w:color w:val="000000"/>
          <w:lang w:val="en-US"/>
        </w:rPr>
        <w:t xml:space="preserve">uspješno završio pismenu provjeru znanja - ako je na testu ostvario najmanje 50% od ukupnog broja bodova na testu; </w:t>
      </w:r>
    </w:p>
    <w:p w:rsidR="00B23337" w:rsidRPr="00BA2C75" w:rsidRDefault="00B23337" w:rsidP="002137A5">
      <w:pPr>
        <w:pStyle w:val="ListParagraph"/>
        <w:numPr>
          <w:ilvl w:val="0"/>
          <w:numId w:val="21"/>
        </w:numPr>
        <w:spacing w:after="0" w:line="240" w:lineRule="auto"/>
        <w:ind w:left="308" w:hanging="308"/>
        <w:jc w:val="both"/>
        <w:rPr>
          <w:rFonts w:ascii="Trebuchet MS" w:eastAsia="Times New Roman" w:hAnsi="Trebuchet MS"/>
          <w:color w:val="000000"/>
          <w:lang w:val="en-US"/>
        </w:rPr>
      </w:pPr>
      <w:r w:rsidRPr="00BA2C75">
        <w:rPr>
          <w:rFonts w:ascii="Trebuchet MS" w:eastAsia="Times New Roman" w:hAnsi="Trebuchet MS"/>
          <w:color w:val="000000"/>
          <w:lang w:val="en-US"/>
        </w:rPr>
        <w:t>uspješno završio praktičnu provjeru z</w:t>
      </w:r>
      <w:r w:rsidR="0039475A" w:rsidRPr="00BA2C75">
        <w:rPr>
          <w:rFonts w:ascii="Trebuchet MS" w:eastAsia="Times New Roman" w:hAnsi="Trebuchet MS"/>
          <w:color w:val="000000"/>
          <w:lang w:val="en-US"/>
        </w:rPr>
        <w:t>n</w:t>
      </w:r>
      <w:r w:rsidR="00154B0A" w:rsidRPr="00BA2C75">
        <w:rPr>
          <w:rFonts w:ascii="Trebuchet MS" w:eastAsia="Times New Roman" w:hAnsi="Trebuchet MS"/>
          <w:color w:val="000000"/>
          <w:lang w:val="en-US"/>
        </w:rPr>
        <w:t>anja - ako je na ispitu ostva</w:t>
      </w:r>
      <w:r w:rsidRPr="00BA2C75">
        <w:rPr>
          <w:rFonts w:ascii="Trebuchet MS" w:eastAsia="Times New Roman" w:hAnsi="Trebuchet MS"/>
          <w:color w:val="000000"/>
          <w:lang w:val="en-US"/>
        </w:rPr>
        <w:t>rio najmanje 60% od ukupnog broja bodova predviđ</w:t>
      </w:r>
      <w:r w:rsidR="0039475A" w:rsidRPr="00BA2C75">
        <w:rPr>
          <w:rFonts w:ascii="Trebuchet MS" w:eastAsia="Times New Roman" w:hAnsi="Trebuchet MS"/>
          <w:color w:val="000000"/>
          <w:lang w:val="en-US"/>
        </w:rPr>
        <w:t>e</w:t>
      </w:r>
      <w:r w:rsidRPr="00BA2C75">
        <w:rPr>
          <w:rFonts w:ascii="Trebuchet MS" w:eastAsia="Times New Roman" w:hAnsi="Trebuchet MS"/>
          <w:color w:val="000000"/>
          <w:lang w:val="en-US"/>
        </w:rPr>
        <w:t xml:space="preserve">nih za praktičan rad; </w:t>
      </w:r>
    </w:p>
    <w:p w:rsidR="00B23337" w:rsidRPr="00BA2C75" w:rsidRDefault="00B23337" w:rsidP="002137A5">
      <w:pPr>
        <w:pStyle w:val="ListParagraph"/>
        <w:numPr>
          <w:ilvl w:val="0"/>
          <w:numId w:val="21"/>
        </w:numPr>
        <w:spacing w:after="0" w:line="240" w:lineRule="auto"/>
        <w:ind w:left="308" w:hanging="308"/>
        <w:jc w:val="both"/>
        <w:rPr>
          <w:rFonts w:ascii="Trebuchet MS" w:eastAsia="Times New Roman" w:hAnsi="Trebuchet MS"/>
          <w:color w:val="000000"/>
          <w:lang w:val="en-US"/>
        </w:rPr>
      </w:pPr>
      <w:r w:rsidRPr="00BA2C75">
        <w:rPr>
          <w:rFonts w:ascii="Trebuchet MS" w:eastAsia="Times New Roman" w:hAnsi="Trebuchet MS"/>
          <w:color w:val="000000"/>
          <w:lang w:val="en-US"/>
        </w:rPr>
        <w:t>položio oba dijela ispita.</w:t>
      </w:r>
    </w:p>
    <w:p w:rsidR="00B23337" w:rsidRPr="00C31F91" w:rsidRDefault="00B23337" w:rsidP="00BA2C75">
      <w:pPr>
        <w:spacing w:after="0" w:line="240" w:lineRule="auto"/>
        <w:rPr>
          <w:rFonts w:ascii="Trebuchet MS" w:hAnsi="Trebuchet MS"/>
        </w:rPr>
      </w:pPr>
    </w:p>
    <w:p w:rsidR="00B23337" w:rsidRPr="00D55B47" w:rsidRDefault="00B23337" w:rsidP="002137A5">
      <w:pPr>
        <w:pStyle w:val="ListParagraph"/>
        <w:numPr>
          <w:ilvl w:val="0"/>
          <w:numId w:val="4"/>
        </w:numPr>
        <w:spacing w:after="0" w:line="240" w:lineRule="auto"/>
        <w:rPr>
          <w:rFonts w:ascii="Trebuchet MS" w:hAnsi="Trebuchet MS"/>
          <w:b/>
        </w:rPr>
      </w:pPr>
      <w:r w:rsidRPr="00D55B47">
        <w:rPr>
          <w:rFonts w:ascii="Trebuchet MS" w:hAnsi="Trebuchet MS"/>
          <w:b/>
        </w:rPr>
        <w:t>Teorijski dio provjere</w:t>
      </w:r>
    </w:p>
    <w:p w:rsidR="00B23337" w:rsidRPr="00C31F91" w:rsidRDefault="00B23337" w:rsidP="00BA2C75">
      <w:pPr>
        <w:spacing w:after="0" w:line="240" w:lineRule="auto"/>
        <w:rPr>
          <w:rFonts w:ascii="Trebuchet MS" w:hAnsi="Trebuchet MS"/>
        </w:rPr>
      </w:pPr>
      <w:r w:rsidRPr="00C31F91">
        <w:rPr>
          <w:rFonts w:ascii="Trebuchet MS" w:hAnsi="Trebuchet MS"/>
        </w:rPr>
        <w:t>Teorijski ishodi znanja kandidata se provjeravaju preko testa koji traje 60 minuta i sastoji se od 20 do 25 zadataka. U testu će biti pita</w:t>
      </w:r>
      <w:r w:rsidR="00CD0F57" w:rsidRPr="00C31F91">
        <w:rPr>
          <w:rFonts w:ascii="Trebuchet MS" w:hAnsi="Trebuchet MS"/>
        </w:rPr>
        <w:t>nja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23337" w:rsidRPr="00C31F91" w:rsidTr="00BA2C75">
        <w:trPr>
          <w:jc w:val="center"/>
        </w:trPr>
        <w:tc>
          <w:tcPr>
            <w:tcW w:w="5528" w:type="dxa"/>
            <w:shd w:val="clear" w:color="auto" w:fill="D9D9D9" w:themeFill="background1" w:themeFillShade="D9"/>
            <w:vAlign w:val="center"/>
          </w:tcPr>
          <w:p w:rsidR="00B23337" w:rsidRPr="00C31F91" w:rsidRDefault="00B23337" w:rsidP="00BA2C75">
            <w:pPr>
              <w:spacing w:after="0" w:line="240" w:lineRule="auto"/>
              <w:jc w:val="center"/>
              <w:rPr>
                <w:rFonts w:ascii="Trebuchet MS" w:eastAsia="Times New Roman" w:hAnsi="Trebuchet MS"/>
                <w:b/>
              </w:rPr>
            </w:pPr>
            <w:r w:rsidRPr="00C31F91">
              <w:rPr>
                <w:rFonts w:ascii="Trebuchet MS" w:eastAsia="Times New Roman" w:hAnsi="Trebuchet MS"/>
                <w:b/>
              </w:rPr>
              <w:t>Ishodi učenja</w:t>
            </w:r>
          </w:p>
        </w:tc>
        <w:tc>
          <w:tcPr>
            <w:tcW w:w="2227" w:type="dxa"/>
            <w:shd w:val="clear" w:color="auto" w:fill="D9D9D9" w:themeFill="background1" w:themeFillShade="D9"/>
            <w:vAlign w:val="center"/>
          </w:tcPr>
          <w:p w:rsidR="00B23337" w:rsidRPr="00C31F91" w:rsidRDefault="00B23337" w:rsidP="00BA2C75">
            <w:pPr>
              <w:spacing w:after="0" w:line="240" w:lineRule="auto"/>
              <w:jc w:val="center"/>
              <w:rPr>
                <w:rFonts w:ascii="Trebuchet MS" w:eastAsia="Times New Roman" w:hAnsi="Trebuchet MS"/>
                <w:b/>
              </w:rPr>
            </w:pPr>
            <w:r w:rsidRPr="00C31F91">
              <w:rPr>
                <w:rFonts w:ascii="Trebuchet MS" w:eastAsia="Times New Roman" w:hAnsi="Trebuchet MS"/>
                <w:b/>
              </w:rPr>
              <w:t>Zastupljenost ishoda učenja  na testu u procentima</w:t>
            </w:r>
          </w:p>
        </w:tc>
      </w:tr>
      <w:tr w:rsidR="00B23337" w:rsidRPr="00C31F91" w:rsidTr="00BA2C75">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IU1, IU2</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20±5</w:t>
            </w:r>
          </w:p>
        </w:tc>
      </w:tr>
      <w:tr w:rsidR="00B23337" w:rsidRPr="00C31F91" w:rsidTr="00BA2C75">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IU3,IU4,IU5</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40±5</w:t>
            </w:r>
          </w:p>
        </w:tc>
      </w:tr>
      <w:tr w:rsidR="00B23337" w:rsidRPr="00C31F91" w:rsidTr="00BA2C75">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IU6</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20±5</w:t>
            </w:r>
          </w:p>
        </w:tc>
      </w:tr>
      <w:tr w:rsidR="00B23337" w:rsidRPr="00C31F91" w:rsidTr="00BA2C75">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IU7</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20±5</w:t>
            </w:r>
          </w:p>
        </w:tc>
      </w:tr>
      <w:tr w:rsidR="00B23337" w:rsidRPr="00C31F91" w:rsidTr="00BA2C75">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p>
        </w:tc>
      </w:tr>
    </w:tbl>
    <w:p w:rsidR="00B23337" w:rsidRPr="00C31F91" w:rsidRDefault="00B23337" w:rsidP="00B23337">
      <w:pPr>
        <w:spacing w:after="0" w:line="240" w:lineRule="auto"/>
        <w:jc w:val="both"/>
        <w:rPr>
          <w:rFonts w:ascii="Trebuchet MS" w:eastAsia="Times New Roman" w:hAnsi="Trebuchet MS"/>
          <w:b/>
        </w:rPr>
      </w:pPr>
    </w:p>
    <w:p w:rsidR="00CB4443" w:rsidRDefault="00CB4443">
      <w:pPr>
        <w:spacing w:after="160" w:line="259" w:lineRule="auto"/>
        <w:rPr>
          <w:rFonts w:ascii="Trebuchet MS" w:eastAsia="Times New Roman" w:hAnsi="Trebuchet MS"/>
          <w:b/>
        </w:rPr>
      </w:pPr>
      <w:r>
        <w:rPr>
          <w:rFonts w:ascii="Trebuchet MS" w:eastAsia="Times New Roman" w:hAnsi="Trebuchet MS"/>
          <w:b/>
        </w:rPr>
        <w:br w:type="page"/>
      </w:r>
    </w:p>
    <w:p w:rsidR="00B23337" w:rsidRPr="00C31F91" w:rsidRDefault="00B23337" w:rsidP="00B23337">
      <w:pPr>
        <w:spacing w:after="0" w:line="240" w:lineRule="auto"/>
        <w:jc w:val="both"/>
        <w:rPr>
          <w:rFonts w:ascii="Trebuchet MS" w:eastAsia="Times New Roman" w:hAnsi="Trebuchet MS"/>
          <w:b/>
        </w:rPr>
      </w:pPr>
      <w:r w:rsidRPr="00C31F91">
        <w:rPr>
          <w:rFonts w:ascii="Trebuchet MS" w:eastAsia="Times New Roman" w:hAnsi="Trebuchet MS"/>
          <w:b/>
        </w:rPr>
        <w:lastRenderedPageBreak/>
        <w:t>Tipovi zadataka/pitanja na testu:</w:t>
      </w:r>
    </w:p>
    <w:p w:rsidR="00B23337" w:rsidRPr="00BA2C75" w:rsidRDefault="00B23337" w:rsidP="002137A5">
      <w:pPr>
        <w:pStyle w:val="ListParagraph"/>
        <w:numPr>
          <w:ilvl w:val="0"/>
          <w:numId w:val="22"/>
        </w:numPr>
        <w:spacing w:after="0" w:line="240" w:lineRule="auto"/>
        <w:ind w:left="426" w:hanging="426"/>
        <w:jc w:val="both"/>
        <w:rPr>
          <w:rFonts w:ascii="Trebuchet MS" w:eastAsia="Times New Roman" w:hAnsi="Trebuchet MS"/>
          <w:b/>
          <w:i/>
        </w:rPr>
      </w:pPr>
      <w:r w:rsidRPr="00BA2C75">
        <w:rPr>
          <w:rFonts w:ascii="Trebuchet MS" w:eastAsia="Times New Roman" w:hAnsi="Trebuchet MS"/>
          <w:b/>
          <w:i/>
        </w:rPr>
        <w:t>zadaci pitanja zatvorenog tipa</w:t>
      </w:r>
    </w:p>
    <w:p w:rsidR="00B23337" w:rsidRPr="00C31F91" w:rsidRDefault="00B23337"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višestrukog izbora (ponuđena su tri ili četiri odgovora od kojih je jedan tačan)</w:t>
      </w:r>
    </w:p>
    <w:p w:rsidR="00B23337" w:rsidRPr="00C31F91" w:rsidRDefault="00B23337"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alternativnog izbora (pitanja da - ne ili tačno - netačno)</w:t>
      </w:r>
    </w:p>
    <w:p w:rsidR="00B23337" w:rsidRPr="00C31F91" w:rsidRDefault="00B23337" w:rsidP="002137A5">
      <w:pPr>
        <w:numPr>
          <w:ilvl w:val="0"/>
          <w:numId w:val="2"/>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 povezivanja (povezivanje odgovarajućih pojmova)</w:t>
      </w:r>
    </w:p>
    <w:p w:rsidR="00B23337" w:rsidRPr="00BA2C75" w:rsidRDefault="00B23337" w:rsidP="002137A5">
      <w:pPr>
        <w:pStyle w:val="ListParagraph"/>
        <w:numPr>
          <w:ilvl w:val="0"/>
          <w:numId w:val="20"/>
        </w:numPr>
        <w:spacing w:after="0" w:line="240" w:lineRule="auto"/>
        <w:ind w:left="426" w:hanging="426"/>
        <w:jc w:val="both"/>
        <w:rPr>
          <w:rFonts w:ascii="Trebuchet MS" w:eastAsia="Times New Roman" w:hAnsi="Trebuchet MS"/>
          <w:b/>
          <w:i/>
        </w:rPr>
      </w:pPr>
      <w:r w:rsidRPr="00BA2C75">
        <w:rPr>
          <w:rFonts w:ascii="Trebuchet MS" w:eastAsia="Times New Roman" w:hAnsi="Trebuchet MS"/>
          <w:b/>
          <w:i/>
        </w:rPr>
        <w:t xml:space="preserve">zadaci/pitanja otvorenog tipa </w:t>
      </w:r>
    </w:p>
    <w:p w:rsidR="00B23337" w:rsidRPr="00C31F91" w:rsidRDefault="00B23337" w:rsidP="002137A5">
      <w:pPr>
        <w:numPr>
          <w:ilvl w:val="0"/>
          <w:numId w:val="3"/>
        </w:numPr>
        <w:spacing w:after="0" w:line="240" w:lineRule="auto"/>
        <w:ind w:left="426" w:hanging="426"/>
        <w:jc w:val="both"/>
        <w:rPr>
          <w:rFonts w:ascii="Trebuchet MS" w:eastAsia="Times New Roman" w:hAnsi="Trebuchet MS"/>
        </w:rPr>
      </w:pPr>
      <w:r w:rsidRPr="00C31F91">
        <w:rPr>
          <w:rFonts w:ascii="Trebuchet MS" w:eastAsia="Times New Roman" w:hAnsi="Trebuchet MS"/>
        </w:rPr>
        <w:t>zadaci/pitanja kratkog odgovora (treba upisati riječ, sintagmu, rečenicu)</w:t>
      </w:r>
    </w:p>
    <w:p w:rsidR="00B23337" w:rsidRPr="00C31F91" w:rsidRDefault="00B23337" w:rsidP="002137A5">
      <w:pPr>
        <w:numPr>
          <w:ilvl w:val="0"/>
          <w:numId w:val="3"/>
        </w:numPr>
        <w:spacing w:after="0" w:line="240" w:lineRule="auto"/>
        <w:ind w:left="426" w:hanging="426"/>
        <w:jc w:val="both"/>
        <w:rPr>
          <w:rFonts w:ascii="Trebuchet MS" w:eastAsia="Times New Roman" w:hAnsi="Trebuchet MS"/>
        </w:rPr>
      </w:pPr>
      <w:r w:rsidRPr="00C31F91">
        <w:rPr>
          <w:rFonts w:ascii="Trebuchet MS" w:eastAsia="Times New Roman" w:hAnsi="Trebuchet MS"/>
        </w:rPr>
        <w:t xml:space="preserve"> zadaci/pitanja dugog odgovora (treba objasniti nešto u dvije-tri rečenice)</w:t>
      </w:r>
    </w:p>
    <w:p w:rsidR="00B23337" w:rsidRPr="00C31F91" w:rsidRDefault="00B23337" w:rsidP="00B23337">
      <w:pPr>
        <w:spacing w:after="0" w:line="240" w:lineRule="auto"/>
        <w:ind w:left="1440"/>
        <w:jc w:val="both"/>
        <w:rPr>
          <w:rFonts w:ascii="Trebuchet MS" w:eastAsia="Times New Roman" w:hAnsi="Trebuchet MS"/>
        </w:rPr>
      </w:pPr>
    </w:p>
    <w:p w:rsidR="00B23337" w:rsidRPr="00C31F91" w:rsidRDefault="00B23337" w:rsidP="00B23337">
      <w:pPr>
        <w:spacing w:after="0" w:line="240" w:lineRule="auto"/>
        <w:jc w:val="both"/>
        <w:rPr>
          <w:rFonts w:ascii="Trebuchet MS" w:eastAsia="Times New Roman" w:hAnsi="Trebuchet MS"/>
          <w:b/>
        </w:rPr>
      </w:pPr>
      <w:r w:rsidRPr="00C31F91">
        <w:rPr>
          <w:rFonts w:ascii="Trebuchet MS" w:eastAsia="Times New Roman" w:hAnsi="Trebuchet MS"/>
          <w:b/>
        </w:rPr>
        <w:t xml:space="preserve"> </w:t>
      </w:r>
      <w:r w:rsidRPr="00710D94">
        <w:rPr>
          <w:rFonts w:ascii="Trebuchet MS" w:eastAsia="Times New Roman" w:hAnsi="Trebuchet MS"/>
        </w:rPr>
        <w:t>-</w:t>
      </w:r>
      <w:r w:rsidR="00710D94">
        <w:rPr>
          <w:rFonts w:ascii="Trebuchet MS" w:eastAsia="Times New Roman" w:hAnsi="Trebuchet MS"/>
          <w:b/>
        </w:rPr>
        <w:t xml:space="preserve"> </w:t>
      </w:r>
      <w:r w:rsidRPr="00C31F91">
        <w:rPr>
          <w:rFonts w:ascii="Trebuchet MS" w:eastAsia="Times New Roman" w:hAnsi="Trebuchet MS"/>
          <w:b/>
        </w:rPr>
        <w:t>Praktični dio provjere</w:t>
      </w:r>
    </w:p>
    <w:p w:rsidR="00B23337" w:rsidRPr="00C31F91" w:rsidRDefault="00B23337" w:rsidP="00B23337">
      <w:pPr>
        <w:spacing w:after="0" w:line="240" w:lineRule="auto"/>
        <w:jc w:val="both"/>
        <w:rPr>
          <w:rFonts w:ascii="Trebuchet MS" w:eastAsia="Times New Roman" w:hAnsi="Trebuchet MS"/>
        </w:rPr>
      </w:pPr>
      <w:r w:rsidRPr="00C31F91">
        <w:rPr>
          <w:rFonts w:ascii="Trebuchet MS" w:eastAsia="Times New Roman" w:hAnsi="Trebuchet MS"/>
        </w:rPr>
        <w:t>Praktični ishodi učenja kandidata se provjeravaju putem izvlačenja listica, na kojima se nalaze po tri zadatka koji služe za provjeru pojedinih ključnih poslova. Vrijeme za realizaciju zadataka je najviše do 20 minuta po kandidatu.</w:t>
      </w:r>
    </w:p>
    <w:p w:rsidR="00B23337" w:rsidRPr="00C31F91" w:rsidRDefault="00B23337" w:rsidP="00B23337">
      <w:pPr>
        <w:spacing w:after="0" w:line="240" w:lineRule="auto"/>
        <w:jc w:val="both"/>
        <w:rPr>
          <w:rFonts w:ascii="Trebuchet MS" w:eastAsia="Times New Roman" w:hAnsi="Trebuchet MS"/>
        </w:rPr>
      </w:pPr>
    </w:p>
    <w:p w:rsidR="00B23337" w:rsidRPr="00C31F91" w:rsidRDefault="00B23337" w:rsidP="0022359E">
      <w:pPr>
        <w:spacing w:after="0" w:line="240" w:lineRule="auto"/>
        <w:rPr>
          <w:rFonts w:ascii="Trebuchet MS" w:hAnsi="Trebuchet MS"/>
        </w:rPr>
      </w:pPr>
      <w:r w:rsidRPr="00C31F91">
        <w:rPr>
          <w:rFonts w:ascii="Trebuchet MS" w:hAnsi="Trebuchet MS"/>
        </w:rPr>
        <w:t>Na listici će biti zad</w:t>
      </w:r>
      <w:r w:rsidR="00B85C79" w:rsidRPr="00C31F91">
        <w:rPr>
          <w:rFonts w:ascii="Trebuchet MS" w:hAnsi="Trebuchet MS"/>
        </w:rPr>
        <w:t>aci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23337" w:rsidRPr="00C31F91" w:rsidTr="0022359E">
        <w:trPr>
          <w:tblHeader/>
          <w:jc w:val="center"/>
        </w:trPr>
        <w:tc>
          <w:tcPr>
            <w:tcW w:w="5528" w:type="dxa"/>
            <w:shd w:val="clear" w:color="auto" w:fill="D9D9D9" w:themeFill="background1" w:themeFillShade="D9"/>
            <w:vAlign w:val="center"/>
          </w:tcPr>
          <w:p w:rsidR="00B23337" w:rsidRPr="00C31F91" w:rsidRDefault="00B23337" w:rsidP="0022359E">
            <w:pPr>
              <w:spacing w:after="0" w:line="240" w:lineRule="auto"/>
              <w:jc w:val="center"/>
              <w:rPr>
                <w:rFonts w:ascii="Trebuchet MS" w:eastAsia="Times New Roman" w:hAnsi="Trebuchet MS"/>
                <w:b/>
              </w:rPr>
            </w:pPr>
            <w:r w:rsidRPr="00C31F91">
              <w:rPr>
                <w:rFonts w:ascii="Trebuchet MS" w:eastAsia="Times New Roman" w:hAnsi="Trebuchet MS"/>
                <w:b/>
              </w:rPr>
              <w:t>Ishodi učenja</w:t>
            </w:r>
          </w:p>
        </w:tc>
        <w:tc>
          <w:tcPr>
            <w:tcW w:w="2227" w:type="dxa"/>
            <w:shd w:val="clear" w:color="auto" w:fill="D9D9D9" w:themeFill="background1" w:themeFillShade="D9"/>
            <w:vAlign w:val="center"/>
          </w:tcPr>
          <w:p w:rsidR="00B23337" w:rsidRPr="00C31F91" w:rsidRDefault="00B23337" w:rsidP="0022359E">
            <w:pPr>
              <w:spacing w:after="0" w:line="240" w:lineRule="auto"/>
              <w:jc w:val="center"/>
              <w:rPr>
                <w:rFonts w:ascii="Trebuchet MS" w:eastAsia="Times New Roman" w:hAnsi="Trebuchet MS"/>
                <w:b/>
              </w:rPr>
            </w:pPr>
            <w:r w:rsidRPr="00C31F91">
              <w:rPr>
                <w:rFonts w:ascii="Trebuchet MS" w:eastAsia="Times New Roman" w:hAnsi="Trebuchet MS"/>
                <w:b/>
              </w:rPr>
              <w:t>Zastupljenost ishoda učenja  na testu u procentima</w:t>
            </w:r>
          </w:p>
        </w:tc>
      </w:tr>
      <w:tr w:rsidR="00B23337" w:rsidRPr="00C31F91" w:rsidTr="0022359E">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IU1, IU2</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30</w:t>
            </w:r>
          </w:p>
        </w:tc>
      </w:tr>
      <w:tr w:rsidR="00B23337" w:rsidRPr="00C31F91" w:rsidTr="0022359E">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 xml:space="preserve">IU3, IU4, IU5 </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40</w:t>
            </w:r>
          </w:p>
        </w:tc>
      </w:tr>
      <w:tr w:rsidR="00B23337" w:rsidRPr="00C31F91" w:rsidTr="0022359E">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IU6</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15</w:t>
            </w:r>
          </w:p>
        </w:tc>
      </w:tr>
      <w:tr w:rsidR="00B23337" w:rsidRPr="00C31F91" w:rsidTr="0022359E">
        <w:trPr>
          <w:jc w:val="center"/>
        </w:trPr>
        <w:tc>
          <w:tcPr>
            <w:tcW w:w="5528"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IU7</w:t>
            </w:r>
          </w:p>
        </w:tc>
        <w:tc>
          <w:tcPr>
            <w:tcW w:w="2227" w:type="dxa"/>
            <w:shd w:val="clear" w:color="auto" w:fill="auto"/>
          </w:tcPr>
          <w:p w:rsidR="00B23337" w:rsidRPr="00C31F91" w:rsidRDefault="00B23337" w:rsidP="00F64CEF">
            <w:pPr>
              <w:spacing w:after="0" w:line="240" w:lineRule="auto"/>
              <w:jc w:val="center"/>
              <w:rPr>
                <w:rFonts w:ascii="Trebuchet MS" w:eastAsia="Times New Roman" w:hAnsi="Trebuchet MS"/>
              </w:rPr>
            </w:pPr>
            <w:r w:rsidRPr="00C31F91">
              <w:rPr>
                <w:rFonts w:ascii="Trebuchet MS" w:eastAsia="Times New Roman" w:hAnsi="Trebuchet MS"/>
              </w:rPr>
              <w:t>15</w:t>
            </w:r>
          </w:p>
        </w:tc>
      </w:tr>
    </w:tbl>
    <w:p w:rsidR="0022359E" w:rsidRDefault="0022359E" w:rsidP="0022359E">
      <w:pPr>
        <w:spacing w:after="0" w:line="240" w:lineRule="auto"/>
        <w:rPr>
          <w:rFonts w:ascii="Trebuchet MS" w:hAnsi="Trebuchet MS"/>
        </w:rPr>
      </w:pPr>
    </w:p>
    <w:p w:rsidR="00B23337" w:rsidRPr="0022359E" w:rsidRDefault="00B23337" w:rsidP="0022359E">
      <w:pPr>
        <w:spacing w:after="0" w:line="240" w:lineRule="auto"/>
        <w:rPr>
          <w:rFonts w:ascii="Trebuchet MS" w:hAnsi="Trebuchet MS"/>
          <w:b/>
        </w:rPr>
      </w:pPr>
      <w:r w:rsidRPr="0022359E">
        <w:rPr>
          <w:rFonts w:ascii="Trebuchet MS" w:hAnsi="Trebuchet MS"/>
          <w:b/>
        </w:rPr>
        <w:t>Kriterijumi za ocjenjivanje praktičnog dijela ispita</w:t>
      </w:r>
    </w:p>
    <w:p w:rsidR="00B23337" w:rsidRDefault="00B23337" w:rsidP="0022359E">
      <w:pPr>
        <w:spacing w:after="0" w:line="240" w:lineRule="auto"/>
        <w:rPr>
          <w:rFonts w:ascii="Trebuchet MS" w:hAnsi="Trebuchet MS"/>
        </w:rPr>
      </w:pPr>
      <w:r w:rsidRPr="00C31F91">
        <w:rPr>
          <w:rFonts w:ascii="Trebuchet MS" w:hAnsi="Trebuchet MS"/>
        </w:rPr>
        <w:t>Praktični dio ispita boduje se u skladu sa utvrđenim kriterijumima za vrednovanje stečenih vještina i kompetencija za pirotehničara. Svaki kriterijum boduje se na način koji odslikava očekivani obim i stepen ovladavanja ključnim poslovima u okviru datog za</w:t>
      </w:r>
      <w:r w:rsidR="006500F3" w:rsidRPr="00C31F91">
        <w:rPr>
          <w:rFonts w:ascii="Trebuchet MS" w:hAnsi="Trebuchet MS"/>
        </w:rPr>
        <w:t>nimanja.</w:t>
      </w:r>
    </w:p>
    <w:p w:rsidR="0022359E" w:rsidRPr="00C31F91" w:rsidRDefault="0022359E" w:rsidP="0022359E">
      <w:pPr>
        <w:spacing w:after="0" w:line="240" w:lineRule="auto"/>
        <w:rPr>
          <w:rFonts w:ascii="Trebuchet MS" w:hAnsi="Trebuchet M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2684"/>
      </w:tblGrid>
      <w:tr w:rsidR="00B23337" w:rsidRPr="00C31F91" w:rsidTr="0022359E">
        <w:trPr>
          <w:trHeight w:val="266"/>
          <w:jc w:val="center"/>
        </w:trPr>
        <w:tc>
          <w:tcPr>
            <w:tcW w:w="6672" w:type="dxa"/>
            <w:shd w:val="clear" w:color="auto" w:fill="D9D9D9" w:themeFill="background1" w:themeFillShade="D9"/>
          </w:tcPr>
          <w:p w:rsidR="00B23337" w:rsidRPr="00C31F91" w:rsidRDefault="00B23337" w:rsidP="00F64CEF">
            <w:pPr>
              <w:spacing w:after="0" w:line="240" w:lineRule="auto"/>
              <w:jc w:val="center"/>
              <w:rPr>
                <w:rFonts w:ascii="Trebuchet MS" w:eastAsia="Times New Roman" w:hAnsi="Trebuchet MS"/>
                <w:b/>
              </w:rPr>
            </w:pPr>
            <w:r w:rsidRPr="00C31F91">
              <w:rPr>
                <w:rFonts w:ascii="Trebuchet MS" w:eastAsia="Times New Roman" w:hAnsi="Trebuchet MS"/>
                <w:b/>
              </w:rPr>
              <w:t>Područje ocjenjivanja</w:t>
            </w:r>
          </w:p>
        </w:tc>
        <w:tc>
          <w:tcPr>
            <w:tcW w:w="2684" w:type="dxa"/>
            <w:shd w:val="clear" w:color="auto" w:fill="D9D9D9" w:themeFill="background1" w:themeFillShade="D9"/>
          </w:tcPr>
          <w:p w:rsidR="00B23337" w:rsidRPr="00C31F91" w:rsidRDefault="0022359E" w:rsidP="0022359E">
            <w:pPr>
              <w:spacing w:after="0" w:line="240" w:lineRule="auto"/>
              <w:jc w:val="center"/>
              <w:rPr>
                <w:rFonts w:ascii="Trebuchet MS" w:eastAsia="Times New Roman" w:hAnsi="Trebuchet MS"/>
                <w:b/>
              </w:rPr>
            </w:pPr>
            <w:r>
              <w:rPr>
                <w:rFonts w:ascii="Trebuchet MS" w:eastAsia="Times New Roman" w:hAnsi="Trebuchet MS"/>
                <w:b/>
              </w:rPr>
              <w:t>Procenti (%)</w:t>
            </w:r>
          </w:p>
        </w:tc>
      </w:tr>
      <w:tr w:rsidR="00B23337" w:rsidRPr="00C31F91" w:rsidTr="0022359E">
        <w:trPr>
          <w:trHeight w:val="142"/>
          <w:jc w:val="center"/>
        </w:trPr>
        <w:tc>
          <w:tcPr>
            <w:tcW w:w="6672"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Priprema za posao</w:t>
            </w:r>
          </w:p>
        </w:tc>
        <w:tc>
          <w:tcPr>
            <w:tcW w:w="2684"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10</w:t>
            </w:r>
          </w:p>
        </w:tc>
      </w:tr>
      <w:tr w:rsidR="00B23337" w:rsidRPr="00C31F91" w:rsidTr="0022359E">
        <w:trPr>
          <w:trHeight w:val="178"/>
          <w:jc w:val="center"/>
        </w:trPr>
        <w:tc>
          <w:tcPr>
            <w:tcW w:w="6672"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Izvođenje</w:t>
            </w:r>
          </w:p>
        </w:tc>
        <w:tc>
          <w:tcPr>
            <w:tcW w:w="2684"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60</w:t>
            </w:r>
          </w:p>
        </w:tc>
      </w:tr>
      <w:tr w:rsidR="00B23337" w:rsidRPr="00C31F91" w:rsidTr="0022359E">
        <w:trPr>
          <w:trHeight w:val="86"/>
          <w:jc w:val="center"/>
        </w:trPr>
        <w:tc>
          <w:tcPr>
            <w:tcW w:w="6672"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Zaštita na radu i zaštita životne sredine</w:t>
            </w:r>
          </w:p>
        </w:tc>
        <w:tc>
          <w:tcPr>
            <w:tcW w:w="2684" w:type="dxa"/>
            <w:shd w:val="clear" w:color="auto" w:fill="auto"/>
          </w:tcPr>
          <w:p w:rsidR="00B23337" w:rsidRPr="00C31F91" w:rsidRDefault="00B23337" w:rsidP="00F64CEF">
            <w:pPr>
              <w:spacing w:after="0" w:line="240" w:lineRule="auto"/>
              <w:jc w:val="both"/>
              <w:rPr>
                <w:rFonts w:ascii="Trebuchet MS" w:eastAsia="Times New Roman" w:hAnsi="Trebuchet MS"/>
              </w:rPr>
            </w:pPr>
            <w:r w:rsidRPr="00C31F91">
              <w:rPr>
                <w:rFonts w:ascii="Trebuchet MS" w:eastAsia="Times New Roman" w:hAnsi="Trebuchet MS"/>
              </w:rPr>
              <w:t>30</w:t>
            </w:r>
          </w:p>
        </w:tc>
      </w:tr>
    </w:tbl>
    <w:p w:rsidR="0022359E" w:rsidRDefault="0022359E" w:rsidP="00B23337">
      <w:pPr>
        <w:autoSpaceDE w:val="0"/>
        <w:autoSpaceDN w:val="0"/>
        <w:adjustRightInd w:val="0"/>
        <w:spacing w:after="0" w:line="240" w:lineRule="auto"/>
        <w:rPr>
          <w:rFonts w:ascii="Trebuchet MS" w:eastAsia="Times New Roman" w:hAnsi="Trebuchet MS"/>
          <w:lang w:val="en-US"/>
        </w:rPr>
      </w:pPr>
    </w:p>
    <w:p w:rsidR="00B23337" w:rsidRPr="00C31F91" w:rsidRDefault="009A6333" w:rsidP="00B23337">
      <w:pPr>
        <w:autoSpaceDE w:val="0"/>
        <w:autoSpaceDN w:val="0"/>
        <w:adjustRightInd w:val="0"/>
        <w:spacing w:after="0" w:line="240" w:lineRule="auto"/>
        <w:rPr>
          <w:rFonts w:ascii="Trebuchet MS" w:eastAsia="Times New Roman" w:hAnsi="Trebuchet MS"/>
          <w:lang w:val="en-US"/>
        </w:rPr>
      </w:pPr>
      <w:r w:rsidRPr="00C31F91">
        <w:rPr>
          <w:rFonts w:ascii="Trebuchet MS" w:eastAsia="Times New Roman" w:hAnsi="Trebuchet MS"/>
          <w:lang w:val="en-US"/>
        </w:rPr>
        <w:t>Uspjeh kandidata iz pojedinih d</w:t>
      </w:r>
      <w:r w:rsidR="00B23337" w:rsidRPr="00C31F91">
        <w:rPr>
          <w:rFonts w:ascii="Trebuchet MS" w:eastAsia="Times New Roman" w:hAnsi="Trebuchet MS"/>
          <w:lang w:val="en-US"/>
        </w:rPr>
        <w:t>jelova ispita i uspjeh kandidata na ispitu, utvrđuje se opisnim ocjenama “položio” i “nije položio”.</w:t>
      </w:r>
    </w:p>
    <w:p w:rsidR="00B23337" w:rsidRPr="00C31F91" w:rsidRDefault="00B23337" w:rsidP="00B23337">
      <w:pPr>
        <w:autoSpaceDE w:val="0"/>
        <w:autoSpaceDN w:val="0"/>
        <w:adjustRightInd w:val="0"/>
        <w:spacing w:after="0" w:line="240" w:lineRule="auto"/>
        <w:rPr>
          <w:rFonts w:ascii="Trebuchet MS" w:eastAsia="Times New Roman" w:hAnsi="Trebuchet MS"/>
          <w:b/>
          <w:lang w:val="sr-Latn-CS"/>
        </w:rPr>
      </w:pPr>
    </w:p>
    <w:p w:rsidR="00B23337" w:rsidRPr="00C31F91" w:rsidRDefault="00B23337" w:rsidP="00B23337">
      <w:pPr>
        <w:rPr>
          <w:rFonts w:ascii="Trebuchet MS" w:hAnsi="Trebuchet MS"/>
        </w:rPr>
      </w:pPr>
      <w:r w:rsidRPr="00C31F91">
        <w:rPr>
          <w:rFonts w:ascii="Trebuchet MS" w:hAnsi="Trebuchet MS"/>
          <w:b/>
        </w:rPr>
        <w:t>5.5 Povezanost sa programom formalnog obrazovanja</w:t>
      </w:r>
      <w:r w:rsidRPr="00C31F91">
        <w:rPr>
          <w:rFonts w:ascii="Trebuchet MS" w:hAnsi="Trebuchet MS"/>
        </w:rPr>
        <w:t xml:space="preserve">: </w:t>
      </w:r>
    </w:p>
    <w:p w:rsidR="00B23337" w:rsidRPr="00C31F91" w:rsidRDefault="00B23337" w:rsidP="00B23337">
      <w:pPr>
        <w:rPr>
          <w:rFonts w:ascii="Trebuchet MS" w:hAnsi="Trebuchet MS"/>
        </w:rPr>
      </w:pPr>
      <w:r w:rsidRPr="00C31F91">
        <w:rPr>
          <w:rFonts w:ascii="Trebuchet MS" w:hAnsi="Trebuchet MS"/>
          <w:b/>
        </w:rPr>
        <w:t>5.6 Kreditne tačke</w:t>
      </w:r>
      <w:r w:rsidRPr="00C31F91">
        <w:rPr>
          <w:rFonts w:ascii="Trebuchet MS" w:hAnsi="Trebuchet MS"/>
        </w:rPr>
        <w:t>:</w:t>
      </w:r>
      <w:r w:rsidRPr="00C31F91">
        <w:rPr>
          <w:rFonts w:ascii="Trebuchet MS" w:hAnsi="Trebuchet MS"/>
          <w:b/>
        </w:rPr>
        <w:t>10</w:t>
      </w:r>
    </w:p>
    <w:p w:rsidR="006500F3" w:rsidRPr="00C31F91" w:rsidRDefault="00B23337" w:rsidP="0022359E">
      <w:pPr>
        <w:spacing w:after="0" w:line="240" w:lineRule="auto"/>
        <w:rPr>
          <w:rFonts w:ascii="Trebuchet MS" w:hAnsi="Trebuchet MS"/>
        </w:rPr>
      </w:pPr>
      <w:r w:rsidRPr="00C31F91">
        <w:rPr>
          <w:rFonts w:ascii="Trebuchet MS" w:hAnsi="Trebuchet MS"/>
          <w:b/>
        </w:rPr>
        <w:t>5.7 Obrazovni profil i nivo obrazovanja ispitivača</w:t>
      </w:r>
      <w:r w:rsidRPr="00C31F91">
        <w:rPr>
          <w:rFonts w:ascii="Trebuchet MS" w:hAnsi="Trebuchet MS"/>
        </w:rPr>
        <w:t xml:space="preserve">: </w:t>
      </w:r>
    </w:p>
    <w:p w:rsidR="00B23337" w:rsidRDefault="00B23337" w:rsidP="002137A5">
      <w:pPr>
        <w:numPr>
          <w:ilvl w:val="0"/>
          <w:numId w:val="4"/>
        </w:numPr>
        <w:autoSpaceDE w:val="0"/>
        <w:autoSpaceDN w:val="0"/>
        <w:adjustRightInd w:val="0"/>
        <w:spacing w:after="0" w:line="240" w:lineRule="auto"/>
        <w:rPr>
          <w:rFonts w:ascii="Trebuchet MS" w:hAnsi="Trebuchet MS"/>
        </w:rPr>
      </w:pPr>
      <w:r w:rsidRPr="00C31F91">
        <w:rPr>
          <w:rFonts w:ascii="Trebuchet MS" w:hAnsi="Trebuchet MS"/>
        </w:rPr>
        <w:t xml:space="preserve">Visoka stručna sprema iz oblasti hemijske  </w:t>
      </w:r>
      <w:r w:rsidR="00E751CE" w:rsidRPr="00C31F91">
        <w:rPr>
          <w:rFonts w:ascii="Trebuchet MS" w:hAnsi="Trebuchet MS"/>
        </w:rPr>
        <w:t>industrije</w:t>
      </w:r>
      <w:r w:rsidR="006500F3" w:rsidRPr="00C31F91">
        <w:rPr>
          <w:rFonts w:ascii="Trebuchet MS" w:hAnsi="Trebuchet MS"/>
        </w:rPr>
        <w:t xml:space="preserve"> sa 240 ECT kredita (</w:t>
      </w:r>
      <w:r w:rsidR="00D1506F" w:rsidRPr="00C31F91">
        <w:rPr>
          <w:rFonts w:ascii="Trebuchet MS" w:hAnsi="Trebuchet MS"/>
        </w:rPr>
        <w:t>sa radnim iskustvom od 3 godine</w:t>
      </w:r>
      <w:r w:rsidRPr="00C31F91">
        <w:rPr>
          <w:rFonts w:ascii="Trebuchet MS" w:hAnsi="Trebuchet MS"/>
        </w:rPr>
        <w:t xml:space="preserve"> na ovim poslovima)</w:t>
      </w:r>
      <w:r w:rsidR="00D1506F" w:rsidRPr="00C31F91">
        <w:rPr>
          <w:rFonts w:ascii="Trebuchet MS" w:hAnsi="Trebuchet MS"/>
        </w:rPr>
        <w:t>.</w:t>
      </w:r>
    </w:p>
    <w:p w:rsidR="0022359E" w:rsidRPr="00C31F91" w:rsidRDefault="0022359E" w:rsidP="0022359E">
      <w:pPr>
        <w:autoSpaceDE w:val="0"/>
        <w:autoSpaceDN w:val="0"/>
        <w:adjustRightInd w:val="0"/>
        <w:spacing w:after="0" w:line="240" w:lineRule="auto"/>
        <w:ind w:left="173"/>
        <w:rPr>
          <w:rFonts w:ascii="Trebuchet MS" w:hAnsi="Trebuchet MS"/>
        </w:rPr>
      </w:pPr>
    </w:p>
    <w:p w:rsidR="00B23337" w:rsidRPr="00C31F91" w:rsidRDefault="00B23337" w:rsidP="0022359E">
      <w:pPr>
        <w:spacing w:after="0" w:line="240" w:lineRule="auto"/>
        <w:rPr>
          <w:rFonts w:ascii="Trebuchet MS" w:hAnsi="Trebuchet MS"/>
        </w:rPr>
      </w:pPr>
      <w:r w:rsidRPr="00C31F91">
        <w:rPr>
          <w:rFonts w:ascii="Trebuchet MS" w:hAnsi="Trebuchet MS"/>
          <w:b/>
        </w:rPr>
        <w:t>5.8 Uslovi koje treba da ispunjava organizator obrazovanja</w:t>
      </w:r>
      <w:r w:rsidRPr="00C31F91">
        <w:rPr>
          <w:rFonts w:ascii="Trebuchet MS" w:hAnsi="Trebuchet MS"/>
        </w:rPr>
        <w:t xml:space="preserve">: </w:t>
      </w:r>
    </w:p>
    <w:p w:rsidR="00033BE6" w:rsidRPr="00C31F91" w:rsidRDefault="00B23337" w:rsidP="0022359E">
      <w:pPr>
        <w:spacing w:after="0" w:line="240" w:lineRule="auto"/>
        <w:rPr>
          <w:rFonts w:ascii="Trebuchet MS" w:hAnsi="Trebuchet MS"/>
        </w:rPr>
      </w:pPr>
      <w:r w:rsidRPr="00C31F91">
        <w:rPr>
          <w:rFonts w:ascii="Trebuchet MS" w:hAnsi="Trebuchet MS"/>
        </w:rPr>
        <w:t>Potreban je pristup pogonu za proi</w:t>
      </w:r>
      <w:r w:rsidR="002C4623" w:rsidRPr="00C31F91">
        <w:rPr>
          <w:rFonts w:ascii="Trebuchet MS" w:hAnsi="Trebuchet MS"/>
        </w:rPr>
        <w:t>z</w:t>
      </w:r>
      <w:r w:rsidRPr="00C31F91">
        <w:rPr>
          <w:rFonts w:ascii="Trebuchet MS" w:hAnsi="Trebuchet MS"/>
        </w:rPr>
        <w:t>vodnju eksp</w:t>
      </w:r>
      <w:r w:rsidR="00033BE6" w:rsidRPr="00C31F91">
        <w:rPr>
          <w:rFonts w:ascii="Trebuchet MS" w:hAnsi="Trebuchet MS"/>
        </w:rPr>
        <w:t>loziva i eksplozivnih sredstava.</w:t>
      </w:r>
    </w:p>
    <w:p w:rsidR="0022359E" w:rsidRDefault="0022359E" w:rsidP="0022359E">
      <w:pPr>
        <w:spacing w:after="0" w:line="240" w:lineRule="auto"/>
        <w:rPr>
          <w:rFonts w:ascii="Trebuchet MS" w:hAnsi="Trebuchet MS"/>
          <w:b/>
        </w:rPr>
      </w:pPr>
    </w:p>
    <w:p w:rsidR="00B65763" w:rsidRPr="00C31F91" w:rsidRDefault="00B65763" w:rsidP="0022359E">
      <w:pPr>
        <w:spacing w:after="0" w:line="240" w:lineRule="auto"/>
        <w:rPr>
          <w:rFonts w:ascii="Trebuchet MS" w:hAnsi="Trebuchet MS"/>
        </w:rPr>
      </w:pPr>
      <w:r w:rsidRPr="00C31F91">
        <w:rPr>
          <w:rFonts w:ascii="Trebuchet MS" w:hAnsi="Trebuchet MS"/>
          <w:b/>
        </w:rPr>
        <w:t>6.</w:t>
      </w:r>
      <w:r w:rsidR="0022359E">
        <w:rPr>
          <w:rFonts w:ascii="Trebuchet MS" w:hAnsi="Trebuchet MS"/>
          <w:b/>
        </w:rPr>
        <w:t xml:space="preserve"> </w:t>
      </w:r>
      <w:r w:rsidRPr="00C31F91">
        <w:rPr>
          <w:rFonts w:ascii="Trebuchet MS" w:hAnsi="Trebuchet MS"/>
          <w:b/>
        </w:rPr>
        <w:t>Naziv jedinice kvalifikacije</w:t>
      </w:r>
      <w:r w:rsidRPr="00C31F91">
        <w:rPr>
          <w:rFonts w:ascii="Trebuchet MS" w:hAnsi="Trebuchet MS"/>
        </w:rPr>
        <w:t xml:space="preserve">: </w:t>
      </w:r>
      <w:r w:rsidRPr="00C31F91">
        <w:rPr>
          <w:rFonts w:ascii="Trebuchet MS" w:eastAsia="Batang" w:hAnsi="Trebuchet MS"/>
          <w:u w:val="single"/>
          <w:lang w:val="sl-SI" w:eastAsia="ko-KR"/>
        </w:rPr>
        <w:t>Bušenje i miniranje</w:t>
      </w:r>
    </w:p>
    <w:p w:rsidR="0022359E" w:rsidRDefault="0022359E" w:rsidP="0022359E">
      <w:pPr>
        <w:spacing w:after="0" w:line="240" w:lineRule="auto"/>
        <w:rPr>
          <w:rFonts w:ascii="Trebuchet MS" w:hAnsi="Trebuchet MS"/>
          <w:b/>
        </w:rPr>
      </w:pPr>
    </w:p>
    <w:p w:rsidR="001A005A" w:rsidRPr="00C31F91" w:rsidRDefault="00B65763" w:rsidP="0022359E">
      <w:pPr>
        <w:spacing w:after="0" w:line="240" w:lineRule="auto"/>
        <w:rPr>
          <w:rFonts w:ascii="Trebuchet MS" w:hAnsi="Trebuchet MS"/>
          <w:lang w:val="en-US"/>
        </w:rPr>
      </w:pPr>
      <w:r w:rsidRPr="00C31F91">
        <w:rPr>
          <w:rFonts w:ascii="Trebuchet MS" w:hAnsi="Trebuchet MS"/>
          <w:b/>
        </w:rPr>
        <w:t xml:space="preserve">6.1 Uslovi za upis: </w:t>
      </w:r>
    </w:p>
    <w:p w:rsidR="00B65763" w:rsidRPr="0022359E" w:rsidRDefault="00B65763"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22359E">
        <w:rPr>
          <w:rFonts w:ascii="Trebuchet MS" w:eastAsia="Batang" w:hAnsi="Trebuchet MS"/>
          <w:bCs/>
          <w:lang w:val="sl-SI" w:eastAsia="ko-KR"/>
        </w:rPr>
        <w:t>Kvalifikacija nivoa obrazovanja III</w:t>
      </w:r>
      <w:r w:rsidR="003D40D6" w:rsidRPr="0022359E">
        <w:rPr>
          <w:rFonts w:ascii="Trebuchet MS" w:eastAsia="Batang" w:hAnsi="Trebuchet MS"/>
          <w:bCs/>
          <w:lang w:val="sl-SI" w:eastAsia="ko-KR"/>
        </w:rPr>
        <w:t>;</w:t>
      </w:r>
    </w:p>
    <w:p w:rsidR="00B65763" w:rsidRDefault="00B65763" w:rsidP="002137A5">
      <w:pPr>
        <w:numPr>
          <w:ilvl w:val="0"/>
          <w:numId w:val="4"/>
        </w:numPr>
        <w:autoSpaceDE w:val="0"/>
        <w:autoSpaceDN w:val="0"/>
        <w:adjustRightInd w:val="0"/>
        <w:spacing w:after="0" w:line="240" w:lineRule="auto"/>
        <w:rPr>
          <w:rFonts w:ascii="Trebuchet MS" w:eastAsia="Batang" w:hAnsi="Trebuchet MS"/>
          <w:bCs/>
          <w:lang w:val="sl-SI" w:eastAsia="ko-KR"/>
        </w:rPr>
      </w:pPr>
      <w:r w:rsidRPr="0022359E">
        <w:rPr>
          <w:rFonts w:ascii="Trebuchet MS" w:eastAsia="Batang" w:hAnsi="Trebuchet MS"/>
          <w:bCs/>
          <w:lang w:val="sl-SI" w:eastAsia="ko-KR"/>
        </w:rPr>
        <w:t xml:space="preserve">čl. 19, Zakon o eksplozivnim materijama (objavljen u "Službenom listu CG", br. 49/2008 od 15.8.2008. godine i </w:t>
      </w:r>
      <w:hyperlink r:id="rId12" w:anchor="zk58/08" w:tgtFrame="_blank" w:history="1">
        <w:r w:rsidRPr="0022359E">
          <w:rPr>
            <w:rFonts w:eastAsia="Batang"/>
            <w:bCs/>
            <w:lang w:val="sl-SI" w:eastAsia="ko-KR"/>
          </w:rPr>
          <w:t>58/2008</w:t>
        </w:r>
      </w:hyperlink>
      <w:r w:rsidRPr="0022359E">
        <w:rPr>
          <w:rFonts w:ascii="Trebuchet MS" w:eastAsia="Batang" w:hAnsi="Trebuchet MS"/>
          <w:bCs/>
          <w:lang w:val="sl-SI" w:eastAsia="ko-KR"/>
        </w:rPr>
        <w:t>.)</w:t>
      </w:r>
    </w:p>
    <w:p w:rsidR="00B65763" w:rsidRPr="00C31F91" w:rsidRDefault="00B65763" w:rsidP="0022359E">
      <w:pPr>
        <w:tabs>
          <w:tab w:val="left" w:pos="336"/>
          <w:tab w:val="left" w:pos="602"/>
        </w:tabs>
        <w:spacing w:after="0" w:line="240" w:lineRule="auto"/>
        <w:rPr>
          <w:rFonts w:ascii="Trebuchet MS" w:eastAsia="Calibri" w:hAnsi="Trebuchet MS" w:cs="Times New Roman"/>
          <w:b/>
        </w:rPr>
      </w:pPr>
      <w:r w:rsidRPr="00C31F91">
        <w:rPr>
          <w:rFonts w:ascii="Trebuchet MS" w:hAnsi="Trebuchet MS"/>
          <w:b/>
        </w:rPr>
        <w:lastRenderedPageBreak/>
        <w:t xml:space="preserve">6.2 </w:t>
      </w:r>
      <w:r w:rsidRPr="00C31F91">
        <w:rPr>
          <w:rFonts w:ascii="Trebuchet MS" w:eastAsia="Calibri" w:hAnsi="Trebuchet MS" w:cs="Times New Roman"/>
          <w:b/>
        </w:rPr>
        <w:t>Standardi znanja koji se ocjenjuju na ispitu za strucnu kvalifikaciju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3119"/>
      </w:tblGrid>
      <w:tr w:rsidR="00B65763" w:rsidRPr="00C31F91" w:rsidTr="00D55B47">
        <w:trPr>
          <w:tblHeader/>
          <w:jc w:val="center"/>
        </w:trPr>
        <w:tc>
          <w:tcPr>
            <w:tcW w:w="3118" w:type="dxa"/>
            <w:shd w:val="clear" w:color="auto" w:fill="D9D9D9" w:themeFill="background1" w:themeFillShade="D9"/>
            <w:vAlign w:val="center"/>
          </w:tcPr>
          <w:p w:rsidR="00B65763" w:rsidRPr="00C31F91" w:rsidRDefault="00B65763"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Teme</w:t>
            </w:r>
          </w:p>
        </w:tc>
        <w:tc>
          <w:tcPr>
            <w:tcW w:w="3119" w:type="dxa"/>
            <w:shd w:val="clear" w:color="auto" w:fill="D9D9D9" w:themeFill="background1" w:themeFillShade="D9"/>
            <w:vAlign w:val="center"/>
          </w:tcPr>
          <w:p w:rsidR="00B65763" w:rsidRPr="00C31F91" w:rsidRDefault="00B65763"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Ishodi učenja</w:t>
            </w:r>
          </w:p>
        </w:tc>
        <w:tc>
          <w:tcPr>
            <w:tcW w:w="3119" w:type="dxa"/>
            <w:shd w:val="clear" w:color="auto" w:fill="D9D9D9" w:themeFill="background1" w:themeFillShade="D9"/>
            <w:vAlign w:val="center"/>
          </w:tcPr>
          <w:p w:rsidR="00B65763" w:rsidRPr="00C31F91" w:rsidRDefault="00B65763"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Standardi znanja</w:t>
            </w:r>
          </w:p>
          <w:p w:rsidR="00B65763" w:rsidRPr="00C31F91" w:rsidRDefault="00B65763" w:rsidP="00190F30">
            <w:pPr>
              <w:tabs>
                <w:tab w:val="left" w:pos="336"/>
                <w:tab w:val="left" w:pos="602"/>
              </w:tabs>
              <w:spacing w:after="0"/>
              <w:jc w:val="center"/>
              <w:rPr>
                <w:rFonts w:ascii="Trebuchet MS" w:eastAsia="Times New Roman" w:hAnsi="Trebuchet MS" w:cs="Times New Roman"/>
                <w:b/>
              </w:rPr>
            </w:pPr>
            <w:r w:rsidRPr="00C31F91">
              <w:rPr>
                <w:rFonts w:ascii="Trebuchet MS" w:eastAsia="Times New Roman" w:hAnsi="Trebuchet MS" w:cs="Times New Roman"/>
                <w:b/>
              </w:rPr>
              <w:t>učenik/učenica zna da:</w:t>
            </w:r>
          </w:p>
        </w:tc>
      </w:tr>
      <w:tr w:rsidR="00B65763" w:rsidRPr="00C31F91" w:rsidTr="00D55B47">
        <w:trPr>
          <w:jc w:val="center"/>
        </w:trPr>
        <w:tc>
          <w:tcPr>
            <w:tcW w:w="3118" w:type="dxa"/>
            <w:shd w:val="clear" w:color="auto" w:fill="auto"/>
          </w:tcPr>
          <w:p w:rsidR="00033BE6" w:rsidRPr="00C31F91" w:rsidRDefault="00033BE6" w:rsidP="00033BE6">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Priprema minskog polja</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Bušenje minskih rupa i bušotina</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Parametri bušenja i miniranja kod miniranja na površini</w:t>
            </w:r>
          </w:p>
          <w:p w:rsidR="00B65763" w:rsidRPr="00C31F91" w:rsidRDefault="00B65763" w:rsidP="002137A5">
            <w:pPr>
              <w:pStyle w:val="ListParagraph"/>
              <w:numPr>
                <w:ilvl w:val="0"/>
                <w:numId w:val="4"/>
              </w:numPr>
              <w:spacing w:after="0" w:line="240" w:lineRule="auto"/>
              <w:rPr>
                <w:rFonts w:ascii="Trebuchet MS" w:hAnsi="Trebuchet MS"/>
              </w:rPr>
            </w:pPr>
            <w:r w:rsidRPr="00C31F91">
              <w:rPr>
                <w:rFonts w:ascii="Trebuchet MS" w:eastAsia="Batang" w:hAnsi="Trebuchet MS"/>
                <w:lang w:val="sl-SI" w:eastAsia="ko-KR"/>
              </w:rPr>
              <w:t>Parametri bušenja i miniranja kod miniranja u jamama i tunelima</w:t>
            </w:r>
          </w:p>
        </w:tc>
        <w:tc>
          <w:tcPr>
            <w:tcW w:w="3119" w:type="dxa"/>
            <w:shd w:val="clear" w:color="auto" w:fill="auto"/>
          </w:tcPr>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IU1 Obavlja pripremu minskog polja-bušenje</w:t>
            </w:r>
          </w:p>
          <w:p w:rsidR="00B65763" w:rsidRPr="00C31F91" w:rsidRDefault="00B65763" w:rsidP="00756D49">
            <w:pPr>
              <w:keepNext/>
              <w:keepLines/>
              <w:spacing w:after="0" w:line="240" w:lineRule="auto"/>
              <w:ind w:left="173"/>
              <w:rPr>
                <w:rFonts w:ascii="Trebuchet MS" w:hAnsi="Trebuchet MS"/>
                <w:color w:val="000000"/>
              </w:rPr>
            </w:pPr>
          </w:p>
        </w:tc>
        <w:tc>
          <w:tcPr>
            <w:tcW w:w="3119" w:type="dxa"/>
            <w:shd w:val="clear" w:color="auto" w:fill="auto"/>
          </w:tcPr>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Vrši bušenje</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Provjerava ispravnost bušotina</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Obilježava zarušene bušotine na izbušenom polju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Provjerava ispravnost dna bušotine i eventualnu pojavu kaverni obilježava, zajedno sa neispravnim bušotinama na izbušenom polju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Provjerava ovodnjenost bušotina i ovodnjene bušotine obilježava na terenu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Priprema materijal za čepovanje minskih bušotina </w:t>
            </w:r>
          </w:p>
        </w:tc>
      </w:tr>
      <w:tr w:rsidR="00B65763" w:rsidRPr="00C31F91" w:rsidTr="00D55B47">
        <w:trPr>
          <w:jc w:val="center"/>
        </w:trPr>
        <w:tc>
          <w:tcPr>
            <w:tcW w:w="3118" w:type="dxa"/>
            <w:shd w:val="clear" w:color="auto" w:fill="auto"/>
          </w:tcPr>
          <w:p w:rsidR="00033BE6" w:rsidRPr="00C31F91" w:rsidRDefault="00033BE6" w:rsidP="00033BE6">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Obavještavanje, uzbunjivanje i obezbjeđenje minskog polja</w:t>
            </w:r>
          </w:p>
          <w:p w:rsidR="00B65763" w:rsidRPr="00C31F91" w:rsidRDefault="00B65763" w:rsidP="00756D49">
            <w:pPr>
              <w:pStyle w:val="ListParagraph"/>
              <w:numPr>
                <w:ilvl w:val="0"/>
                <w:numId w:val="1"/>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Zvučni signali obavještavanja i drugi načini obezbjeđivanja sigurnosti radova pri izvođenju minerskih radova </w:t>
            </w:r>
          </w:p>
          <w:p w:rsidR="00B65763" w:rsidRPr="00C31F91" w:rsidRDefault="00B65763" w:rsidP="00756D49">
            <w:pPr>
              <w:pStyle w:val="ListParagraph"/>
              <w:spacing w:after="0" w:line="240" w:lineRule="auto"/>
              <w:ind w:left="173"/>
              <w:rPr>
                <w:rFonts w:ascii="Trebuchet MS" w:hAnsi="Trebuchet MS"/>
              </w:rPr>
            </w:pPr>
          </w:p>
        </w:tc>
        <w:tc>
          <w:tcPr>
            <w:tcW w:w="3119" w:type="dxa"/>
            <w:shd w:val="clear" w:color="auto" w:fill="auto"/>
          </w:tcPr>
          <w:p w:rsidR="00B65763" w:rsidRPr="00C31F91" w:rsidRDefault="00B65763" w:rsidP="00756D49">
            <w:pPr>
              <w:pStyle w:val="ListParagraph"/>
              <w:numPr>
                <w:ilvl w:val="0"/>
                <w:numId w:val="1"/>
              </w:numPr>
              <w:rPr>
                <w:rFonts w:ascii="Trebuchet MS" w:eastAsia="Batang" w:hAnsi="Trebuchet MS"/>
                <w:lang w:eastAsia="ko-KR"/>
              </w:rPr>
            </w:pPr>
            <w:r w:rsidRPr="00C31F91">
              <w:rPr>
                <w:rFonts w:ascii="Trebuchet MS" w:eastAsia="Batang" w:hAnsi="Trebuchet MS"/>
                <w:lang w:eastAsia="ko-KR"/>
              </w:rPr>
              <w:t>IU2 Obavlja obavještavanje, uzbunjivanje i obezbjeđenje minskog polja prilikom izvođenja minerskih radova</w:t>
            </w:r>
          </w:p>
          <w:p w:rsidR="00B65763" w:rsidRPr="00C31F91" w:rsidRDefault="00B65763" w:rsidP="00756D49">
            <w:pPr>
              <w:pStyle w:val="ListParagraph"/>
              <w:ind w:left="173"/>
              <w:rPr>
                <w:rFonts w:ascii="Trebuchet MS" w:hAnsi="Trebuchet MS"/>
              </w:rPr>
            </w:pPr>
          </w:p>
        </w:tc>
        <w:tc>
          <w:tcPr>
            <w:tcW w:w="3119" w:type="dxa"/>
            <w:shd w:val="clear" w:color="auto" w:fill="auto"/>
          </w:tcPr>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Obavještava, putem zvučnog signala, prije izvođenja minerskih radova </w:t>
            </w:r>
          </w:p>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Udaljava ljudstvo i mehanizaciju na sigurno rastojanje prije izvođenja minerskih radova </w:t>
            </w:r>
          </w:p>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Postavlja fizičke straže na sigurnom rastojanju oko minskog polja prije izvođenja minerskih radova radi bezbjednosti ljudstva i opreme </w:t>
            </w:r>
          </w:p>
          <w:p w:rsidR="00B65763" w:rsidRPr="00C31F91" w:rsidRDefault="00B65763" w:rsidP="00033BE6">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Obavještava, putem zvučnog signala, nakon završetka izvođenja minerskih radova</w:t>
            </w:r>
          </w:p>
        </w:tc>
      </w:tr>
      <w:tr w:rsidR="00B65763" w:rsidRPr="00C31F91" w:rsidTr="00D55B47">
        <w:trPr>
          <w:jc w:val="center"/>
        </w:trPr>
        <w:tc>
          <w:tcPr>
            <w:tcW w:w="3118" w:type="dxa"/>
            <w:shd w:val="clear" w:color="auto" w:fill="auto"/>
          </w:tcPr>
          <w:p w:rsidR="00033BE6" w:rsidRPr="00C31F91" w:rsidRDefault="00033BE6" w:rsidP="00033BE6">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Izvođenje miniranja</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Klasifikacija eksploziva s obzirom na primjenu</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Osobine eksploziva koji imaju primjenu u postupku miniranja </w:t>
            </w:r>
          </w:p>
          <w:p w:rsidR="00B65763" w:rsidRPr="00C31F91" w:rsidRDefault="00B65763" w:rsidP="002137A5">
            <w:pPr>
              <w:pStyle w:val="ListParagraph"/>
              <w:numPr>
                <w:ilvl w:val="0"/>
                <w:numId w:val="4"/>
              </w:numPr>
              <w:spacing w:after="0" w:line="240" w:lineRule="auto"/>
              <w:rPr>
                <w:rFonts w:ascii="Trebuchet MS" w:eastAsia="Batang" w:hAnsi="Trebuchet MS"/>
                <w:b/>
                <w:lang w:val="sl-SI" w:eastAsia="ko-KR"/>
              </w:rPr>
            </w:pPr>
            <w:r w:rsidRPr="00C31F91">
              <w:rPr>
                <w:rFonts w:ascii="Trebuchet MS" w:eastAsia="Batang" w:hAnsi="Trebuchet MS"/>
                <w:lang w:val="sl-SI" w:eastAsia="ko-KR"/>
              </w:rPr>
              <w:t xml:space="preserve">Sredstva za iniciranje mina otvorenim plamenom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Paljenje mina električnom strujom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Miniranja nonel sistemima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Miniranja na površini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Mreža minskih bušotina kod miniranja na površini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lastRenderedPageBreak/>
              <w:t>Miniranja u jamama i miniranja  pri izradi tunela</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Šeme rasporeda minskih bušotina kod miniranja u jamama i tunelima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Zalomne, pomoćne i periferske minske rupe </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 xml:space="preserve">Miniranje u jamama sa metanskim režimom rada </w:t>
            </w:r>
          </w:p>
        </w:tc>
        <w:tc>
          <w:tcPr>
            <w:tcW w:w="3119" w:type="dxa"/>
            <w:shd w:val="clear" w:color="auto" w:fill="auto"/>
          </w:tcPr>
          <w:p w:rsidR="00B65763" w:rsidRPr="00C31F91" w:rsidRDefault="00B65763" w:rsidP="002137A5">
            <w:pPr>
              <w:pStyle w:val="ListParagraph"/>
              <w:numPr>
                <w:ilvl w:val="0"/>
                <w:numId w:val="4"/>
              </w:numPr>
              <w:rPr>
                <w:rFonts w:ascii="Trebuchet MS" w:eastAsia="Batang" w:hAnsi="Trebuchet MS"/>
                <w:lang w:val="sl-SI" w:eastAsia="ko-KR"/>
              </w:rPr>
            </w:pPr>
            <w:r w:rsidRPr="00C31F91">
              <w:rPr>
                <w:rFonts w:ascii="Trebuchet MS" w:eastAsia="Batang" w:hAnsi="Trebuchet MS"/>
                <w:lang w:val="sl-SI" w:eastAsia="ko-KR"/>
              </w:rPr>
              <w:lastRenderedPageBreak/>
              <w:t>IU3 Obavlja miniranje (površinsko i podzemno)</w:t>
            </w:r>
          </w:p>
          <w:p w:rsidR="00B65763" w:rsidRPr="00C31F91" w:rsidRDefault="00B65763" w:rsidP="00756D49">
            <w:pPr>
              <w:keepNext/>
              <w:keepLines/>
              <w:spacing w:after="0" w:line="240" w:lineRule="auto"/>
              <w:ind w:left="173"/>
              <w:rPr>
                <w:rFonts w:ascii="Trebuchet MS" w:hAnsi="Trebuchet MS"/>
                <w:color w:val="000000"/>
              </w:rPr>
            </w:pPr>
          </w:p>
        </w:tc>
        <w:tc>
          <w:tcPr>
            <w:tcW w:w="3119" w:type="dxa"/>
            <w:shd w:val="clear" w:color="auto" w:fill="auto"/>
          </w:tcPr>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Puni bušotinu eksplozivom prema projektnoj dokumentaciji (rudarski projekat, elaborat miniranja, plan miniranja) urađenu od strane odgovornog lica – rudarski inženjer </w:t>
            </w:r>
          </w:p>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Oprema udarne patrone za svaku bušotinu i obavlja njihovo spuštanje u bušotine </w:t>
            </w:r>
          </w:p>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Obavlja čepovanja minskih bušotina odgovarajućim materijalom </w:t>
            </w:r>
          </w:p>
          <w:p w:rsidR="00B65763" w:rsidRPr="00C31F91" w:rsidRDefault="00B65763" w:rsidP="00756D49">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lastRenderedPageBreak/>
              <w:t>Povezuje mreže za paljenje mina (odgovarajućim sredstvima) prema projektnoj dokumentaciji – šemi miniranja urađenoj od strane odgovornog lica – rudarski inženjer</w:t>
            </w:r>
          </w:p>
          <w:p w:rsidR="00B65763" w:rsidRPr="00D55B47" w:rsidRDefault="00B65763" w:rsidP="00D55B47">
            <w:pPr>
              <w:pStyle w:val="ListParagraph"/>
              <w:numPr>
                <w:ilvl w:val="0"/>
                <w:numId w:val="1"/>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Obavlja iniciranje mreže za paljenje minskih bušotina odgovarajućim sredstvima, koja su predviđena projektnom dokumentacijom</w:t>
            </w:r>
          </w:p>
        </w:tc>
      </w:tr>
      <w:tr w:rsidR="00B65763" w:rsidRPr="00C31F91" w:rsidTr="00D55B47">
        <w:trPr>
          <w:jc w:val="center"/>
        </w:trPr>
        <w:tc>
          <w:tcPr>
            <w:tcW w:w="3118" w:type="dxa"/>
            <w:shd w:val="clear" w:color="auto" w:fill="auto"/>
          </w:tcPr>
          <w:p w:rsidR="00033BE6" w:rsidRPr="00C31F91" w:rsidRDefault="00033BE6" w:rsidP="00033BE6">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Provjera polja nakon izvedenih minerskih radova</w:t>
            </w:r>
          </w:p>
          <w:p w:rsidR="00B65763" w:rsidRPr="00C31F91"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Uništavanje eksploziva i eksplozivnih materija</w:t>
            </w:r>
          </w:p>
          <w:p w:rsidR="00B65763" w:rsidRPr="00C13A9C" w:rsidRDefault="00B65763" w:rsidP="002137A5">
            <w:pPr>
              <w:pStyle w:val="ListParagraph"/>
              <w:numPr>
                <w:ilvl w:val="0"/>
                <w:numId w:val="4"/>
              </w:numPr>
              <w:spacing w:after="0" w:line="240" w:lineRule="auto"/>
              <w:rPr>
                <w:rFonts w:ascii="Trebuchet MS" w:eastAsia="Batang" w:hAnsi="Trebuchet MS"/>
                <w:lang w:val="sl-SI" w:eastAsia="ko-KR"/>
              </w:rPr>
            </w:pPr>
            <w:r w:rsidRPr="00C31F91">
              <w:rPr>
                <w:rFonts w:ascii="Trebuchet MS" w:eastAsia="Batang" w:hAnsi="Trebuchet MS"/>
                <w:lang w:val="sl-SI" w:eastAsia="ko-KR"/>
              </w:rPr>
              <w:t>Zaštita na radu i mjere sigurnosti pri izvođenju minerskih radova</w:t>
            </w:r>
          </w:p>
        </w:tc>
        <w:tc>
          <w:tcPr>
            <w:tcW w:w="3119" w:type="dxa"/>
            <w:shd w:val="clear" w:color="auto" w:fill="auto"/>
          </w:tcPr>
          <w:p w:rsidR="00B65763" w:rsidRPr="00C31F91" w:rsidRDefault="00B65763" w:rsidP="002137A5">
            <w:pPr>
              <w:pStyle w:val="ListParagraph"/>
              <w:numPr>
                <w:ilvl w:val="0"/>
                <w:numId w:val="4"/>
              </w:numPr>
              <w:spacing w:after="0" w:line="240" w:lineRule="auto"/>
              <w:ind w:left="176" w:hanging="176"/>
              <w:rPr>
                <w:rFonts w:ascii="Trebuchet MS" w:eastAsia="Batang" w:hAnsi="Trebuchet MS"/>
                <w:lang w:eastAsia="ko-KR"/>
              </w:rPr>
            </w:pPr>
            <w:r w:rsidRPr="00C31F91">
              <w:rPr>
                <w:rFonts w:ascii="Trebuchet MS" w:eastAsia="Batang" w:hAnsi="Trebuchet MS"/>
                <w:lang w:eastAsia="ko-KR"/>
              </w:rPr>
              <w:t>IU4 Obavlja provjeru  polja nakon izvedenih minerskih radova, zajedno sa inženjerom rudarstva i ukoliko ima neeksplodiranih mina vrši njihovo uništavanje ili ponovno miniranje</w:t>
            </w:r>
          </w:p>
          <w:p w:rsidR="00B65763" w:rsidRPr="00C31F91" w:rsidRDefault="00B65763" w:rsidP="00756D49">
            <w:pPr>
              <w:keepNext/>
              <w:keepLines/>
              <w:spacing w:after="0" w:line="240" w:lineRule="auto"/>
              <w:ind w:left="173"/>
              <w:rPr>
                <w:rFonts w:ascii="Trebuchet MS" w:hAnsi="Trebuchet MS"/>
                <w:color w:val="000000"/>
              </w:rPr>
            </w:pPr>
          </w:p>
        </w:tc>
        <w:tc>
          <w:tcPr>
            <w:tcW w:w="3119" w:type="dxa"/>
            <w:shd w:val="clear" w:color="auto" w:fill="auto"/>
          </w:tcPr>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Provjerava minsko polje (zajedno sa odgovornim licem – rudarskim inženjerom) nakon  izvedenih minerskih radova </w:t>
            </w:r>
          </w:p>
          <w:p w:rsidR="00C13A9C" w:rsidRPr="00C13A9C"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Obavlja ponovno miniranje neeksplodiranih minskih bušotina, ako ih ima nakon izvedenih minerskih radova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Primjenjuje propise iz oblasti zaštite na radu kao i propise iz oblasti rukovanja sa eksplozivnim materijama</w:t>
            </w:r>
          </w:p>
        </w:tc>
      </w:tr>
      <w:tr w:rsidR="00B65763" w:rsidRPr="00C31F91" w:rsidTr="00D55B47">
        <w:trPr>
          <w:jc w:val="center"/>
        </w:trPr>
        <w:tc>
          <w:tcPr>
            <w:tcW w:w="3118" w:type="dxa"/>
            <w:shd w:val="clear" w:color="auto" w:fill="auto"/>
          </w:tcPr>
          <w:p w:rsidR="00033BE6" w:rsidRPr="00C31F91" w:rsidRDefault="00033BE6" w:rsidP="00033BE6">
            <w:pPr>
              <w:spacing w:after="0" w:line="240" w:lineRule="auto"/>
              <w:rPr>
                <w:rFonts w:ascii="Trebuchet MS" w:eastAsia="Batang" w:hAnsi="Trebuchet MS"/>
                <w:b/>
                <w:lang w:val="sl-SI" w:eastAsia="ko-KR"/>
              </w:rPr>
            </w:pPr>
            <w:r w:rsidRPr="00C31F91">
              <w:rPr>
                <w:rFonts w:ascii="Trebuchet MS" w:eastAsia="Batang" w:hAnsi="Trebuchet MS"/>
                <w:b/>
                <w:lang w:val="sl-SI" w:eastAsia="ko-KR"/>
              </w:rPr>
              <w:t>Skladištenje eksplozivnih materija</w:t>
            </w:r>
          </w:p>
          <w:p w:rsidR="00B65763" w:rsidRPr="00C31F91" w:rsidRDefault="00B65763" w:rsidP="002137A5">
            <w:pPr>
              <w:pStyle w:val="ListParagraph"/>
              <w:numPr>
                <w:ilvl w:val="0"/>
                <w:numId w:val="4"/>
              </w:numPr>
              <w:spacing w:after="0" w:line="240" w:lineRule="auto"/>
              <w:rPr>
                <w:rFonts w:ascii="Trebuchet MS" w:hAnsi="Trebuchet MS"/>
              </w:rPr>
            </w:pPr>
            <w:r w:rsidRPr="00C31F91">
              <w:rPr>
                <w:rFonts w:ascii="Trebuchet MS" w:eastAsia="Batang" w:hAnsi="Trebuchet MS"/>
                <w:lang w:val="sl-SI" w:eastAsia="ko-KR"/>
              </w:rPr>
              <w:t>Skladištenje eksplozivnih materija – magacini eksploziva</w:t>
            </w:r>
          </w:p>
        </w:tc>
        <w:tc>
          <w:tcPr>
            <w:tcW w:w="3119" w:type="dxa"/>
            <w:shd w:val="clear" w:color="auto" w:fill="auto"/>
          </w:tcPr>
          <w:p w:rsidR="00B65763" w:rsidRPr="00C31F91" w:rsidRDefault="00B65763" w:rsidP="002137A5">
            <w:pPr>
              <w:keepNext/>
              <w:keepLines/>
              <w:numPr>
                <w:ilvl w:val="0"/>
                <w:numId w:val="4"/>
              </w:numPr>
              <w:spacing w:after="0" w:line="240" w:lineRule="auto"/>
              <w:rPr>
                <w:rFonts w:ascii="Trebuchet MS" w:hAnsi="Trebuchet MS"/>
                <w:color w:val="000000"/>
              </w:rPr>
            </w:pPr>
            <w:r w:rsidRPr="00C31F91">
              <w:rPr>
                <w:rFonts w:ascii="Trebuchet MS" w:eastAsia="Batang" w:hAnsi="Trebuchet MS"/>
                <w:lang w:eastAsia="ko-KR"/>
              </w:rPr>
              <w:t>IU5 Obavlja skladištenje eksplozivnih materija</w:t>
            </w:r>
          </w:p>
        </w:tc>
        <w:tc>
          <w:tcPr>
            <w:tcW w:w="3119" w:type="dxa"/>
            <w:shd w:val="clear" w:color="auto" w:fill="auto"/>
          </w:tcPr>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Skladišti </w:t>
            </w:r>
            <w:r w:rsidR="00475712" w:rsidRPr="00C31F91">
              <w:rPr>
                <w:rFonts w:ascii="Trebuchet MS" w:eastAsia="Batang" w:hAnsi="Trebuchet MS"/>
                <w:bCs/>
                <w:lang w:val="sl-SI" w:eastAsia="ko-KR"/>
              </w:rPr>
              <w:t>eksplozive i inicijalna  sredst</w:t>
            </w:r>
            <w:r w:rsidRPr="00C31F91">
              <w:rPr>
                <w:rFonts w:ascii="Trebuchet MS" w:eastAsia="Batang" w:hAnsi="Trebuchet MS"/>
                <w:bCs/>
                <w:lang w:val="sl-SI" w:eastAsia="ko-KR"/>
              </w:rPr>
              <w:t xml:space="preserve">va u magacine eksploziva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 xml:space="preserve">Vodi evidenciju u knjizi eksplozivnih materija o prijemu i utrošku eksplozivnih materija </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Primjenjuje propise iz oblasti zaštite na radu, zaštite od požara</w:t>
            </w:r>
          </w:p>
          <w:p w:rsidR="00B65763" w:rsidRPr="00C31F91"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31F91">
              <w:rPr>
                <w:rFonts w:ascii="Trebuchet MS" w:eastAsia="Batang" w:hAnsi="Trebuchet MS"/>
                <w:bCs/>
                <w:lang w:val="sl-SI" w:eastAsia="ko-KR"/>
              </w:rPr>
              <w:t>Primjenjuje propise iz oblasti rukovanja sa eksplozivnim materijama</w:t>
            </w:r>
          </w:p>
          <w:p w:rsidR="00B65763" w:rsidRPr="00C31F91" w:rsidRDefault="00B65763" w:rsidP="002137A5">
            <w:pPr>
              <w:keepNext/>
              <w:keepLines/>
              <w:numPr>
                <w:ilvl w:val="0"/>
                <w:numId w:val="4"/>
              </w:numPr>
              <w:spacing w:after="0" w:line="240" w:lineRule="auto"/>
              <w:rPr>
                <w:rFonts w:ascii="Trebuchet MS" w:hAnsi="Trebuchet MS"/>
                <w:color w:val="000000"/>
              </w:rPr>
            </w:pPr>
            <w:r w:rsidRPr="00C31F91">
              <w:rPr>
                <w:rFonts w:ascii="Trebuchet MS" w:eastAsia="Batang" w:hAnsi="Trebuchet MS"/>
                <w:bCs/>
                <w:lang w:val="sl-SI" w:eastAsia="ko-KR"/>
              </w:rPr>
              <w:t>Primjenjuje lična zaštitna sredstva</w:t>
            </w:r>
          </w:p>
        </w:tc>
      </w:tr>
    </w:tbl>
    <w:p w:rsidR="00B65763" w:rsidRPr="00C31F91" w:rsidRDefault="00B65763" w:rsidP="00B65763">
      <w:pPr>
        <w:tabs>
          <w:tab w:val="left" w:pos="336"/>
          <w:tab w:val="left" w:pos="602"/>
        </w:tabs>
        <w:spacing w:after="0"/>
        <w:rPr>
          <w:rFonts w:ascii="Trebuchet MS" w:eastAsia="Calibri" w:hAnsi="Trebuchet MS" w:cs="Times New Roman"/>
          <w:b/>
        </w:rPr>
      </w:pPr>
    </w:p>
    <w:p w:rsidR="00B65763" w:rsidRPr="00C31F91" w:rsidRDefault="00B65763" w:rsidP="00B65763">
      <w:pPr>
        <w:rPr>
          <w:rFonts w:ascii="Trebuchet MS" w:hAnsi="Trebuchet MS"/>
          <w:b/>
        </w:rPr>
      </w:pPr>
      <w:r w:rsidRPr="00C31F91">
        <w:rPr>
          <w:rFonts w:ascii="Trebuchet MS" w:hAnsi="Trebuchet MS"/>
          <w:b/>
        </w:rPr>
        <w:t>6.3 Nivo zahtjevnosti: nivo III</w:t>
      </w:r>
    </w:p>
    <w:p w:rsidR="00B65763" w:rsidRPr="00C31F91" w:rsidRDefault="00B65763" w:rsidP="00B65763">
      <w:pPr>
        <w:rPr>
          <w:rFonts w:ascii="Trebuchet MS" w:hAnsi="Trebuchet MS"/>
          <w:b/>
        </w:rPr>
      </w:pPr>
      <w:r w:rsidRPr="00C31F91">
        <w:rPr>
          <w:rFonts w:ascii="Trebuchet MS" w:hAnsi="Trebuchet MS"/>
          <w:b/>
        </w:rPr>
        <w:t>6.4 Način i mjerila provjeravanja</w:t>
      </w:r>
    </w:p>
    <w:p w:rsidR="00B65763" w:rsidRPr="00C31F91" w:rsidRDefault="00B65763" w:rsidP="00B65763">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CS"/>
        </w:rPr>
        <w:t xml:space="preserve">Ishodi učenja kandidata provjeravaju se polaganjem </w:t>
      </w:r>
      <w:r w:rsidRPr="00C31F91">
        <w:rPr>
          <w:rFonts w:ascii="Trebuchet MS" w:eastAsia="Times New Roman" w:hAnsi="Trebuchet MS" w:cs="Times New Roman"/>
          <w:lang w:val="sr-Latn-ME"/>
        </w:rPr>
        <w:t>teorijskog i praktičnog</w:t>
      </w:r>
      <w:r w:rsidRPr="00C31F91">
        <w:rPr>
          <w:rFonts w:ascii="Trebuchet MS" w:eastAsia="Times New Roman" w:hAnsi="Trebuchet MS" w:cs="Times New Roman"/>
          <w:color w:val="7030A0"/>
          <w:lang w:val="sr-Latn-ME"/>
        </w:rPr>
        <w:t xml:space="preserve"> </w:t>
      </w:r>
      <w:r w:rsidRPr="00C31F91">
        <w:rPr>
          <w:rFonts w:ascii="Trebuchet MS" w:eastAsia="Times New Roman" w:hAnsi="Trebuchet MS" w:cs="Times New Roman"/>
          <w:lang w:val="sr-Latn-ME"/>
        </w:rPr>
        <w:t xml:space="preserve">dijela ispita. </w:t>
      </w:r>
    </w:p>
    <w:p w:rsidR="00B65763" w:rsidRPr="00C31F91" w:rsidRDefault="00B65763" w:rsidP="00B65763">
      <w:pPr>
        <w:spacing w:after="0" w:line="240" w:lineRule="auto"/>
        <w:jc w:val="both"/>
        <w:rPr>
          <w:rFonts w:ascii="Trebuchet MS" w:eastAsia="Times New Roman" w:hAnsi="Trebuchet MS" w:cs="Times New Roman"/>
          <w:color w:val="000000"/>
          <w:lang w:val="en-US"/>
        </w:rPr>
      </w:pPr>
      <w:r w:rsidRPr="00C31F91">
        <w:rPr>
          <w:rFonts w:ascii="Trebuchet MS" w:eastAsia="Times New Roman" w:hAnsi="Trebuchet MS" w:cs="Times New Roman"/>
          <w:b/>
          <w:bCs/>
          <w:color w:val="000000"/>
          <w:lang w:val="en-US"/>
        </w:rPr>
        <w:t xml:space="preserve">Kandidat je položio ispit kada je: </w:t>
      </w:r>
    </w:p>
    <w:p w:rsidR="00B65763" w:rsidRPr="00C31F91" w:rsidRDefault="00B65763" w:rsidP="002137A5">
      <w:pPr>
        <w:pStyle w:val="ListParagraph"/>
        <w:numPr>
          <w:ilvl w:val="0"/>
          <w:numId w:val="17"/>
        </w:numPr>
        <w:spacing w:after="0" w:line="240" w:lineRule="auto"/>
        <w:ind w:left="426" w:hanging="426"/>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uspješno završio pismenu provjeru znanja - ako je na testu ostvario najmanje 70% od ukupnog broja bodova na testu;</w:t>
      </w:r>
    </w:p>
    <w:p w:rsidR="00B65763" w:rsidRPr="00C31F91" w:rsidRDefault="00B65763" w:rsidP="002137A5">
      <w:pPr>
        <w:pStyle w:val="ListParagraph"/>
        <w:numPr>
          <w:ilvl w:val="0"/>
          <w:numId w:val="17"/>
        </w:numPr>
        <w:spacing w:after="0" w:line="240" w:lineRule="auto"/>
        <w:ind w:left="426" w:hanging="426"/>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lastRenderedPageBreak/>
        <w:t>uspješno završio usmenu provjer</w:t>
      </w:r>
      <w:r w:rsidR="001D32EF" w:rsidRPr="00C31F91">
        <w:rPr>
          <w:rFonts w:ascii="Trebuchet MS" w:eastAsia="Times New Roman" w:hAnsi="Trebuchet MS" w:cs="Times New Roman"/>
          <w:color w:val="000000"/>
          <w:lang w:val="en-US"/>
        </w:rPr>
        <w:t>u znanja - ako je na ispitu ost</w:t>
      </w:r>
      <w:r w:rsidRPr="00C31F91">
        <w:rPr>
          <w:rFonts w:ascii="Trebuchet MS" w:eastAsia="Times New Roman" w:hAnsi="Trebuchet MS" w:cs="Times New Roman"/>
          <w:color w:val="000000"/>
          <w:lang w:val="en-US"/>
        </w:rPr>
        <w:t>v</w:t>
      </w:r>
      <w:r w:rsidR="001D32EF" w:rsidRPr="00C31F91">
        <w:rPr>
          <w:rFonts w:ascii="Trebuchet MS" w:eastAsia="Times New Roman" w:hAnsi="Trebuchet MS" w:cs="Times New Roman"/>
          <w:color w:val="000000"/>
          <w:lang w:val="en-US"/>
        </w:rPr>
        <w:t>a</w:t>
      </w:r>
      <w:r w:rsidRPr="00C31F91">
        <w:rPr>
          <w:rFonts w:ascii="Trebuchet MS" w:eastAsia="Times New Roman" w:hAnsi="Trebuchet MS" w:cs="Times New Roman"/>
          <w:color w:val="000000"/>
          <w:lang w:val="en-US"/>
        </w:rPr>
        <w:t xml:space="preserve">rio najmanje 70% od ukupnog broja predviđenih bodova za usmenu provjeru znanja; </w:t>
      </w:r>
    </w:p>
    <w:p w:rsidR="00B65763" w:rsidRPr="00C31F91" w:rsidRDefault="00B65763" w:rsidP="002137A5">
      <w:pPr>
        <w:pStyle w:val="ListParagraph"/>
        <w:numPr>
          <w:ilvl w:val="0"/>
          <w:numId w:val="17"/>
        </w:numPr>
        <w:spacing w:after="0" w:line="240" w:lineRule="auto"/>
        <w:ind w:left="426" w:hanging="426"/>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uspješno završio praktičnu provjeru z</w:t>
      </w:r>
      <w:r w:rsidR="001D32EF" w:rsidRPr="00C31F91">
        <w:rPr>
          <w:rFonts w:ascii="Trebuchet MS" w:eastAsia="Times New Roman" w:hAnsi="Trebuchet MS" w:cs="Times New Roman"/>
          <w:color w:val="000000"/>
          <w:lang w:val="en-US"/>
        </w:rPr>
        <w:t>n</w:t>
      </w:r>
      <w:r w:rsidRPr="00C31F91">
        <w:rPr>
          <w:rFonts w:ascii="Trebuchet MS" w:eastAsia="Times New Roman" w:hAnsi="Trebuchet MS" w:cs="Times New Roman"/>
          <w:color w:val="000000"/>
          <w:lang w:val="en-US"/>
        </w:rPr>
        <w:t>anja - ako je na ispitu ostavrio najmanje 85% od ukupnog broja bodova predviđ</w:t>
      </w:r>
      <w:r w:rsidR="001D32EF" w:rsidRPr="00C31F91">
        <w:rPr>
          <w:rFonts w:ascii="Trebuchet MS" w:eastAsia="Times New Roman" w:hAnsi="Trebuchet MS" w:cs="Times New Roman"/>
          <w:color w:val="000000"/>
          <w:lang w:val="en-US"/>
        </w:rPr>
        <w:t>e</w:t>
      </w:r>
      <w:r w:rsidRPr="00C31F91">
        <w:rPr>
          <w:rFonts w:ascii="Trebuchet MS" w:eastAsia="Times New Roman" w:hAnsi="Trebuchet MS" w:cs="Times New Roman"/>
          <w:color w:val="000000"/>
          <w:lang w:val="en-US"/>
        </w:rPr>
        <w:t xml:space="preserve">nih za praktičan rad; </w:t>
      </w:r>
    </w:p>
    <w:p w:rsidR="00B65763" w:rsidRPr="00C31F91" w:rsidRDefault="00B65763" w:rsidP="002137A5">
      <w:pPr>
        <w:numPr>
          <w:ilvl w:val="0"/>
          <w:numId w:val="17"/>
        </w:numPr>
        <w:spacing w:after="0" w:line="240" w:lineRule="auto"/>
        <w:ind w:left="426" w:hanging="426"/>
        <w:jc w:val="both"/>
        <w:rPr>
          <w:rFonts w:ascii="Trebuchet MS" w:eastAsia="Times New Roman" w:hAnsi="Trebuchet MS" w:cs="Times New Roman"/>
          <w:color w:val="000000"/>
          <w:lang w:val="en-US"/>
        </w:rPr>
      </w:pPr>
      <w:r w:rsidRPr="00C31F91">
        <w:rPr>
          <w:rFonts w:ascii="Trebuchet MS" w:eastAsia="Times New Roman" w:hAnsi="Trebuchet MS" w:cs="Times New Roman"/>
          <w:color w:val="000000"/>
          <w:lang w:val="en-US"/>
        </w:rPr>
        <w:t>položio sva tri dijela ispita.</w:t>
      </w:r>
    </w:p>
    <w:p w:rsidR="00C13A9C" w:rsidRDefault="00C13A9C" w:rsidP="00C13A9C">
      <w:pPr>
        <w:spacing w:after="0" w:line="240" w:lineRule="auto"/>
        <w:rPr>
          <w:rFonts w:ascii="Trebuchet MS" w:hAnsi="Trebuchet MS"/>
        </w:rPr>
      </w:pPr>
    </w:p>
    <w:p w:rsidR="00B65763" w:rsidRPr="00C31F91" w:rsidRDefault="00B65763" w:rsidP="00C13A9C">
      <w:pPr>
        <w:spacing w:after="0" w:line="240" w:lineRule="auto"/>
        <w:rPr>
          <w:rFonts w:ascii="Trebuchet MS" w:hAnsi="Trebuchet MS"/>
          <w:b/>
        </w:rPr>
      </w:pPr>
      <w:r w:rsidRPr="00C31F91">
        <w:rPr>
          <w:rFonts w:ascii="Trebuchet MS" w:hAnsi="Trebuchet MS"/>
        </w:rPr>
        <w:t>-</w:t>
      </w:r>
      <w:r w:rsidRPr="00C31F91">
        <w:rPr>
          <w:rFonts w:ascii="Trebuchet MS" w:hAnsi="Trebuchet MS"/>
          <w:b/>
        </w:rPr>
        <w:t xml:space="preserve"> Pismena provjera znanja</w:t>
      </w:r>
    </w:p>
    <w:p w:rsidR="00B65763" w:rsidRPr="00C31F91" w:rsidRDefault="00B65763" w:rsidP="00B65763">
      <w:pPr>
        <w:rPr>
          <w:rFonts w:ascii="Trebuchet MS" w:hAnsi="Trebuchet MS"/>
        </w:rPr>
      </w:pPr>
      <w:r w:rsidRPr="00C31F91">
        <w:rPr>
          <w:rFonts w:ascii="Trebuchet MS" w:hAnsi="Trebuchet MS"/>
          <w:lang w:val="sr-Latn-ME"/>
        </w:rPr>
        <w:t xml:space="preserve">Teorijski ishodi znanja kandidata se provjeravaju preko testa koji traje 60 minuta i sastoji se od 20 do 25 zadataka. </w:t>
      </w:r>
      <w:r w:rsidRPr="00C31F91">
        <w:rPr>
          <w:rFonts w:ascii="Trebuchet MS" w:hAnsi="Trebuchet MS"/>
        </w:rPr>
        <w:t>U testu će biti pita</w:t>
      </w:r>
      <w:r w:rsidR="00A1046B" w:rsidRPr="00C31F91">
        <w:rPr>
          <w:rFonts w:ascii="Trebuchet MS" w:hAnsi="Trebuchet MS"/>
        </w:rPr>
        <w:t>nja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65763" w:rsidRPr="00C31F91" w:rsidTr="00C13A9C">
        <w:trPr>
          <w:jc w:val="center"/>
        </w:trPr>
        <w:tc>
          <w:tcPr>
            <w:tcW w:w="5528"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testu u procentima</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IU1, IU2</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30±5     </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IU3</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40±5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IU4</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15±5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IU5</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15±5</w:t>
            </w:r>
          </w:p>
        </w:tc>
      </w:tr>
    </w:tbl>
    <w:p w:rsidR="00B65763" w:rsidRPr="00C31F91" w:rsidRDefault="00B65763" w:rsidP="00B65763">
      <w:pPr>
        <w:spacing w:after="0" w:line="240" w:lineRule="auto"/>
        <w:jc w:val="both"/>
        <w:rPr>
          <w:rFonts w:ascii="Trebuchet MS" w:eastAsia="Times New Roman" w:hAnsi="Trebuchet MS" w:cs="Times New Roman"/>
          <w:b/>
          <w:lang w:val="sr-Latn-ME"/>
        </w:rPr>
      </w:pPr>
    </w:p>
    <w:p w:rsidR="00B65763" w:rsidRPr="00C31F91" w:rsidRDefault="00B65763" w:rsidP="00B65763">
      <w:pPr>
        <w:spacing w:after="0" w:line="240" w:lineRule="auto"/>
        <w:jc w:val="both"/>
        <w:rPr>
          <w:rFonts w:ascii="Trebuchet MS" w:eastAsia="Times New Roman" w:hAnsi="Trebuchet MS" w:cs="Times New Roman"/>
          <w:b/>
          <w:lang w:val="sr-Latn-ME"/>
        </w:rPr>
      </w:pPr>
      <w:r w:rsidRPr="00C31F91">
        <w:rPr>
          <w:rFonts w:ascii="Trebuchet MS" w:eastAsia="Times New Roman" w:hAnsi="Trebuchet MS" w:cs="Times New Roman"/>
          <w:b/>
          <w:lang w:val="sr-Latn-ME"/>
        </w:rPr>
        <w:t>Tipovi zadataka/pitanja na testu:</w:t>
      </w:r>
    </w:p>
    <w:p w:rsidR="00B65763" w:rsidRPr="00C13A9C" w:rsidRDefault="00B65763" w:rsidP="002137A5">
      <w:pPr>
        <w:pStyle w:val="ListParagraph"/>
        <w:numPr>
          <w:ilvl w:val="0"/>
          <w:numId w:val="23"/>
        </w:numPr>
        <w:spacing w:after="0" w:line="240" w:lineRule="auto"/>
        <w:ind w:left="426" w:hanging="426"/>
        <w:jc w:val="both"/>
        <w:rPr>
          <w:rFonts w:ascii="Trebuchet MS" w:eastAsia="Times New Roman" w:hAnsi="Trebuchet MS" w:cs="Times New Roman"/>
          <w:b/>
          <w:i/>
          <w:lang w:val="sr-Latn-ME"/>
        </w:rPr>
      </w:pPr>
      <w:r w:rsidRPr="00C13A9C">
        <w:rPr>
          <w:rFonts w:ascii="Trebuchet MS" w:eastAsia="Times New Roman" w:hAnsi="Trebuchet MS" w:cs="Times New Roman"/>
          <w:b/>
          <w:i/>
          <w:lang w:val="sr-Latn-ME"/>
        </w:rPr>
        <w:t>zadaci pitanja zatvorenog tipa</w:t>
      </w:r>
    </w:p>
    <w:p w:rsidR="00B65763" w:rsidRPr="00C31F91" w:rsidRDefault="00B6576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višestrukog izbora (ponuđena su tri ili četiri odgovora od kojih je jedan tačan)</w:t>
      </w:r>
    </w:p>
    <w:p w:rsidR="00B65763" w:rsidRPr="00C31F91" w:rsidRDefault="00B6576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alternativnog izbora (pitanja da - ne ili tačno - netačno)</w:t>
      </w:r>
    </w:p>
    <w:p w:rsidR="00B65763" w:rsidRPr="00C31F91" w:rsidRDefault="00B65763" w:rsidP="002137A5">
      <w:pPr>
        <w:numPr>
          <w:ilvl w:val="0"/>
          <w:numId w:val="2"/>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 povezivanja (povezivanje odgovarajućih pojmova)</w:t>
      </w:r>
    </w:p>
    <w:p w:rsidR="00B65763" w:rsidRPr="00C13A9C" w:rsidRDefault="00B65763" w:rsidP="002137A5">
      <w:pPr>
        <w:pStyle w:val="ListParagraph"/>
        <w:numPr>
          <w:ilvl w:val="0"/>
          <w:numId w:val="23"/>
        </w:numPr>
        <w:spacing w:after="0" w:line="240" w:lineRule="auto"/>
        <w:ind w:left="426" w:hanging="426"/>
        <w:jc w:val="both"/>
        <w:rPr>
          <w:rFonts w:ascii="Trebuchet MS" w:eastAsia="Times New Roman" w:hAnsi="Trebuchet MS" w:cs="Times New Roman"/>
          <w:b/>
          <w:i/>
          <w:lang w:val="sr-Latn-ME"/>
        </w:rPr>
      </w:pPr>
      <w:r w:rsidRPr="00C13A9C">
        <w:rPr>
          <w:rFonts w:ascii="Trebuchet MS" w:eastAsia="Times New Roman" w:hAnsi="Trebuchet MS" w:cs="Times New Roman"/>
          <w:b/>
          <w:i/>
          <w:lang w:val="sr-Latn-ME"/>
        </w:rPr>
        <w:t xml:space="preserve">zadaci/pitanja otvorenog tipa </w:t>
      </w:r>
    </w:p>
    <w:p w:rsidR="00B65763" w:rsidRPr="00C31F91" w:rsidRDefault="00B65763"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zadaci/pitanja kratkog odgovora (treba upisati riječ, sintagmu, rečenicu)</w:t>
      </w:r>
    </w:p>
    <w:p w:rsidR="00B65763" w:rsidRPr="00C31F91" w:rsidRDefault="00B65763" w:rsidP="002137A5">
      <w:pPr>
        <w:numPr>
          <w:ilvl w:val="0"/>
          <w:numId w:val="3"/>
        </w:numPr>
        <w:spacing w:after="0" w:line="240" w:lineRule="auto"/>
        <w:ind w:left="426" w:hanging="426"/>
        <w:jc w:val="both"/>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 zadaci/pitanja dugog odgovora (treba objasniti nešto u dvije-tri rečenice)</w:t>
      </w:r>
    </w:p>
    <w:p w:rsidR="00B65763" w:rsidRPr="00C31F91" w:rsidRDefault="00B65763" w:rsidP="00B65763">
      <w:pPr>
        <w:spacing w:after="0" w:line="240" w:lineRule="auto"/>
        <w:ind w:left="1440"/>
        <w:jc w:val="both"/>
        <w:rPr>
          <w:rFonts w:ascii="Trebuchet MS" w:eastAsia="Times New Roman" w:hAnsi="Trebuchet MS" w:cs="Times New Roman"/>
          <w:lang w:val="sr-Latn-ME"/>
        </w:rPr>
      </w:pPr>
    </w:p>
    <w:p w:rsidR="00B65763" w:rsidRPr="00C31F91" w:rsidRDefault="00B65763" w:rsidP="00B65763">
      <w:pPr>
        <w:spacing w:after="0" w:line="240" w:lineRule="auto"/>
        <w:jc w:val="both"/>
        <w:rPr>
          <w:rFonts w:ascii="Trebuchet MS" w:hAnsi="Trebuchet MS"/>
          <w:b/>
        </w:rPr>
      </w:pPr>
      <w:r w:rsidRPr="00710D94">
        <w:rPr>
          <w:rFonts w:ascii="Trebuchet MS" w:eastAsia="Times New Roman" w:hAnsi="Trebuchet MS" w:cs="Times New Roman"/>
          <w:lang w:val="sr-Latn-ME"/>
        </w:rPr>
        <w:t>-</w:t>
      </w:r>
      <w:r w:rsidRPr="00C31F91">
        <w:rPr>
          <w:rFonts w:ascii="Trebuchet MS" w:eastAsia="Times New Roman" w:hAnsi="Trebuchet MS" w:cs="Times New Roman"/>
          <w:b/>
          <w:lang w:val="sr-Latn-ME"/>
        </w:rPr>
        <w:t xml:space="preserve"> </w:t>
      </w:r>
      <w:r w:rsidRPr="00C31F91">
        <w:rPr>
          <w:rFonts w:ascii="Trebuchet MS" w:hAnsi="Trebuchet MS"/>
          <w:b/>
        </w:rPr>
        <w:t>Usmena provjera znanja</w:t>
      </w:r>
    </w:p>
    <w:p w:rsidR="00B65763" w:rsidRPr="00C31F91" w:rsidRDefault="00B65763" w:rsidP="00B65763">
      <w:pPr>
        <w:spacing w:after="0" w:line="240" w:lineRule="auto"/>
        <w:rPr>
          <w:rFonts w:ascii="Trebuchet MS" w:eastAsia="Times New Roman" w:hAnsi="Trebuchet MS"/>
          <w:lang w:val="sl-SI"/>
        </w:rPr>
      </w:pPr>
      <w:r w:rsidRPr="00C31F91">
        <w:rPr>
          <w:rFonts w:ascii="Trebuchet MS" w:eastAsia="Times New Roman" w:hAnsi="Trebuchet MS" w:cs="Times New Roman"/>
          <w:lang w:val="sr-Latn-ME"/>
        </w:rPr>
        <w:t>Usmena provjera znanja izvodi</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se</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putem</w:t>
      </w:r>
      <w:r w:rsidRPr="00C31F91">
        <w:rPr>
          <w:rFonts w:ascii="Trebuchet MS" w:eastAsia="Times New Roman" w:hAnsi="Trebuchet MS" w:cs="Times New Roman"/>
          <w:b/>
          <w:lang w:val="sr-Latn-ME"/>
        </w:rPr>
        <w:t xml:space="preserve"> </w:t>
      </w:r>
      <w:r w:rsidRPr="00C31F91">
        <w:rPr>
          <w:rFonts w:ascii="Trebuchet MS" w:eastAsia="Times New Roman" w:hAnsi="Trebuchet MS" w:cs="Times New Roman"/>
          <w:lang w:val="sr-Latn-ME"/>
        </w:rPr>
        <w:t>izvlačenja ispitnih listica.</w:t>
      </w:r>
      <w:r w:rsidRPr="00C31F91">
        <w:rPr>
          <w:rFonts w:ascii="Trebuchet MS" w:eastAsia="Times New Roman" w:hAnsi="Trebuchet MS"/>
          <w:lang w:val="sl-SI"/>
        </w:rPr>
        <w:t xml:space="preserve"> Na ispitnoj listici treba da budu tri pitanja, kombinovana po složenosti na odgovarajući način – da budu iz različitih taksonomskih kategorija i iz različitih tematskih oblasti. </w:t>
      </w:r>
    </w:p>
    <w:p w:rsidR="00B65763" w:rsidRPr="00C31F91" w:rsidRDefault="00B65763" w:rsidP="00B65763">
      <w:pPr>
        <w:spacing w:after="0" w:line="240" w:lineRule="auto"/>
        <w:jc w:val="both"/>
        <w:rPr>
          <w:rFonts w:ascii="Trebuchet MS" w:eastAsia="Times New Roman" w:hAnsi="Trebuchet MS" w:cs="Times New Roman"/>
          <w:lang w:val="sr-Latn-ME"/>
        </w:rPr>
      </w:pPr>
    </w:p>
    <w:p w:rsidR="00B65763" w:rsidRPr="00C31F91" w:rsidRDefault="00B65763" w:rsidP="00B65763">
      <w:pPr>
        <w:spacing w:after="0" w:line="240" w:lineRule="auto"/>
        <w:jc w:val="both"/>
        <w:rPr>
          <w:rFonts w:ascii="Trebuchet MS" w:eastAsia="Times New Roman" w:hAnsi="Trebuchet MS" w:cs="Times New Roman"/>
          <w:b/>
          <w:lang w:val="sr-Latn-ME"/>
        </w:rPr>
      </w:pPr>
      <w:r w:rsidRPr="00C31F91">
        <w:rPr>
          <w:rFonts w:ascii="Trebuchet MS" w:eastAsia="Times New Roman" w:hAnsi="Trebuchet MS" w:cs="Times New Roman"/>
          <w:lang w:val="sr-Latn-ME"/>
        </w:rPr>
        <w:t>Vrijeme za realizaciju usmene provjere znanja je najviše 20 minuta po kandidatu.</w:t>
      </w:r>
    </w:p>
    <w:p w:rsidR="00B65763" w:rsidRPr="00C31F91" w:rsidRDefault="00B65763" w:rsidP="00B65763">
      <w:pPr>
        <w:spacing w:after="0" w:line="240" w:lineRule="auto"/>
        <w:jc w:val="both"/>
        <w:rPr>
          <w:rFonts w:ascii="Trebuchet MS" w:hAnsi="Trebuchet MS"/>
        </w:rPr>
      </w:pPr>
    </w:p>
    <w:p w:rsidR="00B65763" w:rsidRPr="00C31F91" w:rsidRDefault="00B65763" w:rsidP="00B65763">
      <w:pPr>
        <w:spacing w:after="0" w:line="240" w:lineRule="auto"/>
        <w:jc w:val="both"/>
        <w:rPr>
          <w:rFonts w:ascii="Trebuchet MS" w:hAnsi="Trebuchet MS"/>
        </w:rPr>
      </w:pPr>
      <w:r w:rsidRPr="00C31F91">
        <w:rPr>
          <w:rFonts w:ascii="Trebuchet MS" w:hAnsi="Trebuchet MS"/>
        </w:rPr>
        <w:t>Na ispitnoj listici će biti pita</w:t>
      </w:r>
      <w:r w:rsidR="001D1138" w:rsidRPr="00C31F91">
        <w:rPr>
          <w:rFonts w:ascii="Trebuchet MS" w:hAnsi="Trebuchet MS"/>
        </w:rPr>
        <w:t>nja iz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65763" w:rsidRPr="00C31F91" w:rsidTr="00C13A9C">
        <w:trPr>
          <w:jc w:val="center"/>
        </w:trPr>
        <w:tc>
          <w:tcPr>
            <w:tcW w:w="5528"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Ishodi učenja</w:t>
            </w:r>
          </w:p>
        </w:tc>
        <w:tc>
          <w:tcPr>
            <w:tcW w:w="2227"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Zastupljenost ishoda učenja  na ispitnoj listici u procentima</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IU1, IU2</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 xml:space="preserve">30±5     </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IU3</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40±5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IU4</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15±5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IU5</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15±5</w:t>
            </w:r>
          </w:p>
        </w:tc>
      </w:tr>
    </w:tbl>
    <w:p w:rsidR="00B65763" w:rsidRPr="00C31F91" w:rsidRDefault="00B65763" w:rsidP="00B65763">
      <w:pPr>
        <w:spacing w:after="0" w:line="240" w:lineRule="auto"/>
        <w:ind w:left="1440"/>
        <w:jc w:val="both"/>
        <w:rPr>
          <w:rFonts w:ascii="Trebuchet MS" w:eastAsia="Times New Roman" w:hAnsi="Trebuchet MS" w:cs="Times New Roman"/>
          <w:lang w:val="sr-Latn-ME"/>
        </w:rPr>
      </w:pPr>
    </w:p>
    <w:p w:rsidR="00B65763" w:rsidRPr="00710D94" w:rsidRDefault="00B65763" w:rsidP="002137A5">
      <w:pPr>
        <w:pStyle w:val="ListParagraph"/>
        <w:numPr>
          <w:ilvl w:val="0"/>
          <w:numId w:val="4"/>
        </w:numPr>
        <w:spacing w:after="0" w:line="240" w:lineRule="auto"/>
        <w:jc w:val="both"/>
        <w:rPr>
          <w:rFonts w:ascii="Trebuchet MS" w:eastAsia="Times New Roman" w:hAnsi="Trebuchet MS" w:cs="Times New Roman"/>
          <w:b/>
          <w:lang w:val="sr-Latn-ME"/>
        </w:rPr>
      </w:pPr>
      <w:r w:rsidRPr="00710D94">
        <w:rPr>
          <w:rFonts w:ascii="Trebuchet MS" w:eastAsia="Times New Roman" w:hAnsi="Trebuchet MS" w:cs="Times New Roman"/>
          <w:b/>
          <w:lang w:val="sr-Latn-ME"/>
        </w:rPr>
        <w:t>Praktični dio provjere</w:t>
      </w:r>
    </w:p>
    <w:p w:rsidR="00B65763" w:rsidRPr="00C31F91" w:rsidRDefault="00B65763" w:rsidP="00B65763">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Praktični ishodi učenja kandidata se provjeravaju putem izvlačenja listica, na kojima se nalaze po tri zadatka koji služe za provjeru pojedinih ključnih poslova. Vrijeme za realizaciju zadataka je najviše do 20 minuta po kandidatu.</w:t>
      </w:r>
    </w:p>
    <w:p w:rsidR="00B65763" w:rsidRPr="00C31F91" w:rsidRDefault="00B65763" w:rsidP="00B65763">
      <w:pPr>
        <w:spacing w:after="0" w:line="240" w:lineRule="auto"/>
        <w:jc w:val="both"/>
        <w:rPr>
          <w:rFonts w:ascii="Trebuchet MS" w:eastAsia="Times New Roman" w:hAnsi="Trebuchet MS" w:cs="Times New Roman"/>
          <w:lang w:val="sr-Latn-ME"/>
        </w:rPr>
      </w:pPr>
    </w:p>
    <w:p w:rsidR="00B65763" w:rsidRPr="00C31F91" w:rsidRDefault="00B65763" w:rsidP="00C13A9C">
      <w:pPr>
        <w:spacing w:after="0" w:line="240" w:lineRule="auto"/>
        <w:rPr>
          <w:rFonts w:ascii="Trebuchet MS" w:hAnsi="Trebuchet MS"/>
        </w:rPr>
      </w:pPr>
      <w:r w:rsidRPr="00C31F91">
        <w:rPr>
          <w:rFonts w:ascii="Trebuchet MS" w:hAnsi="Trebuchet MS"/>
        </w:rPr>
        <w:t>Na listici će biti zadaci iz</w:t>
      </w:r>
      <w:r w:rsidR="00E25F18" w:rsidRPr="00C31F91">
        <w:rPr>
          <w:rFonts w:ascii="Trebuchet MS" w:hAnsi="Trebuchet MS"/>
        </w:rPr>
        <w:t xml:space="preserve"> sadržaja povezanih sa sl</w:t>
      </w:r>
      <w:r w:rsidRPr="00C31F91">
        <w:rPr>
          <w:rFonts w:ascii="Trebuchet MS" w:hAnsi="Trebuchet MS"/>
        </w:rPr>
        <w:t>jedećim ishodima učenja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gridCol w:w="2687"/>
      </w:tblGrid>
      <w:tr w:rsidR="00B65763" w:rsidRPr="00C31F91" w:rsidTr="00C13A9C">
        <w:trPr>
          <w:jc w:val="center"/>
        </w:trPr>
        <w:tc>
          <w:tcPr>
            <w:tcW w:w="5528"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lastRenderedPageBreak/>
              <w:t>Ishodi učenja</w:t>
            </w:r>
          </w:p>
        </w:tc>
        <w:tc>
          <w:tcPr>
            <w:tcW w:w="2227" w:type="dxa"/>
            <w:shd w:val="clear" w:color="auto" w:fill="D9D9D9" w:themeFill="background1" w:themeFillShade="D9"/>
            <w:vAlign w:val="center"/>
          </w:tcPr>
          <w:p w:rsidR="00B65763" w:rsidRPr="00C31F91" w:rsidRDefault="00B65763" w:rsidP="00C13A9C">
            <w:pPr>
              <w:spacing w:after="0" w:line="240" w:lineRule="auto"/>
              <w:jc w:val="center"/>
              <w:rPr>
                <w:rFonts w:ascii="Trebuchet MS" w:eastAsia="Times New Roman" w:hAnsi="Trebuchet MS" w:cs="Times New Roman"/>
                <w:b/>
                <w:lang w:val="sr-Latn-ME"/>
              </w:rPr>
            </w:pPr>
            <w:r w:rsidRPr="00C31F91">
              <w:rPr>
                <w:rFonts w:ascii="Trebuchet MS" w:eastAsia="Times New Roman" w:hAnsi="Trebuchet MS" w:cs="Times New Roman"/>
                <w:b/>
                <w:lang w:val="sr-Latn-ME"/>
              </w:rPr>
              <w:t xml:space="preserve">Zastupljenost ishoda učenja  na </w:t>
            </w:r>
            <w:r w:rsidR="00542519" w:rsidRPr="00C31F91">
              <w:rPr>
                <w:rFonts w:ascii="Trebuchet MS" w:eastAsia="Times New Roman" w:hAnsi="Trebuchet MS" w:cs="Times New Roman"/>
                <w:b/>
                <w:lang w:val="sr-Latn-ME"/>
              </w:rPr>
              <w:t>testu</w:t>
            </w:r>
            <w:r w:rsidRPr="00C31F91">
              <w:rPr>
                <w:rFonts w:ascii="Trebuchet MS" w:eastAsia="Times New Roman" w:hAnsi="Trebuchet MS" w:cs="Times New Roman"/>
                <w:b/>
                <w:lang w:val="sr-Latn-ME"/>
              </w:rPr>
              <w:t xml:space="preserve"> u procentima</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IU1, IU2</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25±5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IU3</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60±5</w:t>
            </w:r>
          </w:p>
        </w:tc>
      </w:tr>
      <w:tr w:rsidR="00B65763" w:rsidRPr="00C31F91" w:rsidTr="00C13A9C">
        <w:trPr>
          <w:jc w:val="center"/>
        </w:trPr>
        <w:tc>
          <w:tcPr>
            <w:tcW w:w="5528"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IU4, IU5</w:t>
            </w:r>
          </w:p>
        </w:tc>
        <w:tc>
          <w:tcPr>
            <w:tcW w:w="2227" w:type="dxa"/>
            <w:shd w:val="clear" w:color="auto" w:fill="auto"/>
          </w:tcPr>
          <w:p w:rsidR="00B65763" w:rsidRPr="00C31F91" w:rsidRDefault="00B65763" w:rsidP="00756D49">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15±5</w:t>
            </w:r>
          </w:p>
        </w:tc>
      </w:tr>
    </w:tbl>
    <w:p w:rsidR="00C13A9C" w:rsidRDefault="00C13A9C" w:rsidP="00C13A9C">
      <w:pPr>
        <w:spacing w:after="0" w:line="240" w:lineRule="auto"/>
        <w:rPr>
          <w:rFonts w:ascii="Trebuchet MS" w:hAnsi="Trebuchet MS"/>
          <w:b/>
        </w:rPr>
      </w:pPr>
    </w:p>
    <w:p w:rsidR="00B65763" w:rsidRPr="00C13A9C" w:rsidRDefault="00B65763" w:rsidP="00C13A9C">
      <w:pPr>
        <w:spacing w:after="0" w:line="240" w:lineRule="auto"/>
        <w:rPr>
          <w:rFonts w:ascii="Trebuchet MS" w:hAnsi="Trebuchet MS"/>
          <w:b/>
        </w:rPr>
      </w:pPr>
      <w:r w:rsidRPr="00C13A9C">
        <w:rPr>
          <w:rFonts w:ascii="Trebuchet MS" w:hAnsi="Trebuchet MS"/>
          <w:b/>
        </w:rPr>
        <w:t>Kriterijumi za ocjenjivanje praktičnog dijela ispita</w:t>
      </w:r>
    </w:p>
    <w:p w:rsidR="00B65763" w:rsidRPr="00C31F91" w:rsidRDefault="00B65763" w:rsidP="00C13A9C">
      <w:pPr>
        <w:spacing w:after="0" w:line="240" w:lineRule="auto"/>
        <w:rPr>
          <w:rFonts w:ascii="Trebuchet MS" w:hAnsi="Trebuchet MS"/>
        </w:rPr>
      </w:pPr>
      <w:r w:rsidRPr="00C31F91">
        <w:rPr>
          <w:rFonts w:ascii="Trebuchet MS" w:hAnsi="Trebuchet MS"/>
        </w:rPr>
        <w:t>Praktični dio ispita boduje se u skladu sa utvrđenim kriterijumima za</w:t>
      </w:r>
      <w:r w:rsidR="00481C09" w:rsidRPr="00C31F91">
        <w:rPr>
          <w:rFonts w:ascii="Trebuchet MS" w:hAnsi="Trebuchet MS"/>
        </w:rPr>
        <w:t xml:space="preserve"> vrednovanje stečenih vještina i</w:t>
      </w:r>
      <w:r w:rsidRPr="00C31F91">
        <w:rPr>
          <w:rFonts w:ascii="Trebuchet MS" w:hAnsi="Trebuchet MS"/>
        </w:rPr>
        <w:t xml:space="preserve"> kompetencija za mesara. Svaki kriterijum boduje se na način</w:t>
      </w:r>
      <w:r w:rsidR="00481C09" w:rsidRPr="00C31F91">
        <w:rPr>
          <w:rFonts w:ascii="Trebuchet MS" w:hAnsi="Trebuchet MS"/>
        </w:rPr>
        <w:t xml:space="preserve"> koji odslikava očekivani obim i</w:t>
      </w:r>
      <w:r w:rsidRPr="00C31F91">
        <w:rPr>
          <w:rFonts w:ascii="Trebuchet MS" w:hAnsi="Trebuchet MS"/>
        </w:rPr>
        <w:t xml:space="preserve"> stepen ovladavanja ključnim poslovima u okviru datog zanimanja.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2952"/>
      </w:tblGrid>
      <w:tr w:rsidR="00B65763" w:rsidRPr="00C31F91" w:rsidTr="00C13A9C">
        <w:trPr>
          <w:trHeight w:val="81"/>
          <w:jc w:val="center"/>
        </w:trPr>
        <w:tc>
          <w:tcPr>
            <w:tcW w:w="5463" w:type="dxa"/>
            <w:shd w:val="clear" w:color="auto" w:fill="D9D9D9" w:themeFill="background1" w:themeFillShade="D9"/>
          </w:tcPr>
          <w:p w:rsidR="00B65763" w:rsidRPr="00C31F91" w:rsidRDefault="00B65763" w:rsidP="00756D49">
            <w:pPr>
              <w:spacing w:after="0" w:line="240" w:lineRule="auto"/>
              <w:jc w:val="center"/>
              <w:rPr>
                <w:rFonts w:ascii="Trebuchet MS" w:eastAsia="Times New Roman" w:hAnsi="Trebuchet MS" w:cs="Times New Roman"/>
                <w:b/>
                <w:lang w:val="sr-Latn-ME"/>
              </w:rPr>
            </w:pPr>
            <w:r w:rsidRPr="00C31F91">
              <w:rPr>
                <w:rFonts w:ascii="Trebuchet MS" w:hAnsi="Trebuchet MS"/>
              </w:rPr>
              <w:t xml:space="preserve"> </w:t>
            </w:r>
            <w:r w:rsidRPr="00C31F91">
              <w:rPr>
                <w:rFonts w:ascii="Trebuchet MS" w:eastAsia="Times New Roman" w:hAnsi="Trebuchet MS" w:cs="Times New Roman"/>
                <w:b/>
                <w:lang w:val="sr-Latn-ME"/>
              </w:rPr>
              <w:t>Područje ocjenjivanja</w:t>
            </w:r>
          </w:p>
        </w:tc>
        <w:tc>
          <w:tcPr>
            <w:tcW w:w="2518" w:type="dxa"/>
            <w:shd w:val="clear" w:color="auto" w:fill="D9D9D9" w:themeFill="background1" w:themeFillShade="D9"/>
          </w:tcPr>
          <w:p w:rsidR="00B65763" w:rsidRPr="00C31F91" w:rsidRDefault="00C13A9C" w:rsidP="00C13A9C">
            <w:pPr>
              <w:spacing w:after="0" w:line="240" w:lineRule="auto"/>
              <w:jc w:val="center"/>
              <w:rPr>
                <w:rFonts w:ascii="Trebuchet MS" w:eastAsia="Times New Roman" w:hAnsi="Trebuchet MS" w:cs="Times New Roman"/>
                <w:b/>
                <w:lang w:val="sr-Latn-ME"/>
              </w:rPr>
            </w:pPr>
            <w:r>
              <w:rPr>
                <w:rFonts w:ascii="Trebuchet MS" w:eastAsia="Times New Roman" w:hAnsi="Trebuchet MS" w:cs="Times New Roman"/>
                <w:b/>
                <w:lang w:val="sr-Latn-ME"/>
              </w:rPr>
              <w:t>Procenti (%)</w:t>
            </w:r>
          </w:p>
        </w:tc>
      </w:tr>
      <w:tr w:rsidR="00B65763" w:rsidRPr="00C31F91" w:rsidTr="00C13A9C">
        <w:trPr>
          <w:trHeight w:val="70"/>
          <w:jc w:val="center"/>
        </w:trPr>
        <w:tc>
          <w:tcPr>
            <w:tcW w:w="5463"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Priprema za posao</w:t>
            </w:r>
          </w:p>
        </w:tc>
        <w:tc>
          <w:tcPr>
            <w:tcW w:w="2518" w:type="dxa"/>
            <w:shd w:val="clear" w:color="auto" w:fill="auto"/>
          </w:tcPr>
          <w:p w:rsidR="00B65763" w:rsidRPr="00C31F91" w:rsidRDefault="00B65763" w:rsidP="00C13A9C">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10</w:t>
            </w:r>
          </w:p>
        </w:tc>
      </w:tr>
      <w:tr w:rsidR="00B65763" w:rsidRPr="00C31F91" w:rsidTr="00C13A9C">
        <w:trPr>
          <w:trHeight w:val="116"/>
          <w:jc w:val="center"/>
        </w:trPr>
        <w:tc>
          <w:tcPr>
            <w:tcW w:w="5463"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Izvođenje</w:t>
            </w:r>
          </w:p>
        </w:tc>
        <w:tc>
          <w:tcPr>
            <w:tcW w:w="2518" w:type="dxa"/>
            <w:shd w:val="clear" w:color="auto" w:fill="auto"/>
          </w:tcPr>
          <w:p w:rsidR="00B65763" w:rsidRPr="00C31F91" w:rsidRDefault="00B65763" w:rsidP="00C13A9C">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60</w:t>
            </w:r>
          </w:p>
        </w:tc>
      </w:tr>
      <w:tr w:rsidR="00B65763" w:rsidRPr="00C31F91" w:rsidTr="00C13A9C">
        <w:trPr>
          <w:trHeight w:val="70"/>
          <w:jc w:val="center"/>
        </w:trPr>
        <w:tc>
          <w:tcPr>
            <w:tcW w:w="5463" w:type="dxa"/>
            <w:shd w:val="clear" w:color="auto" w:fill="auto"/>
          </w:tcPr>
          <w:p w:rsidR="00B65763" w:rsidRPr="00C31F91" w:rsidRDefault="00B65763" w:rsidP="00756D49">
            <w:pPr>
              <w:spacing w:after="0" w:line="240" w:lineRule="auto"/>
              <w:jc w:val="both"/>
              <w:rPr>
                <w:rFonts w:ascii="Trebuchet MS" w:eastAsia="Times New Roman" w:hAnsi="Trebuchet MS" w:cs="Times New Roman"/>
                <w:lang w:val="sr-Latn-ME"/>
              </w:rPr>
            </w:pPr>
            <w:r w:rsidRPr="00C31F91">
              <w:rPr>
                <w:rFonts w:ascii="Trebuchet MS" w:eastAsia="Times New Roman" w:hAnsi="Trebuchet MS" w:cs="Times New Roman"/>
                <w:lang w:val="sr-Latn-ME"/>
              </w:rPr>
              <w:t>Zaštita na radu i zaštita životne sredine</w:t>
            </w:r>
          </w:p>
        </w:tc>
        <w:tc>
          <w:tcPr>
            <w:tcW w:w="2518" w:type="dxa"/>
            <w:shd w:val="clear" w:color="auto" w:fill="auto"/>
          </w:tcPr>
          <w:p w:rsidR="00B65763" w:rsidRPr="00C31F91" w:rsidRDefault="00B65763" w:rsidP="00C13A9C">
            <w:pPr>
              <w:spacing w:after="0" w:line="240" w:lineRule="auto"/>
              <w:jc w:val="center"/>
              <w:rPr>
                <w:rFonts w:ascii="Trebuchet MS" w:eastAsia="Times New Roman" w:hAnsi="Trebuchet MS" w:cs="Times New Roman"/>
                <w:lang w:val="sr-Latn-ME"/>
              </w:rPr>
            </w:pPr>
            <w:r w:rsidRPr="00C31F91">
              <w:rPr>
                <w:rFonts w:ascii="Trebuchet MS" w:eastAsia="Times New Roman" w:hAnsi="Trebuchet MS" w:cs="Times New Roman"/>
                <w:lang w:val="sr-Latn-ME"/>
              </w:rPr>
              <w:t>30</w:t>
            </w:r>
          </w:p>
        </w:tc>
      </w:tr>
    </w:tbl>
    <w:p w:rsidR="00C13A9C" w:rsidRDefault="00C13A9C" w:rsidP="00B65763">
      <w:pPr>
        <w:autoSpaceDE w:val="0"/>
        <w:autoSpaceDN w:val="0"/>
        <w:adjustRightInd w:val="0"/>
        <w:spacing w:after="0" w:line="240" w:lineRule="auto"/>
        <w:rPr>
          <w:rFonts w:ascii="Trebuchet MS" w:eastAsia="Times New Roman" w:hAnsi="Trebuchet MS" w:cs="Times New Roman"/>
          <w:lang w:val="en-US"/>
        </w:rPr>
      </w:pPr>
    </w:p>
    <w:p w:rsidR="00B65763" w:rsidRPr="00C31F91" w:rsidRDefault="00B65763" w:rsidP="00B65763">
      <w:pPr>
        <w:autoSpaceDE w:val="0"/>
        <w:autoSpaceDN w:val="0"/>
        <w:adjustRightInd w:val="0"/>
        <w:spacing w:after="0" w:line="240" w:lineRule="auto"/>
        <w:rPr>
          <w:rFonts w:ascii="Trebuchet MS" w:eastAsia="Times New Roman" w:hAnsi="Trebuchet MS" w:cs="Times New Roman"/>
          <w:b/>
          <w:lang w:val="sr-Latn-CS"/>
        </w:rPr>
      </w:pPr>
      <w:r w:rsidRPr="00C31F91">
        <w:rPr>
          <w:rFonts w:ascii="Trebuchet MS" w:eastAsia="Times New Roman" w:hAnsi="Trebuchet MS" w:cs="Times New Roman"/>
          <w:lang w:val="en-US"/>
        </w:rPr>
        <w:t>Uspjeh kandidata iz pojedinih dijelova ispita i uspjeh kandidata na ispitu, utvrđuje se opisnim ocjenama “položio” i “nije položio”.</w:t>
      </w:r>
    </w:p>
    <w:p w:rsidR="00B65763" w:rsidRPr="00C31F91" w:rsidRDefault="00B65763" w:rsidP="00C13A9C">
      <w:pPr>
        <w:spacing w:after="0" w:line="240" w:lineRule="auto"/>
        <w:rPr>
          <w:rFonts w:ascii="Trebuchet MS" w:hAnsi="Trebuchet MS"/>
        </w:rPr>
      </w:pPr>
    </w:p>
    <w:p w:rsidR="00B65763" w:rsidRPr="00C31F91" w:rsidRDefault="00B65763" w:rsidP="00C13A9C">
      <w:pPr>
        <w:spacing w:after="0" w:line="240" w:lineRule="auto"/>
        <w:rPr>
          <w:rFonts w:ascii="Trebuchet MS" w:hAnsi="Trebuchet MS"/>
        </w:rPr>
      </w:pPr>
      <w:r w:rsidRPr="00C31F91">
        <w:rPr>
          <w:rFonts w:ascii="Trebuchet MS" w:hAnsi="Trebuchet MS"/>
          <w:b/>
        </w:rPr>
        <w:t>6.5 Povezanost sa programom formalnog obrazovanja</w:t>
      </w:r>
      <w:r w:rsidRPr="00C31F91">
        <w:rPr>
          <w:rFonts w:ascii="Trebuchet MS" w:hAnsi="Trebuchet MS"/>
        </w:rPr>
        <w:t xml:space="preserve">: </w:t>
      </w:r>
    </w:p>
    <w:p w:rsidR="00C13A9C" w:rsidRDefault="00C13A9C" w:rsidP="00C13A9C">
      <w:pPr>
        <w:spacing w:after="0" w:line="240" w:lineRule="auto"/>
        <w:rPr>
          <w:rFonts w:ascii="Trebuchet MS" w:hAnsi="Trebuchet MS"/>
          <w:b/>
        </w:rPr>
      </w:pPr>
    </w:p>
    <w:p w:rsidR="00B65763" w:rsidRPr="00C31F91" w:rsidRDefault="00B65763" w:rsidP="00C13A9C">
      <w:pPr>
        <w:spacing w:after="0" w:line="240" w:lineRule="auto"/>
        <w:rPr>
          <w:rFonts w:ascii="Trebuchet MS" w:hAnsi="Trebuchet MS"/>
        </w:rPr>
      </w:pPr>
      <w:r w:rsidRPr="00C31F91">
        <w:rPr>
          <w:rFonts w:ascii="Trebuchet MS" w:hAnsi="Trebuchet MS"/>
          <w:b/>
        </w:rPr>
        <w:t>6.6 Kreditne tačke</w:t>
      </w:r>
      <w:r w:rsidRPr="00C31F91">
        <w:rPr>
          <w:rFonts w:ascii="Trebuchet MS" w:hAnsi="Trebuchet MS"/>
        </w:rPr>
        <w:t>:</w:t>
      </w:r>
      <w:r w:rsidR="00C13A9C">
        <w:rPr>
          <w:rFonts w:ascii="Trebuchet MS" w:hAnsi="Trebuchet MS"/>
        </w:rPr>
        <w:t xml:space="preserve"> </w:t>
      </w:r>
      <w:r w:rsidRPr="00C31F91">
        <w:rPr>
          <w:rFonts w:ascii="Trebuchet MS" w:hAnsi="Trebuchet MS"/>
        </w:rPr>
        <w:t>8</w:t>
      </w:r>
    </w:p>
    <w:p w:rsidR="00C13A9C" w:rsidRDefault="00C13A9C" w:rsidP="00C13A9C">
      <w:pPr>
        <w:spacing w:after="0" w:line="240" w:lineRule="auto"/>
        <w:rPr>
          <w:rFonts w:ascii="Trebuchet MS" w:hAnsi="Trebuchet MS"/>
          <w:b/>
        </w:rPr>
      </w:pPr>
    </w:p>
    <w:p w:rsidR="00B65763" w:rsidRPr="00C31F91" w:rsidRDefault="00B65763" w:rsidP="00C13A9C">
      <w:pPr>
        <w:spacing w:after="0" w:line="240" w:lineRule="auto"/>
        <w:rPr>
          <w:rFonts w:ascii="Trebuchet MS" w:hAnsi="Trebuchet MS"/>
        </w:rPr>
      </w:pPr>
      <w:r w:rsidRPr="00C31F91">
        <w:rPr>
          <w:rFonts w:ascii="Trebuchet MS" w:hAnsi="Trebuchet MS"/>
          <w:b/>
        </w:rPr>
        <w:t>6.7 Obrazovni profil i nivo obrazovanja ispitivača</w:t>
      </w:r>
      <w:r w:rsidRPr="00C31F91">
        <w:rPr>
          <w:rFonts w:ascii="Trebuchet MS" w:hAnsi="Trebuchet MS"/>
        </w:rPr>
        <w:t xml:space="preserve">: </w:t>
      </w:r>
    </w:p>
    <w:p w:rsidR="00B65763" w:rsidRPr="00C13A9C" w:rsidRDefault="00B65763" w:rsidP="002137A5">
      <w:pPr>
        <w:pStyle w:val="ListParagraph"/>
        <w:numPr>
          <w:ilvl w:val="0"/>
          <w:numId w:val="4"/>
        </w:numPr>
        <w:autoSpaceDE w:val="0"/>
        <w:autoSpaceDN w:val="0"/>
        <w:adjustRightInd w:val="0"/>
        <w:spacing w:after="0" w:line="240" w:lineRule="auto"/>
        <w:rPr>
          <w:rFonts w:ascii="Trebuchet MS" w:eastAsia="Batang" w:hAnsi="Trebuchet MS"/>
          <w:bCs/>
          <w:lang w:val="sl-SI" w:eastAsia="ko-KR"/>
        </w:rPr>
      </w:pPr>
      <w:r w:rsidRPr="00C13A9C">
        <w:rPr>
          <w:rFonts w:ascii="Trebuchet MS" w:eastAsia="Batang" w:hAnsi="Trebuchet MS"/>
          <w:bCs/>
          <w:lang w:val="sl-SI" w:eastAsia="ko-KR"/>
        </w:rPr>
        <w:t>Visoka stručna sprema iz oblasti rudarstva sa 240 ECT kredita (smjerovi: opšti smjer u rudarstvu ili površinska eksploatacija lezišta mineralnih sirovina ili podzemna eksploatacija lezišta mineralnih sirovina)</w:t>
      </w:r>
      <w:r w:rsidR="00542519" w:rsidRPr="00C13A9C">
        <w:rPr>
          <w:rFonts w:ascii="Trebuchet MS" w:eastAsia="Batang" w:hAnsi="Trebuchet MS"/>
          <w:bCs/>
          <w:lang w:val="sl-SI" w:eastAsia="ko-KR"/>
        </w:rPr>
        <w:t xml:space="preserve"> i</w:t>
      </w:r>
      <w:r w:rsidRPr="00C13A9C">
        <w:rPr>
          <w:rFonts w:ascii="Trebuchet MS" w:eastAsia="Batang" w:hAnsi="Trebuchet MS"/>
          <w:bCs/>
          <w:lang w:val="sl-SI" w:eastAsia="ko-KR"/>
        </w:rPr>
        <w:t xml:space="preserve"> </w:t>
      </w:r>
      <w:r w:rsidR="00542519" w:rsidRPr="00C13A9C">
        <w:rPr>
          <w:rFonts w:ascii="Trebuchet MS" w:eastAsia="Batang" w:hAnsi="Trebuchet MS"/>
          <w:bCs/>
          <w:lang w:val="sl-SI" w:eastAsia="ko-KR"/>
        </w:rPr>
        <w:t>najmanje</w:t>
      </w:r>
      <w:r w:rsidRPr="00C13A9C">
        <w:rPr>
          <w:rFonts w:ascii="Trebuchet MS" w:eastAsia="Batang" w:hAnsi="Trebuchet MS"/>
          <w:bCs/>
          <w:lang w:val="sl-SI" w:eastAsia="ko-KR"/>
        </w:rPr>
        <w:t xml:space="preserve"> 10 godina iskustva u struci sa položenim stručnim ispitom iz oblasti rudarstva.</w:t>
      </w:r>
    </w:p>
    <w:p w:rsidR="00D55B47" w:rsidRDefault="00D55B47" w:rsidP="00C13A9C">
      <w:pPr>
        <w:spacing w:after="0" w:line="240" w:lineRule="auto"/>
        <w:rPr>
          <w:rFonts w:ascii="Trebuchet MS" w:hAnsi="Trebuchet MS"/>
          <w:b/>
        </w:rPr>
      </w:pPr>
    </w:p>
    <w:p w:rsidR="00B65763" w:rsidRPr="00C31F91" w:rsidRDefault="00B65763" w:rsidP="00C13A9C">
      <w:pPr>
        <w:spacing w:after="0" w:line="240" w:lineRule="auto"/>
        <w:rPr>
          <w:rFonts w:ascii="Trebuchet MS" w:hAnsi="Trebuchet MS"/>
        </w:rPr>
      </w:pPr>
      <w:r w:rsidRPr="00C31F91">
        <w:rPr>
          <w:rFonts w:ascii="Trebuchet MS" w:hAnsi="Trebuchet MS"/>
          <w:b/>
        </w:rPr>
        <w:t>6.8 Uslovi koje treba da ispunjava organizator obrazovanje</w:t>
      </w:r>
      <w:r w:rsidRPr="00C31F91">
        <w:rPr>
          <w:rFonts w:ascii="Trebuchet MS" w:hAnsi="Trebuchet MS"/>
        </w:rPr>
        <w:t xml:space="preserve">: </w:t>
      </w:r>
    </w:p>
    <w:p w:rsidR="00B65763" w:rsidRPr="00C31F91" w:rsidRDefault="00B65763" w:rsidP="00C13A9C">
      <w:pPr>
        <w:spacing w:after="0" w:line="240" w:lineRule="auto"/>
        <w:rPr>
          <w:rFonts w:ascii="Trebuchet MS" w:hAnsi="Trebuchet MS"/>
        </w:rPr>
      </w:pPr>
      <w:r w:rsidRPr="00C31F91">
        <w:rPr>
          <w:rFonts w:ascii="Trebuchet MS" w:hAnsi="Trebuchet MS"/>
        </w:rPr>
        <w:t>Potreban je pristup rudniku na kojem se mogu izvoditi bu</w:t>
      </w:r>
      <w:r w:rsidR="006500F3" w:rsidRPr="00C31F91">
        <w:rPr>
          <w:rFonts w:ascii="Trebuchet MS" w:hAnsi="Trebuchet MS"/>
        </w:rPr>
        <w:t>š</w:t>
      </w:r>
      <w:r w:rsidRPr="00C31F91">
        <w:rPr>
          <w:rFonts w:ascii="Trebuchet MS" w:hAnsi="Trebuchet MS"/>
        </w:rPr>
        <w:t>enja i miniranja.</w:t>
      </w:r>
    </w:p>
    <w:p w:rsidR="003263F2" w:rsidRPr="00C31F91" w:rsidRDefault="003263F2">
      <w:pPr>
        <w:rPr>
          <w:rFonts w:ascii="Trebuchet MS" w:hAnsi="Trebuchet MS"/>
        </w:rPr>
      </w:pPr>
    </w:p>
    <w:sectPr w:rsidR="003263F2" w:rsidRPr="00C31F9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A5" w:rsidRDefault="002137A5" w:rsidP="00710D94">
      <w:pPr>
        <w:spacing w:after="0" w:line="240" w:lineRule="auto"/>
      </w:pPr>
      <w:r>
        <w:separator/>
      </w:r>
    </w:p>
  </w:endnote>
  <w:endnote w:type="continuationSeparator" w:id="0">
    <w:p w:rsidR="002137A5" w:rsidRDefault="002137A5" w:rsidP="0071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804443"/>
      <w:docPartObj>
        <w:docPartGallery w:val="Page Numbers (Bottom of Page)"/>
        <w:docPartUnique/>
      </w:docPartObj>
    </w:sdtPr>
    <w:sdtEndPr>
      <w:rPr>
        <w:rFonts w:ascii="Trebuchet MS" w:hAnsi="Trebuchet MS"/>
        <w:noProof/>
        <w:sz w:val="20"/>
        <w:szCs w:val="20"/>
      </w:rPr>
    </w:sdtEndPr>
    <w:sdtContent>
      <w:p w:rsidR="00710D94" w:rsidRPr="00710D94" w:rsidRDefault="00710D94">
        <w:pPr>
          <w:pStyle w:val="Footer"/>
          <w:jc w:val="center"/>
          <w:rPr>
            <w:rFonts w:ascii="Trebuchet MS" w:hAnsi="Trebuchet MS"/>
            <w:sz w:val="20"/>
            <w:szCs w:val="20"/>
          </w:rPr>
        </w:pPr>
        <w:r w:rsidRPr="00710D94">
          <w:rPr>
            <w:rFonts w:ascii="Trebuchet MS" w:hAnsi="Trebuchet MS"/>
            <w:sz w:val="20"/>
            <w:szCs w:val="20"/>
          </w:rPr>
          <w:fldChar w:fldCharType="begin"/>
        </w:r>
        <w:r w:rsidRPr="00710D94">
          <w:rPr>
            <w:rFonts w:ascii="Trebuchet MS" w:hAnsi="Trebuchet MS"/>
            <w:sz w:val="20"/>
            <w:szCs w:val="20"/>
          </w:rPr>
          <w:instrText xml:space="preserve"> PAGE   \* MERGEFORMAT </w:instrText>
        </w:r>
        <w:r w:rsidRPr="00710D94">
          <w:rPr>
            <w:rFonts w:ascii="Trebuchet MS" w:hAnsi="Trebuchet MS"/>
            <w:sz w:val="20"/>
            <w:szCs w:val="20"/>
          </w:rPr>
          <w:fldChar w:fldCharType="separate"/>
        </w:r>
        <w:r w:rsidR="00CB4443">
          <w:rPr>
            <w:rFonts w:ascii="Trebuchet MS" w:hAnsi="Trebuchet MS"/>
            <w:noProof/>
            <w:sz w:val="20"/>
            <w:szCs w:val="20"/>
          </w:rPr>
          <w:t>2</w:t>
        </w:r>
        <w:r w:rsidRPr="00710D94">
          <w:rPr>
            <w:rFonts w:ascii="Trebuchet MS" w:hAnsi="Trebuchet MS"/>
            <w:noProof/>
            <w:sz w:val="20"/>
            <w:szCs w:val="20"/>
          </w:rPr>
          <w:fldChar w:fldCharType="end"/>
        </w:r>
      </w:p>
    </w:sdtContent>
  </w:sdt>
  <w:p w:rsidR="00710D94" w:rsidRDefault="00710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A5" w:rsidRDefault="002137A5" w:rsidP="00710D94">
      <w:pPr>
        <w:spacing w:after="0" w:line="240" w:lineRule="auto"/>
      </w:pPr>
      <w:r>
        <w:separator/>
      </w:r>
    </w:p>
  </w:footnote>
  <w:footnote w:type="continuationSeparator" w:id="0">
    <w:p w:rsidR="002137A5" w:rsidRDefault="002137A5" w:rsidP="00710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4BDB"/>
    <w:multiLevelType w:val="hybridMultilevel"/>
    <w:tmpl w:val="EBB074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7585EE0"/>
    <w:multiLevelType w:val="hybridMultilevel"/>
    <w:tmpl w:val="F5A2067C"/>
    <w:lvl w:ilvl="0" w:tplc="2C1A000F">
      <w:start w:val="1"/>
      <w:numFmt w:val="decimal"/>
      <w:lvlText w:val="%1."/>
      <w:lvlJc w:val="left"/>
      <w:pPr>
        <w:ind w:left="1440" w:hanging="360"/>
      </w:pPr>
      <w:rPr>
        <w:rFonts w:hint="default"/>
        <w:b/>
      </w:rPr>
    </w:lvl>
    <w:lvl w:ilvl="1" w:tplc="7F5C5E94">
      <w:numFmt w:val="bullet"/>
      <w:lvlText w:val=""/>
      <w:lvlJc w:val="left"/>
      <w:pPr>
        <w:ind w:left="2160" w:hanging="360"/>
      </w:pPr>
      <w:rPr>
        <w:rFonts w:ascii="Symbol" w:eastAsia="Times New Roman" w:hAnsi="Symbol" w:cs="Times New Roman" w:hint="default"/>
        <w:b/>
      </w:r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 w15:restartNumberingAfterBreak="0">
    <w:nsid w:val="0A9F2D95"/>
    <w:multiLevelType w:val="hybridMultilevel"/>
    <w:tmpl w:val="266EB8E8"/>
    <w:lvl w:ilvl="0" w:tplc="F9BE9928">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3" w15:restartNumberingAfterBreak="0">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cs="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4" w15:restartNumberingAfterBreak="0">
    <w:nsid w:val="13D91B6E"/>
    <w:multiLevelType w:val="hybridMultilevel"/>
    <w:tmpl w:val="2090B542"/>
    <w:lvl w:ilvl="0" w:tplc="2ED61B5A">
      <w:numFmt w:val="bullet"/>
      <w:lvlText w:val="-"/>
      <w:lvlJc w:val="left"/>
      <w:pPr>
        <w:tabs>
          <w:tab w:val="num" w:pos="435"/>
        </w:tabs>
        <w:ind w:left="435" w:hanging="360"/>
      </w:pPr>
      <w:rPr>
        <w:rFonts w:ascii="Trebuchet MS" w:eastAsia="Batang" w:hAnsi="Trebuchet MS" w:cs="Times New Roman" w:hint="default"/>
      </w:rPr>
    </w:lvl>
    <w:lvl w:ilvl="1" w:tplc="2ED61B5A">
      <w:numFmt w:val="bullet"/>
      <w:lvlText w:val="-"/>
      <w:lvlJc w:val="left"/>
      <w:pPr>
        <w:tabs>
          <w:tab w:val="num" w:pos="1440"/>
        </w:tabs>
        <w:ind w:left="1440" w:hanging="360"/>
      </w:pPr>
      <w:rPr>
        <w:rFonts w:ascii="Trebuchet MS" w:eastAsia="Batang" w:hAnsi="Trebuchet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11595"/>
    <w:multiLevelType w:val="hybridMultilevel"/>
    <w:tmpl w:val="1A662C76"/>
    <w:lvl w:ilvl="0" w:tplc="0D1A01C8">
      <w:numFmt w:val="bullet"/>
      <w:lvlRestart w:val="0"/>
      <w:lvlText w:val="-"/>
      <w:lvlJc w:val="left"/>
      <w:pPr>
        <w:tabs>
          <w:tab w:val="num" w:pos="173"/>
        </w:tabs>
        <w:ind w:left="173" w:hanging="173"/>
      </w:pPr>
      <w:rPr>
        <w:rFonts w:ascii="Trebuchet MS" w:hAnsi="Trebuchet MS" w:hint="default"/>
        <w:b w:val="0"/>
        <w:color w:val="000000" w:themeColor="text1"/>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7" w15:restartNumberingAfterBreak="0">
    <w:nsid w:val="19866BD3"/>
    <w:multiLevelType w:val="hybridMultilevel"/>
    <w:tmpl w:val="DB2E2D92"/>
    <w:lvl w:ilvl="0" w:tplc="C3CAAE90">
      <w:start w:val="1"/>
      <w:numFmt w:val="decimal"/>
      <w:lvlText w:val="%1."/>
      <w:lvlJc w:val="left"/>
      <w:pPr>
        <w:ind w:left="1288" w:hanging="360"/>
      </w:pPr>
      <w:rPr>
        <w:rFonts w:hint="default"/>
      </w:r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8" w15:restartNumberingAfterBreak="0">
    <w:nsid w:val="27FD5214"/>
    <w:multiLevelType w:val="hybridMultilevel"/>
    <w:tmpl w:val="3742343C"/>
    <w:lvl w:ilvl="0" w:tplc="126E6070">
      <w:numFmt w:val="bullet"/>
      <w:lvlText w:val="-"/>
      <w:lvlJc w:val="left"/>
      <w:pPr>
        <w:ind w:left="741" w:hanging="360"/>
      </w:pPr>
      <w:rPr>
        <w:rFonts w:ascii="Times New Roman" w:eastAsia="Batang" w:hAnsi="Times New Roman" w:cs="Times New Roman" w:hint="default"/>
      </w:rPr>
    </w:lvl>
    <w:lvl w:ilvl="1" w:tplc="2C1A0003" w:tentative="1">
      <w:start w:val="1"/>
      <w:numFmt w:val="bullet"/>
      <w:lvlText w:val="o"/>
      <w:lvlJc w:val="left"/>
      <w:pPr>
        <w:ind w:left="1461" w:hanging="360"/>
      </w:pPr>
      <w:rPr>
        <w:rFonts w:ascii="Courier New" w:hAnsi="Courier New" w:cs="Courier New" w:hint="default"/>
      </w:rPr>
    </w:lvl>
    <w:lvl w:ilvl="2" w:tplc="2C1A0005" w:tentative="1">
      <w:start w:val="1"/>
      <w:numFmt w:val="bullet"/>
      <w:lvlText w:val=""/>
      <w:lvlJc w:val="left"/>
      <w:pPr>
        <w:ind w:left="2181" w:hanging="360"/>
      </w:pPr>
      <w:rPr>
        <w:rFonts w:ascii="Wingdings" w:hAnsi="Wingdings" w:hint="default"/>
      </w:rPr>
    </w:lvl>
    <w:lvl w:ilvl="3" w:tplc="2C1A0001" w:tentative="1">
      <w:start w:val="1"/>
      <w:numFmt w:val="bullet"/>
      <w:lvlText w:val=""/>
      <w:lvlJc w:val="left"/>
      <w:pPr>
        <w:ind w:left="2901" w:hanging="360"/>
      </w:pPr>
      <w:rPr>
        <w:rFonts w:ascii="Symbol" w:hAnsi="Symbol" w:hint="default"/>
      </w:rPr>
    </w:lvl>
    <w:lvl w:ilvl="4" w:tplc="2C1A0003" w:tentative="1">
      <w:start w:val="1"/>
      <w:numFmt w:val="bullet"/>
      <w:lvlText w:val="o"/>
      <w:lvlJc w:val="left"/>
      <w:pPr>
        <w:ind w:left="3621" w:hanging="360"/>
      </w:pPr>
      <w:rPr>
        <w:rFonts w:ascii="Courier New" w:hAnsi="Courier New" w:cs="Courier New" w:hint="default"/>
      </w:rPr>
    </w:lvl>
    <w:lvl w:ilvl="5" w:tplc="2C1A0005" w:tentative="1">
      <w:start w:val="1"/>
      <w:numFmt w:val="bullet"/>
      <w:lvlText w:val=""/>
      <w:lvlJc w:val="left"/>
      <w:pPr>
        <w:ind w:left="4341" w:hanging="360"/>
      </w:pPr>
      <w:rPr>
        <w:rFonts w:ascii="Wingdings" w:hAnsi="Wingdings" w:hint="default"/>
      </w:rPr>
    </w:lvl>
    <w:lvl w:ilvl="6" w:tplc="2C1A0001" w:tentative="1">
      <w:start w:val="1"/>
      <w:numFmt w:val="bullet"/>
      <w:lvlText w:val=""/>
      <w:lvlJc w:val="left"/>
      <w:pPr>
        <w:ind w:left="5061" w:hanging="360"/>
      </w:pPr>
      <w:rPr>
        <w:rFonts w:ascii="Symbol" w:hAnsi="Symbol" w:hint="default"/>
      </w:rPr>
    </w:lvl>
    <w:lvl w:ilvl="7" w:tplc="2C1A0003" w:tentative="1">
      <w:start w:val="1"/>
      <w:numFmt w:val="bullet"/>
      <w:lvlText w:val="o"/>
      <w:lvlJc w:val="left"/>
      <w:pPr>
        <w:ind w:left="5781" w:hanging="360"/>
      </w:pPr>
      <w:rPr>
        <w:rFonts w:ascii="Courier New" w:hAnsi="Courier New" w:cs="Courier New" w:hint="default"/>
      </w:rPr>
    </w:lvl>
    <w:lvl w:ilvl="8" w:tplc="2C1A0005" w:tentative="1">
      <w:start w:val="1"/>
      <w:numFmt w:val="bullet"/>
      <w:lvlText w:val=""/>
      <w:lvlJc w:val="left"/>
      <w:pPr>
        <w:ind w:left="6501" w:hanging="360"/>
      </w:pPr>
      <w:rPr>
        <w:rFonts w:ascii="Wingdings" w:hAnsi="Wingdings" w:hint="default"/>
      </w:rPr>
    </w:lvl>
  </w:abstractNum>
  <w:abstractNum w:abstractNumId="9" w15:restartNumberingAfterBreak="0">
    <w:nsid w:val="2E8678DD"/>
    <w:multiLevelType w:val="hybridMultilevel"/>
    <w:tmpl w:val="ECD2B89E"/>
    <w:lvl w:ilvl="0" w:tplc="2C1A000F">
      <w:start w:val="1"/>
      <w:numFmt w:val="decimal"/>
      <w:lvlText w:val="%1."/>
      <w:lvlJc w:val="left"/>
      <w:pPr>
        <w:ind w:left="1288" w:hanging="360"/>
      </w:p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10" w15:restartNumberingAfterBreak="0">
    <w:nsid w:val="30806997"/>
    <w:multiLevelType w:val="hybridMultilevel"/>
    <w:tmpl w:val="0930ED1C"/>
    <w:lvl w:ilvl="0" w:tplc="2C1A000F">
      <w:start w:val="1"/>
      <w:numFmt w:val="decimal"/>
      <w:lvlText w:val="%1."/>
      <w:lvlJc w:val="left"/>
      <w:pPr>
        <w:ind w:left="1288" w:hanging="360"/>
      </w:p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11" w15:restartNumberingAfterBreak="0">
    <w:nsid w:val="30C076B4"/>
    <w:multiLevelType w:val="hybridMultilevel"/>
    <w:tmpl w:val="17FA203C"/>
    <w:lvl w:ilvl="0" w:tplc="60563D10">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2" w15:restartNumberingAfterBreak="0">
    <w:nsid w:val="353E4278"/>
    <w:multiLevelType w:val="hybridMultilevel"/>
    <w:tmpl w:val="81087612"/>
    <w:lvl w:ilvl="0" w:tplc="126E6070">
      <w:numFmt w:val="bullet"/>
      <w:lvlText w:val="-"/>
      <w:lvlJc w:val="left"/>
      <w:pPr>
        <w:ind w:left="720" w:hanging="360"/>
      </w:pPr>
      <w:rPr>
        <w:rFonts w:ascii="Times New Roman" w:eastAsia="Batang"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CB35090"/>
    <w:multiLevelType w:val="hybridMultilevel"/>
    <w:tmpl w:val="5E3E03B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D215A87"/>
    <w:multiLevelType w:val="hybridMultilevel"/>
    <w:tmpl w:val="6762ADF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44757F6F"/>
    <w:multiLevelType w:val="hybridMultilevel"/>
    <w:tmpl w:val="B5B43F3A"/>
    <w:lvl w:ilvl="0" w:tplc="7D663698">
      <w:numFmt w:val="bullet"/>
      <w:lvlText w:val="-"/>
      <w:lvlJc w:val="left"/>
      <w:pPr>
        <w:ind w:left="720" w:hanging="360"/>
      </w:pPr>
      <w:rPr>
        <w:rFonts w:ascii="Trebuchet MS" w:eastAsia="Batang" w:hAnsi="Trebuchet MS"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15:restartNumberingAfterBreak="0">
    <w:nsid w:val="520D7E96"/>
    <w:multiLevelType w:val="hybridMultilevel"/>
    <w:tmpl w:val="482AF4E6"/>
    <w:lvl w:ilvl="0" w:tplc="126E6070">
      <w:numFmt w:val="bullet"/>
      <w:lvlText w:val="-"/>
      <w:lvlJc w:val="left"/>
      <w:pPr>
        <w:ind w:left="720" w:hanging="360"/>
      </w:pPr>
      <w:rPr>
        <w:rFonts w:ascii="Times New Roman" w:eastAsia="Batang"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7" w15:restartNumberingAfterBreak="0">
    <w:nsid w:val="5A720770"/>
    <w:multiLevelType w:val="hybridMultilevel"/>
    <w:tmpl w:val="D8DE4074"/>
    <w:lvl w:ilvl="0" w:tplc="190AFD0E">
      <w:numFmt w:val="bullet"/>
      <w:lvlText w:val="-"/>
      <w:lvlJc w:val="left"/>
      <w:pPr>
        <w:tabs>
          <w:tab w:val="num" w:pos="173"/>
        </w:tabs>
        <w:ind w:left="173" w:hanging="173"/>
      </w:pPr>
      <w:rPr>
        <w:rFonts w:ascii="Trebuchet MS" w:eastAsia="Times New Roman" w:hAnsi="Trebuchet MS"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5B4755"/>
    <w:multiLevelType w:val="hybridMultilevel"/>
    <w:tmpl w:val="81CC0C48"/>
    <w:lvl w:ilvl="0" w:tplc="2C1A000F">
      <w:start w:val="1"/>
      <w:numFmt w:val="decimal"/>
      <w:lvlText w:val="%1."/>
      <w:lvlJc w:val="left"/>
      <w:pPr>
        <w:ind w:left="1288" w:hanging="360"/>
      </w:pPr>
    </w:lvl>
    <w:lvl w:ilvl="1" w:tplc="2C1A0019" w:tentative="1">
      <w:start w:val="1"/>
      <w:numFmt w:val="lowerLetter"/>
      <w:lvlText w:val="%2."/>
      <w:lvlJc w:val="left"/>
      <w:pPr>
        <w:ind w:left="2008" w:hanging="360"/>
      </w:pPr>
    </w:lvl>
    <w:lvl w:ilvl="2" w:tplc="2C1A001B" w:tentative="1">
      <w:start w:val="1"/>
      <w:numFmt w:val="lowerRoman"/>
      <w:lvlText w:val="%3."/>
      <w:lvlJc w:val="right"/>
      <w:pPr>
        <w:ind w:left="2728" w:hanging="180"/>
      </w:pPr>
    </w:lvl>
    <w:lvl w:ilvl="3" w:tplc="2C1A000F" w:tentative="1">
      <w:start w:val="1"/>
      <w:numFmt w:val="decimal"/>
      <w:lvlText w:val="%4."/>
      <w:lvlJc w:val="left"/>
      <w:pPr>
        <w:ind w:left="3448" w:hanging="360"/>
      </w:pPr>
    </w:lvl>
    <w:lvl w:ilvl="4" w:tplc="2C1A0019" w:tentative="1">
      <w:start w:val="1"/>
      <w:numFmt w:val="lowerLetter"/>
      <w:lvlText w:val="%5."/>
      <w:lvlJc w:val="left"/>
      <w:pPr>
        <w:ind w:left="4168" w:hanging="360"/>
      </w:pPr>
    </w:lvl>
    <w:lvl w:ilvl="5" w:tplc="2C1A001B" w:tentative="1">
      <w:start w:val="1"/>
      <w:numFmt w:val="lowerRoman"/>
      <w:lvlText w:val="%6."/>
      <w:lvlJc w:val="right"/>
      <w:pPr>
        <w:ind w:left="4888" w:hanging="180"/>
      </w:pPr>
    </w:lvl>
    <w:lvl w:ilvl="6" w:tplc="2C1A000F" w:tentative="1">
      <w:start w:val="1"/>
      <w:numFmt w:val="decimal"/>
      <w:lvlText w:val="%7."/>
      <w:lvlJc w:val="left"/>
      <w:pPr>
        <w:ind w:left="5608" w:hanging="360"/>
      </w:pPr>
    </w:lvl>
    <w:lvl w:ilvl="7" w:tplc="2C1A0019" w:tentative="1">
      <w:start w:val="1"/>
      <w:numFmt w:val="lowerLetter"/>
      <w:lvlText w:val="%8."/>
      <w:lvlJc w:val="left"/>
      <w:pPr>
        <w:ind w:left="6328" w:hanging="360"/>
      </w:pPr>
    </w:lvl>
    <w:lvl w:ilvl="8" w:tplc="2C1A001B" w:tentative="1">
      <w:start w:val="1"/>
      <w:numFmt w:val="lowerRoman"/>
      <w:lvlText w:val="%9."/>
      <w:lvlJc w:val="right"/>
      <w:pPr>
        <w:ind w:left="7048" w:hanging="180"/>
      </w:pPr>
    </w:lvl>
  </w:abstractNum>
  <w:abstractNum w:abstractNumId="19" w15:restartNumberingAfterBreak="0">
    <w:nsid w:val="60902E97"/>
    <w:multiLevelType w:val="hybridMultilevel"/>
    <w:tmpl w:val="0284F69E"/>
    <w:lvl w:ilvl="0" w:tplc="126E6070">
      <w:numFmt w:val="bullet"/>
      <w:lvlText w:val="-"/>
      <w:lvlJc w:val="left"/>
      <w:pPr>
        <w:ind w:left="720" w:hanging="360"/>
      </w:pPr>
      <w:rPr>
        <w:rFonts w:ascii="Times New Roman" w:eastAsia="Batang"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6EB13F6C"/>
    <w:multiLevelType w:val="hybridMultilevel"/>
    <w:tmpl w:val="9CC6D04C"/>
    <w:lvl w:ilvl="0" w:tplc="126E6070">
      <w:numFmt w:val="bullet"/>
      <w:lvlText w:val="-"/>
      <w:lvlJc w:val="left"/>
      <w:pPr>
        <w:ind w:left="720" w:hanging="360"/>
      </w:pPr>
      <w:rPr>
        <w:rFonts w:ascii="Times New Roman" w:eastAsia="Batang"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15:restartNumberingAfterBreak="0">
    <w:nsid w:val="78B34BED"/>
    <w:multiLevelType w:val="hybridMultilevel"/>
    <w:tmpl w:val="2000F0CA"/>
    <w:lvl w:ilvl="0" w:tplc="126E6070">
      <w:numFmt w:val="bullet"/>
      <w:lvlText w:val="-"/>
      <w:lvlJc w:val="left"/>
      <w:pPr>
        <w:ind w:left="720" w:hanging="360"/>
      </w:pPr>
      <w:rPr>
        <w:rFonts w:ascii="Times New Roman" w:eastAsia="Batang"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79661206"/>
    <w:multiLevelType w:val="hybridMultilevel"/>
    <w:tmpl w:val="6B9A866A"/>
    <w:lvl w:ilvl="0" w:tplc="34622442">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3" w15:restartNumberingAfterBreak="0">
    <w:nsid w:val="7E456DF7"/>
    <w:multiLevelType w:val="multilevel"/>
    <w:tmpl w:val="D71A7E8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4"/>
  </w:num>
  <w:num w:numId="6">
    <w:abstractNumId w:val="15"/>
  </w:num>
  <w:num w:numId="7">
    <w:abstractNumId w:val="1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20"/>
  </w:num>
  <w:num w:numId="13">
    <w:abstractNumId w:val="12"/>
  </w:num>
  <w:num w:numId="14">
    <w:abstractNumId w:val="19"/>
  </w:num>
  <w:num w:numId="15">
    <w:abstractNumId w:val="21"/>
  </w:num>
  <w:num w:numId="16">
    <w:abstractNumId w:val="8"/>
  </w:num>
  <w:num w:numId="17">
    <w:abstractNumId w:val="7"/>
  </w:num>
  <w:num w:numId="18">
    <w:abstractNumId w:val="10"/>
  </w:num>
  <w:num w:numId="19">
    <w:abstractNumId w:val="18"/>
  </w:num>
  <w:num w:numId="20">
    <w:abstractNumId w:val="11"/>
  </w:num>
  <w:num w:numId="21">
    <w:abstractNumId w:val="9"/>
  </w:num>
  <w:num w:numId="22">
    <w:abstractNumId w:val="13"/>
  </w:num>
  <w:num w:numId="23">
    <w:abstractNumId w:val="2"/>
  </w:num>
  <w:num w:numId="24">
    <w:abstractNumId w:val="0"/>
  </w:num>
  <w:num w:numId="25">
    <w:abstractNumId w:val="22"/>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3"/>
    <w:rsid w:val="00022C91"/>
    <w:rsid w:val="00033BE6"/>
    <w:rsid w:val="00083187"/>
    <w:rsid w:val="00084BB8"/>
    <w:rsid w:val="00097B5E"/>
    <w:rsid w:val="000A00EC"/>
    <w:rsid w:val="000E2DA1"/>
    <w:rsid w:val="00154B0A"/>
    <w:rsid w:val="00190F30"/>
    <w:rsid w:val="001A005A"/>
    <w:rsid w:val="001A748B"/>
    <w:rsid w:val="001B739C"/>
    <w:rsid w:val="001C42FC"/>
    <w:rsid w:val="001D1138"/>
    <w:rsid w:val="001D32EF"/>
    <w:rsid w:val="001D3883"/>
    <w:rsid w:val="002137A5"/>
    <w:rsid w:val="00221AB9"/>
    <w:rsid w:val="0022359E"/>
    <w:rsid w:val="0027214E"/>
    <w:rsid w:val="002B5AA3"/>
    <w:rsid w:val="002B797A"/>
    <w:rsid w:val="002C4623"/>
    <w:rsid w:val="003263F2"/>
    <w:rsid w:val="00352C9C"/>
    <w:rsid w:val="0039475A"/>
    <w:rsid w:val="003B435E"/>
    <w:rsid w:val="003D40D6"/>
    <w:rsid w:val="003E6511"/>
    <w:rsid w:val="003F7985"/>
    <w:rsid w:val="00457C7F"/>
    <w:rsid w:val="00465329"/>
    <w:rsid w:val="00475712"/>
    <w:rsid w:val="00481C09"/>
    <w:rsid w:val="004D45A9"/>
    <w:rsid w:val="00542519"/>
    <w:rsid w:val="005622C3"/>
    <w:rsid w:val="005B4BDF"/>
    <w:rsid w:val="006500F3"/>
    <w:rsid w:val="006813E5"/>
    <w:rsid w:val="00684F0E"/>
    <w:rsid w:val="006E74F7"/>
    <w:rsid w:val="00710D94"/>
    <w:rsid w:val="0073221F"/>
    <w:rsid w:val="00756D49"/>
    <w:rsid w:val="00760BD8"/>
    <w:rsid w:val="00764643"/>
    <w:rsid w:val="007B7D32"/>
    <w:rsid w:val="007E24AC"/>
    <w:rsid w:val="00802FBD"/>
    <w:rsid w:val="00835F93"/>
    <w:rsid w:val="00942D1C"/>
    <w:rsid w:val="0095641D"/>
    <w:rsid w:val="009A4299"/>
    <w:rsid w:val="009A6333"/>
    <w:rsid w:val="009C0C3D"/>
    <w:rsid w:val="009C7212"/>
    <w:rsid w:val="00A1046B"/>
    <w:rsid w:val="00A35C4A"/>
    <w:rsid w:val="00A5735A"/>
    <w:rsid w:val="00AA48B9"/>
    <w:rsid w:val="00AE1983"/>
    <w:rsid w:val="00AE305E"/>
    <w:rsid w:val="00B04FA3"/>
    <w:rsid w:val="00B23337"/>
    <w:rsid w:val="00B27583"/>
    <w:rsid w:val="00B51646"/>
    <w:rsid w:val="00B65763"/>
    <w:rsid w:val="00B85C79"/>
    <w:rsid w:val="00BA2C75"/>
    <w:rsid w:val="00BA3397"/>
    <w:rsid w:val="00BB187A"/>
    <w:rsid w:val="00BF1280"/>
    <w:rsid w:val="00C13A9C"/>
    <w:rsid w:val="00C31F91"/>
    <w:rsid w:val="00C64277"/>
    <w:rsid w:val="00C64BFD"/>
    <w:rsid w:val="00C76EB3"/>
    <w:rsid w:val="00CB4443"/>
    <w:rsid w:val="00CC0529"/>
    <w:rsid w:val="00CD0F57"/>
    <w:rsid w:val="00D020E8"/>
    <w:rsid w:val="00D1506F"/>
    <w:rsid w:val="00D340F1"/>
    <w:rsid w:val="00D55B47"/>
    <w:rsid w:val="00D74930"/>
    <w:rsid w:val="00E0722D"/>
    <w:rsid w:val="00E14EAC"/>
    <w:rsid w:val="00E25F18"/>
    <w:rsid w:val="00E451F6"/>
    <w:rsid w:val="00E751CE"/>
    <w:rsid w:val="00ED2914"/>
    <w:rsid w:val="00ED2B18"/>
    <w:rsid w:val="00F64CEF"/>
    <w:rsid w:val="00F8008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CA0CF-F878-4B20-BE61-BF4D3B0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983"/>
    <w:pPr>
      <w:ind w:left="720"/>
      <w:contextualSpacing/>
    </w:pPr>
  </w:style>
  <w:style w:type="character" w:styleId="Hyperlink">
    <w:name w:val="Hyperlink"/>
    <w:uiPriority w:val="99"/>
    <w:semiHidden/>
    <w:unhideWhenUsed/>
    <w:rsid w:val="00AE1983"/>
    <w:rPr>
      <w:color w:val="0563C1"/>
      <w:u w:val="single"/>
    </w:rPr>
  </w:style>
  <w:style w:type="paragraph" w:styleId="Header">
    <w:name w:val="header"/>
    <w:basedOn w:val="Normal"/>
    <w:link w:val="HeaderChar"/>
    <w:uiPriority w:val="99"/>
    <w:unhideWhenUsed/>
    <w:rsid w:val="00710D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D94"/>
    <w:rPr>
      <w:lang w:val="en-GB"/>
    </w:rPr>
  </w:style>
  <w:style w:type="paragraph" w:styleId="Footer">
    <w:name w:val="footer"/>
    <w:basedOn w:val="Normal"/>
    <w:link w:val="FooterChar"/>
    <w:uiPriority w:val="99"/>
    <w:unhideWhenUsed/>
    <w:rsid w:val="00710D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D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9218">
      <w:bodyDiv w:val="1"/>
      <w:marLeft w:val="0"/>
      <w:marRight w:val="0"/>
      <w:marTop w:val="0"/>
      <w:marBottom w:val="0"/>
      <w:divBdr>
        <w:top w:val="none" w:sz="0" w:space="0" w:color="auto"/>
        <w:left w:val="none" w:sz="0" w:space="0" w:color="auto"/>
        <w:bottom w:val="none" w:sz="0" w:space="0" w:color="auto"/>
        <w:right w:val="none" w:sz="0" w:space="0" w:color="auto"/>
      </w:divBdr>
    </w:div>
    <w:div w:id="141512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dranka%20Radunovi&#263;\AppData\Local\Microsoft\Windows\AppData\Local\JelenaB\Application%20Data\Ing-Pro\IngProPaket5P\l229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ppData\Local\JelenaB\Application%20Data\Ing-Pro\IngProPaket5P\l2293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ppData\Local\JelenaB\Application%20Data\Ing-Pro\IngProPaket5P\l2293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Jadranka%20Radunovi&#263;\AppData\Local\Microsoft\Windows\AppData\Local\JelenaB\Application%20Data\Ing-Pro\IngProPaket5P\l22933.htm" TargetMode="External"/><Relationship Id="rId4" Type="http://schemas.openxmlformats.org/officeDocument/2006/relationships/settings" Target="settings.xml"/><Relationship Id="rId9" Type="http://schemas.openxmlformats.org/officeDocument/2006/relationships/hyperlink" Target="file:///C:\Users\Jadranka%20Radunovi&#263;\AppData\Local\Microsoft\Windows\AppData\Local\JelenaB\Application%20Data\Ing-Pro\IngProPaket5P\l2293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0FFD-BB0A-4694-A7C2-70E0950C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7024</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Radunović</dc:creator>
  <cp:keywords/>
  <dc:description/>
  <cp:lastModifiedBy>Danilo Gogić</cp:lastModifiedBy>
  <cp:revision>3</cp:revision>
  <dcterms:created xsi:type="dcterms:W3CDTF">2016-07-05T11:38:00Z</dcterms:created>
  <dcterms:modified xsi:type="dcterms:W3CDTF">2016-07-05T11:38:00Z</dcterms:modified>
</cp:coreProperties>
</file>